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88A93" w14:textId="77777777" w:rsidR="00DC28E0" w:rsidRPr="00C3403D" w:rsidRDefault="0001729F" w:rsidP="00DC28E0">
      <w:pPr>
        <w:spacing w:after="0" w:line="240" w:lineRule="auto"/>
        <w:jc w:val="center"/>
        <w:rPr>
          <w:rFonts w:asciiTheme="majorBidi" w:hAnsiTheme="majorBidi" w:cs="B Zar"/>
          <w:b/>
          <w:bCs/>
          <w:sz w:val="32"/>
          <w:szCs w:val="32"/>
          <w:rtl/>
        </w:rPr>
      </w:pPr>
      <w:r w:rsidRPr="00C3403D">
        <w:rPr>
          <w:rFonts w:asciiTheme="majorBidi" w:hAnsiTheme="majorBidi" w:cs="B Zar"/>
          <w:b/>
          <w:bCs/>
          <w:sz w:val="32"/>
          <w:szCs w:val="32"/>
          <w:rtl/>
        </w:rPr>
        <w:t>ارزیابی تجربی مولفه های حکمرانی خوب در بخش عمومی دولتی ایران</w:t>
      </w:r>
    </w:p>
    <w:p w14:paraId="59E069AF" w14:textId="2AD8FE86" w:rsidR="00EF0CBE" w:rsidRPr="00C3403D" w:rsidRDefault="0001729F" w:rsidP="00DC28E0">
      <w:pPr>
        <w:spacing w:after="0" w:line="240" w:lineRule="auto"/>
        <w:jc w:val="center"/>
        <w:rPr>
          <w:rFonts w:asciiTheme="majorBidi" w:hAnsiTheme="majorBidi" w:cs="B Zar"/>
          <w:b/>
          <w:bCs/>
          <w:sz w:val="32"/>
          <w:szCs w:val="32"/>
          <w:rtl/>
        </w:rPr>
      </w:pPr>
      <w:r w:rsidRPr="00C3403D">
        <w:rPr>
          <w:rFonts w:asciiTheme="majorBidi" w:hAnsiTheme="majorBidi" w:cs="B Zar"/>
          <w:b/>
          <w:bCs/>
          <w:sz w:val="32"/>
          <w:szCs w:val="32"/>
          <w:rtl/>
        </w:rPr>
        <w:t>(مطالعه موردی: آموزش و پرورش شهر ارومیه)</w:t>
      </w:r>
    </w:p>
    <w:p w14:paraId="6A5F568F" w14:textId="77777777" w:rsidR="00FF2319" w:rsidRPr="00C3403D" w:rsidRDefault="00FF2319" w:rsidP="00DC28E0">
      <w:pPr>
        <w:spacing w:after="0" w:line="240" w:lineRule="auto"/>
        <w:rPr>
          <w:rFonts w:asciiTheme="majorBidi" w:hAnsiTheme="majorBidi" w:cs="B Zar"/>
          <w:b/>
          <w:bCs/>
          <w:sz w:val="26"/>
          <w:szCs w:val="26"/>
          <w:rtl/>
        </w:rPr>
      </w:pPr>
    </w:p>
    <w:p w14:paraId="04C33B9A" w14:textId="37400352" w:rsidR="00DC28E0" w:rsidRPr="00C3403D" w:rsidRDefault="00DC28E0" w:rsidP="00DC28E0">
      <w:pPr>
        <w:spacing w:after="0" w:line="240" w:lineRule="auto"/>
        <w:jc w:val="right"/>
        <w:rPr>
          <w:rFonts w:asciiTheme="majorBidi" w:hAnsiTheme="majorBidi" w:cs="B Zar"/>
          <w:b/>
          <w:bCs/>
          <w:color w:val="000000"/>
          <w:sz w:val="26"/>
          <w:szCs w:val="26"/>
          <w:shd w:val="clear" w:color="auto" w:fill="FFFFFF"/>
          <w:rtl/>
        </w:rPr>
      </w:pPr>
      <w:r w:rsidRPr="00C3403D">
        <w:rPr>
          <w:rFonts w:asciiTheme="majorBidi" w:hAnsiTheme="majorBidi" w:cs="B Zar"/>
          <w:b/>
          <w:bCs/>
          <w:color w:val="000000"/>
          <w:sz w:val="26"/>
          <w:szCs w:val="26"/>
          <w:shd w:val="clear" w:color="auto" w:fill="FFFFFF"/>
          <w:rtl/>
        </w:rPr>
        <w:t xml:space="preserve">سهیلا شایگان </w:t>
      </w:r>
      <w:r w:rsidRPr="00C3403D">
        <w:rPr>
          <w:rFonts w:asciiTheme="majorBidi" w:hAnsiTheme="majorBidi" w:cs="B Zar"/>
          <w:b/>
          <w:bCs/>
          <w:color w:val="000000"/>
          <w:sz w:val="26"/>
          <w:szCs w:val="26"/>
          <w:shd w:val="clear" w:color="auto" w:fill="FFFFFF"/>
          <w:vertAlign w:val="superscript"/>
          <w:rtl/>
        </w:rPr>
        <w:t>1</w:t>
      </w:r>
    </w:p>
    <w:p w14:paraId="574A5904" w14:textId="2DCC3323" w:rsidR="00DC28E0" w:rsidRPr="00C3403D" w:rsidRDefault="00DC28E0" w:rsidP="00DC28E0">
      <w:pPr>
        <w:spacing w:after="0" w:line="240" w:lineRule="auto"/>
        <w:jc w:val="right"/>
        <w:rPr>
          <w:rFonts w:asciiTheme="majorBidi" w:hAnsiTheme="majorBidi" w:cs="B Zar"/>
          <w:b/>
          <w:bCs/>
          <w:color w:val="000000"/>
          <w:sz w:val="26"/>
          <w:szCs w:val="26"/>
          <w:shd w:val="clear" w:color="auto" w:fill="FFFFFF"/>
          <w:rtl/>
        </w:rPr>
      </w:pPr>
      <w:r w:rsidRPr="00C3403D">
        <w:rPr>
          <w:rFonts w:asciiTheme="majorBidi" w:hAnsiTheme="majorBidi" w:cs="B Zar"/>
          <w:b/>
          <w:bCs/>
          <w:color w:val="000000"/>
          <w:sz w:val="26"/>
          <w:szCs w:val="26"/>
          <w:shd w:val="clear" w:color="auto" w:fill="FFFFFF"/>
          <w:rtl/>
        </w:rPr>
        <w:t xml:space="preserve">فاطمه قهرمان نوه سی </w:t>
      </w:r>
      <w:r w:rsidRPr="00C3403D">
        <w:rPr>
          <w:rFonts w:asciiTheme="majorBidi" w:hAnsiTheme="majorBidi" w:cs="B Zar"/>
          <w:b/>
          <w:bCs/>
          <w:color w:val="000000"/>
          <w:sz w:val="26"/>
          <w:szCs w:val="26"/>
          <w:shd w:val="clear" w:color="auto" w:fill="FFFFFF"/>
          <w:vertAlign w:val="superscript"/>
          <w:rtl/>
        </w:rPr>
        <w:t>2</w:t>
      </w:r>
    </w:p>
    <w:p w14:paraId="4917D74F" w14:textId="77777777" w:rsidR="00700216" w:rsidRPr="00C3403D" w:rsidRDefault="00700216" w:rsidP="00700216">
      <w:pPr>
        <w:pStyle w:val="Subtitle"/>
        <w:contextualSpacing/>
        <w:jc w:val="left"/>
        <w:rPr>
          <w:rFonts w:asciiTheme="majorBidi" w:hAnsiTheme="majorBidi"/>
          <w:sz w:val="20"/>
          <w:szCs w:val="20"/>
        </w:rPr>
      </w:pPr>
      <w:r w:rsidRPr="00C3403D">
        <w:rPr>
          <w:rFonts w:asciiTheme="majorBidi" w:hAnsiTheme="majorBidi"/>
          <w:sz w:val="20"/>
          <w:szCs w:val="20"/>
          <w:rtl/>
        </w:rPr>
        <w:t>تاریخ دریافت: 01/05/1402 تاریخ چاپ: 26/06/1402</w:t>
      </w:r>
    </w:p>
    <w:tbl>
      <w:tblPr>
        <w:tblStyle w:val="TableGrid"/>
        <w:bidiVisual/>
        <w:tblW w:w="0" w:type="auto"/>
        <w:tblBorders>
          <w:top w:val="double" w:sz="4" w:space="0" w:color="auto"/>
          <w:left w:val="none" w:sz="0" w:space="0" w:color="auto"/>
          <w:bottom w:val="double" w:sz="4" w:space="0" w:color="auto"/>
          <w:right w:val="none" w:sz="0" w:space="0" w:color="auto"/>
          <w:insideH w:val="none" w:sz="0" w:space="0" w:color="auto"/>
        </w:tblBorders>
        <w:tblLook w:val="04A0" w:firstRow="1" w:lastRow="0" w:firstColumn="1" w:lastColumn="0" w:noHBand="0" w:noVBand="1"/>
      </w:tblPr>
      <w:tblGrid>
        <w:gridCol w:w="9287"/>
      </w:tblGrid>
      <w:tr w:rsidR="00DC28E0" w:rsidRPr="00C3403D" w14:paraId="32068C0C" w14:textId="77777777" w:rsidTr="00DC28E0">
        <w:tc>
          <w:tcPr>
            <w:tcW w:w="9287" w:type="dxa"/>
          </w:tcPr>
          <w:p w14:paraId="0FBBC879" w14:textId="77777777" w:rsidR="00DC28E0" w:rsidRPr="00C3403D" w:rsidRDefault="00DC28E0" w:rsidP="00DC28E0">
            <w:pPr>
              <w:bidi/>
              <w:rPr>
                <w:rFonts w:asciiTheme="majorBidi" w:hAnsiTheme="majorBidi"/>
                <w:b/>
                <w:bCs/>
                <w:sz w:val="26"/>
                <w:szCs w:val="26"/>
              </w:rPr>
            </w:pPr>
            <w:r w:rsidRPr="00C3403D">
              <w:rPr>
                <w:rFonts w:asciiTheme="majorBidi" w:hAnsiTheme="majorBidi"/>
                <w:b/>
                <w:bCs/>
                <w:sz w:val="26"/>
                <w:szCs w:val="26"/>
                <w:rtl/>
              </w:rPr>
              <w:t>چکیده</w:t>
            </w:r>
          </w:p>
        </w:tc>
      </w:tr>
      <w:tr w:rsidR="00DC28E0" w:rsidRPr="00C3403D" w14:paraId="27FBA4B5" w14:textId="77777777" w:rsidTr="00DC28E0">
        <w:tc>
          <w:tcPr>
            <w:tcW w:w="9287" w:type="dxa"/>
          </w:tcPr>
          <w:p w14:paraId="403763C7" w14:textId="4C4EFF54" w:rsidR="00DC28E0" w:rsidRPr="00C3403D" w:rsidRDefault="00DC28E0" w:rsidP="00DC28E0">
            <w:pPr>
              <w:bidi/>
              <w:jc w:val="both"/>
              <w:rPr>
                <w:rFonts w:asciiTheme="majorBidi" w:hAnsiTheme="majorBidi"/>
                <w:sz w:val="26"/>
                <w:szCs w:val="26"/>
                <w:rtl/>
              </w:rPr>
            </w:pPr>
            <w:r w:rsidRPr="00C3403D">
              <w:rPr>
                <w:rFonts w:asciiTheme="majorBidi" w:hAnsiTheme="majorBidi"/>
                <w:sz w:val="26"/>
                <w:szCs w:val="26"/>
                <w:rtl/>
              </w:rPr>
              <w:t>برای بهبود اعتماد شهروندان و ارائه خدمات، به کارگیری اصول حکمرانی خوب در بخش دولتی ب</w:t>
            </w:r>
            <w:bookmarkStart w:id="0" w:name="_GoBack"/>
            <w:r w:rsidRPr="00C3403D">
              <w:rPr>
                <w:rFonts w:asciiTheme="majorBidi" w:hAnsiTheme="majorBidi"/>
                <w:sz w:val="26"/>
                <w:szCs w:val="26"/>
                <w:rtl/>
              </w:rPr>
              <w:t>س</w:t>
            </w:r>
            <w:bookmarkEnd w:id="0"/>
            <w:r w:rsidRPr="00C3403D">
              <w:rPr>
                <w:rFonts w:asciiTheme="majorBidi" w:hAnsiTheme="majorBidi"/>
                <w:sz w:val="26"/>
                <w:szCs w:val="26"/>
                <w:rtl/>
              </w:rPr>
              <w:t>یار حیاتی</w:t>
            </w:r>
            <w:r w:rsidR="00C3403D">
              <w:rPr>
                <w:rFonts w:asciiTheme="majorBidi" w:hAnsiTheme="majorBidi"/>
                <w:sz w:val="26"/>
                <w:szCs w:val="26"/>
                <w:rtl/>
              </w:rPr>
              <w:t xml:space="preserve"> است.</w:t>
            </w:r>
            <w:r w:rsidR="00C3403D">
              <w:rPr>
                <w:rFonts w:asciiTheme="majorBidi" w:hAnsiTheme="majorBidi" w:hint="cs"/>
                <w:sz w:val="26"/>
                <w:szCs w:val="26"/>
                <w:rtl/>
              </w:rPr>
              <w:t xml:space="preserve"> </w:t>
            </w:r>
            <w:r w:rsidRPr="00C3403D">
              <w:rPr>
                <w:rFonts w:asciiTheme="majorBidi" w:hAnsiTheme="majorBidi"/>
                <w:sz w:val="26"/>
                <w:szCs w:val="26"/>
                <w:rtl/>
              </w:rPr>
              <w:t>علیرغم تلاش‌ها برای بهبود ارائه خدمات، انتقادات و شکایات نسبت به خدمات عمومی همچنان مشهود است. هدف این</w:t>
            </w:r>
            <w:r w:rsidR="00C3403D">
              <w:rPr>
                <w:rFonts w:asciiTheme="majorBidi" w:hAnsiTheme="majorBidi" w:hint="cs"/>
                <w:sz w:val="26"/>
                <w:szCs w:val="26"/>
                <w:rtl/>
              </w:rPr>
              <w:t xml:space="preserve"> </w:t>
            </w:r>
            <w:r w:rsidRPr="00C3403D">
              <w:rPr>
                <w:rFonts w:asciiTheme="majorBidi" w:hAnsiTheme="majorBidi"/>
                <w:sz w:val="26"/>
                <w:szCs w:val="26"/>
                <w:rtl/>
              </w:rPr>
              <w:t xml:space="preserve">مطالعه ارزیابی تجربی مولفه‌های های حکمرانی خوب در بخش </w:t>
            </w:r>
            <w:r w:rsidR="00C3403D" w:rsidRPr="00C3403D">
              <w:rPr>
                <w:rFonts w:asciiTheme="majorBidi" w:hAnsiTheme="majorBidi"/>
                <w:sz w:val="26"/>
                <w:szCs w:val="26"/>
                <w:rtl/>
              </w:rPr>
              <w:t>دولتی (</w:t>
            </w:r>
            <w:r w:rsidRPr="00C3403D">
              <w:rPr>
                <w:rFonts w:asciiTheme="majorBidi" w:hAnsiTheme="majorBidi"/>
                <w:sz w:val="26"/>
                <w:szCs w:val="26"/>
                <w:rtl/>
              </w:rPr>
              <w:t>مطالعه موردی آموزش و پروش شهر ارومیه) است. این پژوهش توصیفی و از نوع همبستگی است. جامعه آماری این پژوهش کارشناسان و کارکنان آموزش و پرورش شهر ارومیه به تعداد 500 نفر می‌باشند. در این پژوهش با استفاده از جدول مورگان تعداد 217 بعنوان نمونه انتخاب شدند و پرسشنامه بین آن‌ها توزیع و جمع‌آوری گردید. برای گردآوری داده‌های پژوهش از پرسشنامه استاندارد استفاده شده است. در این پژوهش، ضمن مرور کامل مبانی نظری و انتخاب اعضای نمونه آماری با روش نمونه‌گیری تصادفی، فرضیه‌های پژوهش با روش مدل یابی معادلات ساختاری، سنجش شده‌اند. یافته‌ها نشان میدهد عوامل نه گانه شامل اتحاد استراتژیک، برنامه ریزی استراتژیک، مدیریت ریسک، حسابرسی، کنترل تقلب، عملکرد با کیفیت، منابع مالی، مدیریت منابع انسانی و زیرساخت‌ها و امکانات،</w:t>
            </w:r>
            <w:r w:rsidR="00C3403D" w:rsidRPr="00C3403D">
              <w:rPr>
                <w:rFonts w:asciiTheme="majorBidi" w:hAnsiTheme="majorBidi"/>
                <w:sz w:val="26"/>
                <w:szCs w:val="26"/>
                <w:rtl/>
              </w:rPr>
              <w:t xml:space="preserve"> </w:t>
            </w:r>
            <w:r w:rsidRPr="00C3403D">
              <w:rPr>
                <w:rFonts w:asciiTheme="majorBidi" w:hAnsiTheme="majorBidi"/>
                <w:sz w:val="26"/>
                <w:szCs w:val="26"/>
                <w:rtl/>
              </w:rPr>
              <w:t xml:space="preserve">بر حکمرانی خوب در بخش </w:t>
            </w:r>
            <w:r w:rsidR="00C3403D" w:rsidRPr="00C3403D">
              <w:rPr>
                <w:rFonts w:asciiTheme="majorBidi" w:hAnsiTheme="majorBidi"/>
                <w:sz w:val="26"/>
                <w:szCs w:val="26"/>
                <w:rtl/>
              </w:rPr>
              <w:t>دولتی (</w:t>
            </w:r>
            <w:r w:rsidRPr="00C3403D">
              <w:rPr>
                <w:rFonts w:asciiTheme="majorBidi" w:hAnsiTheme="majorBidi"/>
                <w:sz w:val="26"/>
                <w:szCs w:val="26"/>
                <w:rtl/>
              </w:rPr>
              <w:t>اداره آموزش و پرورش شهر ارومیه) تاثیر معناداری دارد.</w:t>
            </w:r>
          </w:p>
        </w:tc>
      </w:tr>
      <w:tr w:rsidR="00DC28E0" w:rsidRPr="00C3403D" w14:paraId="6DFC6C45" w14:textId="77777777" w:rsidTr="00DC28E0">
        <w:tc>
          <w:tcPr>
            <w:tcW w:w="9287" w:type="dxa"/>
          </w:tcPr>
          <w:p w14:paraId="7BEA7E4E" w14:textId="77777777" w:rsidR="00DC28E0" w:rsidRPr="00C3403D" w:rsidRDefault="00DC28E0" w:rsidP="00DC28E0">
            <w:pPr>
              <w:bidi/>
              <w:rPr>
                <w:rFonts w:asciiTheme="majorBidi" w:hAnsiTheme="majorBidi"/>
                <w:sz w:val="26"/>
                <w:szCs w:val="26"/>
                <w:rtl/>
              </w:rPr>
            </w:pPr>
            <w:r w:rsidRPr="00C3403D">
              <w:rPr>
                <w:rFonts w:asciiTheme="majorBidi" w:hAnsiTheme="majorBidi"/>
                <w:b/>
                <w:bCs/>
                <w:sz w:val="26"/>
                <w:szCs w:val="26"/>
                <w:rtl/>
              </w:rPr>
              <w:t>واژگان کلیدی</w:t>
            </w:r>
          </w:p>
        </w:tc>
      </w:tr>
      <w:tr w:rsidR="00DC28E0" w:rsidRPr="00C3403D" w14:paraId="33DE9606" w14:textId="77777777" w:rsidTr="00DC28E0">
        <w:tc>
          <w:tcPr>
            <w:tcW w:w="9287" w:type="dxa"/>
          </w:tcPr>
          <w:p w14:paraId="07D28FAD" w14:textId="77777777" w:rsidR="00DC28E0" w:rsidRPr="00C3403D" w:rsidRDefault="00DC28E0" w:rsidP="00DC28E0">
            <w:pPr>
              <w:bidi/>
              <w:rPr>
                <w:rFonts w:asciiTheme="majorBidi" w:hAnsiTheme="majorBidi"/>
                <w:sz w:val="26"/>
                <w:szCs w:val="26"/>
                <w:rtl/>
              </w:rPr>
            </w:pPr>
            <w:r w:rsidRPr="00C3403D">
              <w:rPr>
                <w:rFonts w:asciiTheme="majorBidi" w:hAnsiTheme="majorBidi"/>
                <w:sz w:val="26"/>
                <w:szCs w:val="26"/>
                <w:rtl/>
              </w:rPr>
              <w:t>حکمرانی خوب، بخش عمومی، آموزش و پرورش</w:t>
            </w:r>
          </w:p>
        </w:tc>
      </w:tr>
    </w:tbl>
    <w:p w14:paraId="539E748C" w14:textId="698431EF" w:rsidR="00DC28E0" w:rsidRPr="00C3403D" w:rsidRDefault="00DC28E0" w:rsidP="00DC28E0">
      <w:pPr>
        <w:spacing w:after="0" w:line="240" w:lineRule="auto"/>
        <w:jc w:val="both"/>
        <w:rPr>
          <w:rFonts w:asciiTheme="majorBidi" w:hAnsiTheme="majorBidi" w:cs="B Zar"/>
          <w:color w:val="000000"/>
          <w:sz w:val="24"/>
          <w:szCs w:val="24"/>
          <w:shd w:val="clear" w:color="auto" w:fill="FFFFFF"/>
          <w:rtl/>
        </w:rPr>
      </w:pPr>
      <w:r w:rsidRPr="00C3403D">
        <w:rPr>
          <w:rFonts w:asciiTheme="majorBidi" w:hAnsiTheme="majorBidi" w:cs="B Zar"/>
          <w:color w:val="000000"/>
          <w:sz w:val="24"/>
          <w:szCs w:val="24"/>
          <w:shd w:val="clear" w:color="auto" w:fill="FFFFFF"/>
          <w:rtl/>
        </w:rPr>
        <w:t xml:space="preserve">1. دانشجوی دکتری مدیریت </w:t>
      </w:r>
      <w:r w:rsidR="00C3403D" w:rsidRPr="00C3403D">
        <w:rPr>
          <w:rFonts w:asciiTheme="majorBidi" w:hAnsiTheme="majorBidi" w:cs="B Zar"/>
          <w:color w:val="000000"/>
          <w:sz w:val="24"/>
          <w:szCs w:val="24"/>
          <w:shd w:val="clear" w:color="auto" w:fill="FFFFFF"/>
          <w:rtl/>
        </w:rPr>
        <w:t>دولتی (</w:t>
      </w:r>
      <w:r w:rsidRPr="00C3403D">
        <w:rPr>
          <w:rFonts w:asciiTheme="majorBidi" w:hAnsiTheme="majorBidi" w:cs="B Zar"/>
          <w:color w:val="000000"/>
          <w:sz w:val="24"/>
          <w:szCs w:val="24"/>
          <w:shd w:val="clear" w:color="auto" w:fill="FFFFFF"/>
          <w:rtl/>
        </w:rPr>
        <w:t>تصمیم گیری وخط مشی گذاری عمومی) دانشگاه آزاد اسلامی ارومیه، ارومیه، ایران.</w:t>
      </w:r>
    </w:p>
    <w:p w14:paraId="6C579A0D" w14:textId="5B453516" w:rsidR="00DC28E0" w:rsidRPr="00C3403D" w:rsidRDefault="00DC28E0" w:rsidP="00DC28E0">
      <w:pPr>
        <w:spacing w:after="0" w:line="240" w:lineRule="auto"/>
        <w:rPr>
          <w:rFonts w:asciiTheme="majorBidi" w:hAnsiTheme="majorBidi" w:cs="B Zar"/>
          <w:b/>
          <w:bCs/>
          <w:sz w:val="24"/>
          <w:szCs w:val="24"/>
          <w:rtl/>
        </w:rPr>
      </w:pPr>
      <w:r w:rsidRPr="00C3403D">
        <w:rPr>
          <w:rFonts w:asciiTheme="majorBidi" w:hAnsiTheme="majorBidi" w:cs="B Zar"/>
          <w:color w:val="000000"/>
          <w:sz w:val="24"/>
          <w:szCs w:val="24"/>
          <w:shd w:val="clear" w:color="auto" w:fill="FFFFFF"/>
          <w:rtl/>
        </w:rPr>
        <w:t>2. دانشجوی دکتری مدیریت دولتی (تصمیم گیری وخط مشی گذاری عمومی) دانشگاه آزاد اسلامی ارومیه، ارومیه، ایران.</w:t>
      </w:r>
    </w:p>
    <w:p w14:paraId="2CC975ED" w14:textId="77777777" w:rsidR="00DC28E0" w:rsidRPr="00C3403D" w:rsidRDefault="00DC28E0" w:rsidP="00DC28E0">
      <w:pPr>
        <w:spacing w:after="0" w:line="240" w:lineRule="auto"/>
        <w:rPr>
          <w:rFonts w:asciiTheme="majorBidi" w:hAnsiTheme="majorBidi" w:cs="B Zar"/>
          <w:sz w:val="26"/>
          <w:szCs w:val="26"/>
          <w:rtl/>
        </w:rPr>
        <w:sectPr w:rsidR="00DC28E0" w:rsidRPr="00C3403D" w:rsidSect="00DC28E0">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code="9"/>
          <w:pgMar w:top="1701" w:right="1701" w:bottom="1701" w:left="1134" w:header="720" w:footer="720" w:gutter="0"/>
          <w:cols w:space="720"/>
          <w:titlePg/>
          <w:rtlGutter/>
          <w:docGrid w:linePitch="360"/>
        </w:sectPr>
      </w:pPr>
    </w:p>
    <w:p w14:paraId="41FB12D0" w14:textId="5E4936E0" w:rsidR="00EF0CBE" w:rsidRPr="00C3403D" w:rsidRDefault="00EF0CBE" w:rsidP="00DC28E0">
      <w:pPr>
        <w:spacing w:after="0" w:line="240" w:lineRule="auto"/>
        <w:rPr>
          <w:rFonts w:asciiTheme="majorBidi" w:hAnsiTheme="majorBidi" w:cs="B Zar"/>
          <w:b/>
          <w:bCs/>
          <w:sz w:val="26"/>
          <w:szCs w:val="26"/>
          <w:rtl/>
        </w:rPr>
      </w:pPr>
      <w:r w:rsidRPr="00C3403D">
        <w:rPr>
          <w:rFonts w:asciiTheme="majorBidi" w:hAnsiTheme="majorBidi" w:cs="B Zar"/>
          <w:b/>
          <w:bCs/>
          <w:sz w:val="26"/>
          <w:szCs w:val="26"/>
          <w:rtl/>
        </w:rPr>
        <w:lastRenderedPageBreak/>
        <w:t>مقدمه</w:t>
      </w:r>
    </w:p>
    <w:p w14:paraId="78ACEDC5" w14:textId="032B306B" w:rsidR="005B6FA1" w:rsidRPr="00C3403D" w:rsidRDefault="005B6FA1"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lang w:bidi="ar-SA"/>
        </w:rPr>
        <w:t xml:space="preserve">حکمرانی بحثی نیست که تازه به وجود آمده باشد بلکه سابقه‌ای به‌اندازه‌ی عمر بشر دارد. این واژه شاید برای اولین بار در </w:t>
      </w:r>
      <w:r w:rsidR="00C3403D" w:rsidRPr="00C3403D">
        <w:rPr>
          <w:rFonts w:asciiTheme="majorBidi" w:hAnsiTheme="majorBidi" w:cs="B Zar"/>
          <w:sz w:val="26"/>
          <w:szCs w:val="26"/>
          <w:rtl/>
          <w:lang w:bidi="ar-SA"/>
        </w:rPr>
        <w:t>سال 1979 توسط</w:t>
      </w:r>
      <w:r w:rsidRPr="00C3403D">
        <w:rPr>
          <w:rFonts w:asciiTheme="majorBidi" w:hAnsiTheme="majorBidi" w:cs="B Zar"/>
          <w:sz w:val="26"/>
          <w:szCs w:val="26"/>
          <w:rtl/>
          <w:lang w:bidi="ar-SA"/>
        </w:rPr>
        <w:t xml:space="preserve"> ویلیام سون در ادبیات اقتصادی بکار رفته باشد و از سال 1980</w:t>
      </w:r>
      <w:r w:rsidR="00C3403D" w:rsidRPr="00C3403D">
        <w:rPr>
          <w:rFonts w:asciiTheme="majorBidi" w:hAnsiTheme="majorBidi" w:cs="B Zar"/>
          <w:sz w:val="26"/>
          <w:szCs w:val="26"/>
          <w:rtl/>
          <w:lang w:bidi="ar-SA"/>
        </w:rPr>
        <w:t xml:space="preserve"> به</w:t>
      </w:r>
      <w:r w:rsidRPr="00C3403D">
        <w:rPr>
          <w:rFonts w:asciiTheme="majorBidi" w:hAnsiTheme="majorBidi" w:cs="B Zar"/>
          <w:sz w:val="26"/>
          <w:szCs w:val="26"/>
          <w:rtl/>
          <w:lang w:bidi="ar-SA"/>
        </w:rPr>
        <w:t xml:space="preserve"> بعد کاربرد این واژه بیشتر گردید. حکمرانی خوب</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برمبنای همکاری</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مشارکت و تعامل سه بخش اصلی جامعه یعنی دولت</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بخش خصوصی اقتصاد و جامعه مدنی در تصمیم‌گیری‌ها و اجرا تأکید دارد. باوجوداینکه در برخی مواقع واژه</w:t>
      </w:r>
      <w:r w:rsidRPr="00C3403D">
        <w:rPr>
          <w:rFonts w:asciiTheme="majorBidi" w:hAnsiTheme="majorBidi" w:cs="B Zar"/>
          <w:sz w:val="26"/>
          <w:szCs w:val="26"/>
        </w:rPr>
        <w:t xml:space="preserve"> Good governance  </w:t>
      </w:r>
      <w:r w:rsidRPr="00C3403D">
        <w:rPr>
          <w:rFonts w:asciiTheme="majorBidi" w:hAnsiTheme="majorBidi" w:cs="B Zar"/>
          <w:sz w:val="26"/>
          <w:szCs w:val="26"/>
          <w:rtl/>
          <w:lang w:bidi="ar-SA"/>
        </w:rPr>
        <w:t>به معنی دولت خوب تعبیر شده اما باید به این نکته توجه کرد که وجود دولت خوب شرط لازم حکمرانی خوب است ولی شرط کافی آن نیست</w:t>
      </w:r>
      <w:r w:rsidRPr="00C3403D">
        <w:rPr>
          <w:rFonts w:asciiTheme="majorBidi" w:hAnsiTheme="majorBidi" w:cs="B Zar"/>
          <w:sz w:val="26"/>
          <w:szCs w:val="26"/>
          <w:rtl/>
        </w:rPr>
        <w:t>.</w:t>
      </w:r>
      <w:r w:rsidRPr="00C3403D">
        <w:rPr>
          <w:rFonts w:asciiTheme="majorBidi" w:hAnsiTheme="majorBidi" w:cs="B Zar"/>
          <w:sz w:val="26"/>
          <w:szCs w:val="26"/>
        </w:rPr>
        <w:t xml:space="preserve"> </w:t>
      </w:r>
      <w:r w:rsidRPr="00C3403D">
        <w:rPr>
          <w:rFonts w:asciiTheme="majorBidi" w:hAnsiTheme="majorBidi" w:cs="B Zar"/>
          <w:sz w:val="26"/>
          <w:szCs w:val="26"/>
          <w:rtl/>
          <w:lang w:bidi="ar-SA"/>
        </w:rPr>
        <w:t>در کاربرد جدید</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این واژه فراتر از نهاد حکومت</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شامل جامعه مدنی و بخش خصوصی نیز می‌شود. ازاین‌رو شاید بتوان پیدایش مفهوم حکمرانی خوب را نتیجه و پیامد بحث‌های مربوط به سیاست اجتماعی به‌اصطلاح عام آن دانست که آن نیز به تعیین و تحلیل رابطه دولت</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جامعه و بازار می‌پردازد. در این اساس حکمرانی خوب بر شراکت بین سه بخش دولت</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نهادهای مدنی و بخش خصوصی تأکید دارد که به سبب آن امور عمومی و مسائل عمومی به شکل صحیح و بهینه‌تری اداره خواهد شد و ازاین‌رو ارتباط صحیح و تعاملی سه‌بخشی یادشده</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زمینه تحقق حکمرانی خوب را در ابعاد اقتصادی</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سیاسی و اداری فراهم می‌سازد</w:t>
      </w:r>
      <w:r w:rsidRPr="00C3403D">
        <w:rPr>
          <w:rFonts w:asciiTheme="majorBidi" w:hAnsiTheme="majorBidi" w:cs="B Zar"/>
          <w:sz w:val="26"/>
          <w:szCs w:val="26"/>
          <w:rtl/>
        </w:rPr>
        <w:t>.</w:t>
      </w:r>
    </w:p>
    <w:p w14:paraId="4C36B7B4" w14:textId="0B0595AF" w:rsidR="005B6FA1" w:rsidRPr="00C3403D" w:rsidRDefault="005B6FA1"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lang w:bidi="ar-SA"/>
        </w:rPr>
        <w:t>اما یک حکمرانی خوب چه شاخص‌هایی دارد</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اصلی‌ترین شاخص‌های بیان‌شده</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به دیدگاه بانک جهانی بازمی‌گردد. بانک جهانی حکمرانی خوب را بر اساس شش شاخص تعریف می‌کند که عبارت‌اند از</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حق اظهارنظر و پاسخ‌گویی</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شاخص ثبات سیاسی</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کارایی و اثربخشی دولت</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کیفیت قوانین و مقررات</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حاکمیت قانون</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و کنترل فساد. تنوع شاخص‌های حکمرانی خوب این نکته را روشن می‌کند که هر کشوری مطابق بافرهنگ</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ارزش‌ها</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و هنجارهای خود</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اگر می‌خواهد در مسیر توسعه و پیشرفت گام بردارد باید مسیر دستیابی به حکمرانی خوب را ترسیم کند و به بومی‌سازی شاخص‌های آن بپردازد. چراکه حکمرانی خوب شیوه‌هایی برای رسیدن به توسعه</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رفاه</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و تعامل مؤثر دولت با جامعه مدنی و مردم را مدنظر دارد</w:t>
      </w:r>
      <w:r w:rsidRPr="00C3403D">
        <w:rPr>
          <w:rFonts w:asciiTheme="majorBidi" w:hAnsiTheme="majorBidi" w:cs="B Zar"/>
          <w:sz w:val="26"/>
          <w:szCs w:val="26"/>
        </w:rPr>
        <w:t>.</w:t>
      </w:r>
      <w:r w:rsidRPr="00C3403D">
        <w:rPr>
          <w:rFonts w:asciiTheme="majorBidi" w:hAnsiTheme="majorBidi" w:cs="B Zar"/>
          <w:sz w:val="26"/>
          <w:szCs w:val="26"/>
          <w:rtl/>
        </w:rPr>
        <w:t xml:space="preserve"> در این پژوهش ما با چهارچوب دیگری مولفه</w:t>
      </w:r>
      <w:r w:rsidR="00574323" w:rsidRPr="00C3403D">
        <w:rPr>
          <w:rFonts w:asciiTheme="majorBidi" w:hAnsiTheme="majorBidi" w:cs="B Zar"/>
          <w:sz w:val="26"/>
          <w:szCs w:val="26"/>
          <w:rtl/>
        </w:rPr>
        <w:t xml:space="preserve">‌های </w:t>
      </w:r>
      <w:r w:rsidRPr="00C3403D">
        <w:rPr>
          <w:rFonts w:asciiTheme="majorBidi" w:hAnsiTheme="majorBidi" w:cs="B Zar"/>
          <w:sz w:val="26"/>
          <w:szCs w:val="26"/>
          <w:rtl/>
        </w:rPr>
        <w:t>حکمرانی را بررسی میکنیم.</w:t>
      </w:r>
    </w:p>
    <w:p w14:paraId="189774D5" w14:textId="1DB19C6F" w:rsidR="0033217A" w:rsidRPr="00C3403D" w:rsidRDefault="00EF0CBE" w:rsidP="00DC28E0">
      <w:pPr>
        <w:pStyle w:val="ListParagraph"/>
        <w:spacing w:after="0" w:line="240" w:lineRule="auto"/>
        <w:ind w:left="0"/>
        <w:rPr>
          <w:rFonts w:asciiTheme="majorBidi" w:hAnsiTheme="majorBidi" w:cs="B Zar"/>
          <w:b/>
          <w:bCs/>
          <w:sz w:val="26"/>
          <w:szCs w:val="26"/>
          <w:rtl/>
        </w:rPr>
      </w:pPr>
      <w:r w:rsidRPr="00C3403D">
        <w:rPr>
          <w:rFonts w:asciiTheme="majorBidi" w:hAnsiTheme="majorBidi" w:cs="B Zar"/>
          <w:b/>
          <w:bCs/>
          <w:sz w:val="26"/>
          <w:szCs w:val="26"/>
          <w:rtl/>
        </w:rPr>
        <w:t>ادبیات نظری</w:t>
      </w:r>
      <w:r w:rsidR="005B6FA1" w:rsidRPr="00C3403D">
        <w:rPr>
          <w:rFonts w:asciiTheme="majorBidi" w:hAnsiTheme="majorBidi" w:cs="B Zar"/>
          <w:b/>
          <w:bCs/>
          <w:sz w:val="26"/>
          <w:szCs w:val="26"/>
          <w:rtl/>
        </w:rPr>
        <w:t xml:space="preserve"> پژوهش</w:t>
      </w:r>
    </w:p>
    <w:p w14:paraId="7770D501" w14:textId="2AED1DE3" w:rsidR="0033217A" w:rsidRPr="00C3403D" w:rsidRDefault="0033217A" w:rsidP="00DC28E0">
      <w:pPr>
        <w:spacing w:after="0" w:line="240" w:lineRule="auto"/>
        <w:rPr>
          <w:rFonts w:asciiTheme="majorBidi" w:hAnsiTheme="majorBidi" w:cs="B Zar"/>
          <w:b/>
          <w:bCs/>
          <w:sz w:val="26"/>
          <w:szCs w:val="26"/>
          <w:rtl/>
        </w:rPr>
      </w:pPr>
      <w:r w:rsidRPr="00C3403D">
        <w:rPr>
          <w:rFonts w:asciiTheme="majorBidi" w:hAnsiTheme="majorBidi" w:cs="B Zar"/>
          <w:b/>
          <w:bCs/>
          <w:sz w:val="26"/>
          <w:szCs w:val="26"/>
          <w:rtl/>
        </w:rPr>
        <w:t>ادبیات عوامل حکمرانی خوب</w:t>
      </w:r>
    </w:p>
    <w:p w14:paraId="49F428B9" w14:textId="1EB67DB8" w:rsidR="0033217A" w:rsidRPr="00C3403D" w:rsidRDefault="0033217A" w:rsidP="00DC28E0">
      <w:pPr>
        <w:spacing w:after="0" w:line="240" w:lineRule="auto"/>
        <w:rPr>
          <w:rFonts w:asciiTheme="majorBidi" w:hAnsiTheme="majorBidi" w:cs="B Zar"/>
          <w:b/>
          <w:bCs/>
          <w:sz w:val="26"/>
          <w:szCs w:val="26"/>
          <w:rtl/>
        </w:rPr>
      </w:pPr>
      <w:r w:rsidRPr="00C3403D">
        <w:rPr>
          <w:rFonts w:asciiTheme="majorBidi" w:hAnsiTheme="majorBidi" w:cs="B Zar"/>
          <w:b/>
          <w:bCs/>
          <w:sz w:val="26"/>
          <w:szCs w:val="26"/>
          <w:rtl/>
        </w:rPr>
        <w:t>اتحاد استراتژیک</w:t>
      </w:r>
    </w:p>
    <w:p w14:paraId="40C43A3B" w14:textId="33D0A9BE" w:rsidR="00E4379D" w:rsidRPr="00C3403D" w:rsidRDefault="00E4379D"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مفهوم اتحاد استراتژیک بطور روز افزون مورد توجه اندیشمندان حوزه مدیریت و سازمان قرار گرفته است و از دیدگاههای مختلفی اعم از مطالعات سازمانی جامعه شناسی</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انسان شناسی</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علوم سیاسی و</w:t>
      </w:r>
      <w:r w:rsidR="004D296B" w:rsidRPr="00C3403D">
        <w:rPr>
          <w:rFonts w:asciiTheme="majorBidi" w:hAnsiTheme="majorBidi" w:cs="B Zar"/>
          <w:sz w:val="26"/>
          <w:szCs w:val="26"/>
          <w:rtl/>
        </w:rPr>
        <w:t>... می‌</w:t>
      </w:r>
      <w:r w:rsidRPr="00C3403D">
        <w:rPr>
          <w:rFonts w:asciiTheme="majorBidi" w:hAnsiTheme="majorBidi" w:cs="B Zar"/>
          <w:sz w:val="26"/>
          <w:szCs w:val="26"/>
          <w:rtl/>
        </w:rPr>
        <w:t>توان آن را بررسی نمود</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اتحاد در مورد سازمان</w:t>
      </w:r>
      <w:r w:rsidR="004D296B" w:rsidRPr="00C3403D">
        <w:rPr>
          <w:rFonts w:asciiTheme="majorBidi" w:hAnsiTheme="majorBidi" w:cs="B Zar"/>
          <w:sz w:val="26"/>
          <w:szCs w:val="26"/>
          <w:rtl/>
        </w:rPr>
        <w:t xml:space="preserve">‌ها </w:t>
      </w:r>
      <w:r w:rsidRPr="00C3403D">
        <w:rPr>
          <w:rFonts w:asciiTheme="majorBidi" w:hAnsiTheme="majorBidi" w:cs="B Zar"/>
          <w:sz w:val="26"/>
          <w:szCs w:val="26"/>
          <w:rtl/>
        </w:rPr>
        <w:t>و بنگاه</w:t>
      </w:r>
      <w:r w:rsidR="004D296B" w:rsidRPr="00C3403D">
        <w:rPr>
          <w:rFonts w:asciiTheme="majorBidi" w:hAnsiTheme="majorBidi" w:cs="B Zar"/>
          <w:sz w:val="26"/>
          <w:szCs w:val="26"/>
          <w:rtl/>
        </w:rPr>
        <w:t xml:space="preserve">‌ها </w:t>
      </w:r>
      <w:r w:rsidRPr="00C3403D">
        <w:rPr>
          <w:rFonts w:asciiTheme="majorBidi" w:hAnsiTheme="majorBidi" w:cs="B Zar"/>
          <w:sz w:val="26"/>
          <w:szCs w:val="26"/>
          <w:rtl/>
        </w:rPr>
        <w:t>به یک قرارداد همکاری بین دو شرکت در راستای سرمایه</w:t>
      </w:r>
      <w:r w:rsidR="004D296B" w:rsidRPr="00C3403D">
        <w:rPr>
          <w:rFonts w:asciiTheme="majorBidi" w:hAnsiTheme="majorBidi" w:cs="B Zar"/>
          <w:sz w:val="26"/>
          <w:szCs w:val="26"/>
          <w:rtl/>
        </w:rPr>
        <w:t xml:space="preserve">‌گذاری </w:t>
      </w:r>
      <w:r w:rsidRPr="00C3403D">
        <w:rPr>
          <w:rFonts w:asciiTheme="majorBidi" w:hAnsiTheme="majorBidi" w:cs="B Zar"/>
          <w:sz w:val="26"/>
          <w:szCs w:val="26"/>
          <w:rtl/>
        </w:rPr>
        <w:t>مشترک اشاره دارد که از آن در جهت هدف ورود بـه یـک بـازار در حال توسعه و در عین حال برای پاسخ دادن به محدودیتهای محیط کسب و کار استفاده</w:t>
      </w:r>
      <w:r w:rsidR="004D296B" w:rsidRPr="00C3403D">
        <w:rPr>
          <w:rFonts w:asciiTheme="majorBidi" w:hAnsiTheme="majorBidi" w:cs="B Zar"/>
          <w:sz w:val="26"/>
          <w:szCs w:val="26"/>
          <w:rtl/>
        </w:rPr>
        <w:t xml:space="preserve"> می‌</w:t>
      </w:r>
      <w:r w:rsidRPr="00C3403D">
        <w:rPr>
          <w:rFonts w:asciiTheme="majorBidi" w:hAnsiTheme="majorBidi" w:cs="B Zar"/>
          <w:sz w:val="26"/>
          <w:szCs w:val="26"/>
          <w:rtl/>
        </w:rPr>
        <w:t>شود</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با مرور مطالعات گذشته مربوط به اتحاد</w:t>
      </w:r>
      <w:r w:rsidR="00574323" w:rsidRPr="00C3403D">
        <w:rPr>
          <w:rFonts w:asciiTheme="majorBidi" w:hAnsiTheme="majorBidi" w:cs="B Zar"/>
          <w:sz w:val="26"/>
          <w:szCs w:val="26"/>
          <w:rtl/>
        </w:rPr>
        <w:t xml:space="preserve"> می‌</w:t>
      </w:r>
      <w:r w:rsidRPr="00C3403D">
        <w:rPr>
          <w:rFonts w:asciiTheme="majorBidi" w:hAnsiTheme="majorBidi" w:cs="B Zar"/>
          <w:sz w:val="26"/>
          <w:szCs w:val="26"/>
          <w:rtl/>
        </w:rPr>
        <w:t>توان نتیجه گرفت که در گذشته اتحاد ا</w:t>
      </w:r>
      <w:r w:rsidR="004D296B" w:rsidRPr="00C3403D">
        <w:rPr>
          <w:rFonts w:asciiTheme="majorBidi" w:hAnsiTheme="majorBidi" w:cs="B Zar"/>
          <w:sz w:val="26"/>
          <w:szCs w:val="26"/>
          <w:rtl/>
        </w:rPr>
        <w:t>ک</w:t>
      </w:r>
      <w:r w:rsidRPr="00C3403D">
        <w:rPr>
          <w:rFonts w:asciiTheme="majorBidi" w:hAnsiTheme="majorBidi" w:cs="B Zar"/>
          <w:sz w:val="26"/>
          <w:szCs w:val="26"/>
          <w:rtl/>
        </w:rPr>
        <w:t>ثراً بـه انتقال فناوری محدود میگشت و این انتقال فقط تک بعدی بود به این معنا که فناوری از یک شرکت به شرکت میزبان منتقل شده و سرمایه</w:t>
      </w:r>
      <w:r w:rsidR="004D296B" w:rsidRPr="00C3403D">
        <w:rPr>
          <w:rFonts w:asciiTheme="majorBidi" w:hAnsiTheme="majorBidi" w:cs="B Zar"/>
          <w:sz w:val="26"/>
          <w:szCs w:val="26"/>
          <w:rtl/>
        </w:rPr>
        <w:t xml:space="preserve">‌گذار </w:t>
      </w:r>
      <w:r w:rsidRPr="00C3403D">
        <w:rPr>
          <w:rFonts w:asciiTheme="majorBidi" w:hAnsiTheme="majorBidi" w:cs="B Zar"/>
          <w:sz w:val="26"/>
          <w:szCs w:val="26"/>
          <w:rtl/>
        </w:rPr>
        <w:t>خارجی به دنبال دستیابی به بازار بومی بود که تنها خودش</w:t>
      </w:r>
      <w:r w:rsidR="004D296B" w:rsidRPr="00C3403D">
        <w:rPr>
          <w:rFonts w:asciiTheme="majorBidi" w:hAnsiTheme="majorBidi" w:cs="B Zar"/>
          <w:sz w:val="26"/>
          <w:szCs w:val="26"/>
          <w:rtl/>
        </w:rPr>
        <w:t xml:space="preserve"> می‌</w:t>
      </w:r>
      <w:r w:rsidRPr="00C3403D">
        <w:rPr>
          <w:rFonts w:asciiTheme="majorBidi" w:hAnsiTheme="majorBidi" w:cs="B Zar"/>
          <w:sz w:val="26"/>
          <w:szCs w:val="26"/>
          <w:rtl/>
        </w:rPr>
        <w:t xml:space="preserve">توانست در آن حضور یابد </w:t>
      </w:r>
      <w:r w:rsidRPr="00C3403D">
        <w:rPr>
          <w:rFonts w:asciiTheme="majorBidi" w:hAnsiTheme="majorBidi" w:cs="B Zar"/>
          <w:sz w:val="26"/>
          <w:szCs w:val="26"/>
          <w:rtl/>
        </w:rPr>
        <w:lastRenderedPageBreak/>
        <w:t>سرمایه</w:t>
      </w:r>
      <w:r w:rsidR="004D296B" w:rsidRPr="00C3403D">
        <w:rPr>
          <w:rFonts w:asciiTheme="majorBidi" w:hAnsiTheme="majorBidi" w:cs="B Zar"/>
          <w:sz w:val="26"/>
          <w:szCs w:val="26"/>
          <w:rtl/>
        </w:rPr>
        <w:t xml:space="preserve">‌گذار </w:t>
      </w:r>
      <w:r w:rsidRPr="00C3403D">
        <w:rPr>
          <w:rFonts w:asciiTheme="majorBidi" w:hAnsiTheme="majorBidi" w:cs="B Zar"/>
          <w:sz w:val="26"/>
          <w:szCs w:val="26"/>
          <w:rtl/>
        </w:rPr>
        <w:t>در این شکل سنتی انتقال از انحصار طلبی عرضه</w:t>
      </w:r>
      <w:r w:rsidR="004D296B" w:rsidRPr="00C3403D">
        <w:rPr>
          <w:rFonts w:asciiTheme="majorBidi" w:hAnsiTheme="majorBidi" w:cs="B Zar"/>
          <w:sz w:val="26"/>
          <w:szCs w:val="26"/>
          <w:rtl/>
        </w:rPr>
        <w:t xml:space="preserve">‌ی </w:t>
      </w:r>
      <w:r w:rsidRPr="00C3403D">
        <w:rPr>
          <w:rFonts w:asciiTheme="majorBidi" w:hAnsiTheme="majorBidi" w:cs="B Zar"/>
          <w:sz w:val="26"/>
          <w:szCs w:val="26"/>
          <w:rtl/>
        </w:rPr>
        <w:t>فناوری استفاده کرده و سود کسب</w:t>
      </w:r>
      <w:r w:rsidR="004D296B" w:rsidRPr="00C3403D">
        <w:rPr>
          <w:rFonts w:asciiTheme="majorBidi" w:hAnsiTheme="majorBidi" w:cs="B Zar"/>
          <w:sz w:val="26"/>
          <w:szCs w:val="26"/>
          <w:rtl/>
        </w:rPr>
        <w:t xml:space="preserve"> می‌</w:t>
      </w:r>
      <w:r w:rsidR="00C3403D" w:rsidRPr="00C3403D">
        <w:rPr>
          <w:rFonts w:asciiTheme="majorBidi" w:hAnsiTheme="majorBidi" w:cs="B Zar"/>
          <w:sz w:val="26"/>
          <w:szCs w:val="26"/>
          <w:rtl/>
        </w:rPr>
        <w:t>کرد (</w:t>
      </w:r>
      <w:r w:rsidR="0037005A" w:rsidRPr="00C3403D">
        <w:rPr>
          <w:rFonts w:asciiTheme="majorBidi" w:hAnsiTheme="majorBidi" w:cs="B Zar"/>
          <w:sz w:val="26"/>
          <w:szCs w:val="26"/>
          <w:rtl/>
        </w:rPr>
        <w:t>کاچیولاتی و همکاران</w:t>
      </w:r>
      <w:r w:rsidR="00C959DB" w:rsidRPr="00C3403D">
        <w:rPr>
          <w:rStyle w:val="FootnoteReference"/>
          <w:rFonts w:asciiTheme="majorBidi" w:hAnsiTheme="majorBidi" w:cs="B Zar"/>
          <w:sz w:val="26"/>
          <w:szCs w:val="26"/>
          <w:rtl/>
        </w:rPr>
        <w:footnoteReference w:id="1"/>
      </w:r>
      <w:r w:rsidR="00574323" w:rsidRPr="00C3403D">
        <w:rPr>
          <w:rFonts w:asciiTheme="majorBidi" w:hAnsiTheme="majorBidi" w:cs="B Zar"/>
          <w:sz w:val="26"/>
          <w:szCs w:val="26"/>
          <w:rtl/>
        </w:rPr>
        <w:t xml:space="preserve">، </w:t>
      </w:r>
      <w:r w:rsidR="0037005A" w:rsidRPr="00C3403D">
        <w:rPr>
          <w:rFonts w:asciiTheme="majorBidi" w:hAnsiTheme="majorBidi" w:cs="B Zar"/>
          <w:sz w:val="26"/>
          <w:szCs w:val="26"/>
          <w:rtl/>
        </w:rPr>
        <w:t>2020).</w:t>
      </w:r>
    </w:p>
    <w:p w14:paraId="453A0738" w14:textId="37B9A281" w:rsidR="0033217A" w:rsidRPr="00C3403D" w:rsidRDefault="00E4379D"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اتحاد استراتژیک یک توافقنامه همکاری بین دو سازمان و یا تعدادی بیشتر است که</w:t>
      </w:r>
      <w:r w:rsidR="004D296B" w:rsidRPr="00C3403D">
        <w:rPr>
          <w:rFonts w:asciiTheme="majorBidi" w:hAnsiTheme="majorBidi" w:cs="B Zar"/>
          <w:sz w:val="26"/>
          <w:szCs w:val="26"/>
          <w:rtl/>
        </w:rPr>
        <w:t xml:space="preserve"> می‌</w:t>
      </w:r>
      <w:r w:rsidRPr="00C3403D">
        <w:rPr>
          <w:rFonts w:asciiTheme="majorBidi" w:hAnsiTheme="majorBidi" w:cs="B Zar"/>
          <w:sz w:val="26"/>
          <w:szCs w:val="26"/>
          <w:rtl/>
        </w:rPr>
        <w:t>خواهند از این راه موقعیت رقابتی و عملکرد خود را از طریق منابع مشترک بهبود دهند</w:t>
      </w:r>
      <w:r w:rsidR="00C3403D" w:rsidRPr="00C3403D">
        <w:rPr>
          <w:rFonts w:asciiTheme="majorBidi" w:hAnsiTheme="majorBidi" w:cs="B Zar"/>
          <w:sz w:val="26"/>
          <w:szCs w:val="26"/>
          <w:rtl/>
        </w:rPr>
        <w:t xml:space="preserve">؛ </w:t>
      </w:r>
      <w:r w:rsidRPr="00C3403D">
        <w:rPr>
          <w:rFonts w:asciiTheme="majorBidi" w:hAnsiTheme="majorBidi" w:cs="B Zar"/>
          <w:sz w:val="26"/>
          <w:szCs w:val="26"/>
          <w:rtl/>
        </w:rPr>
        <w:t>به عبارت دیگر اتحاد استراتژیک یکی از مهمترین تصمیمات شرکتها برای دستیابی به منابع</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بهبود یادگیری و در نهایت کسب مزیت رقابتی بیشتر از طریق مشارکت با یکدیگر در زمینه</w:t>
      </w:r>
      <w:r w:rsidR="004D296B" w:rsidRPr="00C3403D">
        <w:rPr>
          <w:rFonts w:asciiTheme="majorBidi" w:hAnsiTheme="majorBidi" w:cs="B Zar"/>
          <w:sz w:val="26"/>
          <w:szCs w:val="26"/>
        </w:rPr>
        <w:t>‌</w:t>
      </w:r>
      <w:r w:rsidRPr="00C3403D">
        <w:rPr>
          <w:rFonts w:asciiTheme="majorBidi" w:hAnsiTheme="majorBidi" w:cs="B Zar"/>
          <w:sz w:val="26"/>
          <w:szCs w:val="26"/>
          <w:rtl/>
        </w:rPr>
        <w:t>های مختلف</w:t>
      </w:r>
      <w:r w:rsidR="004D296B" w:rsidRPr="00C3403D">
        <w:rPr>
          <w:rFonts w:asciiTheme="majorBidi" w:hAnsiTheme="majorBidi" w:cs="B Zar"/>
          <w:sz w:val="26"/>
          <w:szCs w:val="26"/>
          <w:rtl/>
        </w:rPr>
        <w:t xml:space="preserve"> می‌</w:t>
      </w:r>
      <w:r w:rsidR="00C3403D" w:rsidRPr="00C3403D">
        <w:rPr>
          <w:rFonts w:asciiTheme="majorBidi" w:hAnsiTheme="majorBidi" w:cs="B Zar"/>
          <w:sz w:val="26"/>
          <w:szCs w:val="26"/>
          <w:rtl/>
        </w:rPr>
        <w:t>باشد (</w:t>
      </w:r>
      <w:r w:rsidR="00CC6B36" w:rsidRPr="00C3403D">
        <w:rPr>
          <w:rFonts w:asciiTheme="majorBidi" w:hAnsiTheme="majorBidi" w:cs="B Zar"/>
          <w:sz w:val="26"/>
          <w:szCs w:val="26"/>
          <w:rtl/>
        </w:rPr>
        <w:t>آقاجانی و همکاران</w:t>
      </w:r>
      <w:r w:rsidR="00574323" w:rsidRPr="00C3403D">
        <w:rPr>
          <w:rFonts w:asciiTheme="majorBidi" w:hAnsiTheme="majorBidi" w:cs="B Zar"/>
          <w:sz w:val="26"/>
          <w:szCs w:val="26"/>
          <w:rtl/>
        </w:rPr>
        <w:t xml:space="preserve">، </w:t>
      </w:r>
      <w:r w:rsidR="00CC6B36" w:rsidRPr="00C3403D">
        <w:rPr>
          <w:rFonts w:asciiTheme="majorBidi" w:hAnsiTheme="majorBidi" w:cs="B Zar"/>
          <w:sz w:val="26"/>
          <w:szCs w:val="26"/>
          <w:rtl/>
        </w:rPr>
        <w:t>1393)</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گاهی اوقات این اتحاد در سطح پایین و در مدت زمان کوتاهی شکل می</w:t>
      </w:r>
      <w:r w:rsidR="004D296B" w:rsidRPr="00C3403D">
        <w:rPr>
          <w:rFonts w:asciiTheme="majorBidi" w:hAnsiTheme="majorBidi" w:cs="B Zar"/>
          <w:sz w:val="26"/>
          <w:szCs w:val="26"/>
        </w:rPr>
        <w:t>‌</w:t>
      </w:r>
      <w:r w:rsidRPr="00C3403D">
        <w:rPr>
          <w:rFonts w:asciiTheme="majorBidi" w:hAnsiTheme="majorBidi" w:cs="B Zar"/>
          <w:sz w:val="26"/>
          <w:szCs w:val="26"/>
          <w:rtl/>
        </w:rPr>
        <w:t>گیرد که در این حالت دو شرکت تعهد زیادی نسبت به هم ندارند و بیشتر منافعشان از هم جدا است در مقابل برخی اوقات شرایط طوری حکم می</w:t>
      </w:r>
      <w:r w:rsidR="004D296B" w:rsidRPr="00C3403D">
        <w:rPr>
          <w:rFonts w:asciiTheme="majorBidi" w:hAnsiTheme="majorBidi" w:cs="B Zar"/>
          <w:sz w:val="26"/>
          <w:szCs w:val="26"/>
        </w:rPr>
        <w:t>‌</w:t>
      </w:r>
      <w:r w:rsidRPr="00C3403D">
        <w:rPr>
          <w:rFonts w:asciiTheme="majorBidi" w:hAnsiTheme="majorBidi" w:cs="B Zar"/>
          <w:sz w:val="26"/>
          <w:szCs w:val="26"/>
          <w:rtl/>
        </w:rPr>
        <w:t>کند که دو شرکت در سطح بالایی با هم متحد میشوند و در اکثر مسائل اشتراک پیدا کرده و حتی نام شرکت نیز تغییر پیدا</w:t>
      </w:r>
      <w:r w:rsidR="004D296B" w:rsidRPr="00C3403D">
        <w:rPr>
          <w:rFonts w:asciiTheme="majorBidi" w:hAnsiTheme="majorBidi" w:cs="B Zar"/>
          <w:sz w:val="26"/>
          <w:szCs w:val="26"/>
          <w:rtl/>
        </w:rPr>
        <w:t xml:space="preserve"> می‌</w:t>
      </w:r>
      <w:r w:rsidRPr="00C3403D">
        <w:rPr>
          <w:rFonts w:asciiTheme="majorBidi" w:hAnsiTheme="majorBidi" w:cs="B Zar"/>
          <w:sz w:val="26"/>
          <w:szCs w:val="26"/>
          <w:rtl/>
        </w:rPr>
        <w:t>کند</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یک نمونه جهانی موفق از اتحاد سطح پایین</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 xml:space="preserve">شرکت </w:t>
      </w:r>
      <w:r w:rsidRPr="00C3403D">
        <w:rPr>
          <w:rFonts w:asciiTheme="majorBidi" w:hAnsiTheme="majorBidi" w:cs="B Zar"/>
          <w:sz w:val="26"/>
          <w:szCs w:val="26"/>
        </w:rPr>
        <w:t>IBM</w:t>
      </w:r>
      <w:r w:rsidRPr="00C3403D">
        <w:rPr>
          <w:rFonts w:asciiTheme="majorBidi" w:hAnsiTheme="majorBidi" w:cs="B Zar"/>
          <w:sz w:val="26"/>
          <w:szCs w:val="26"/>
          <w:rtl/>
        </w:rPr>
        <w:t xml:space="preserve"> است که سالانه با بسیاری از شرکتهای کوچک و متوسطی که مشتری او محسوب</w:t>
      </w:r>
      <w:r w:rsidR="004D296B" w:rsidRPr="00C3403D">
        <w:rPr>
          <w:rFonts w:asciiTheme="majorBidi" w:hAnsiTheme="majorBidi" w:cs="B Zar"/>
          <w:sz w:val="26"/>
          <w:szCs w:val="26"/>
          <w:rtl/>
        </w:rPr>
        <w:t xml:space="preserve"> می‌</w:t>
      </w:r>
      <w:r w:rsidRPr="00C3403D">
        <w:rPr>
          <w:rFonts w:asciiTheme="majorBidi" w:hAnsiTheme="majorBidi" w:cs="B Zar"/>
          <w:sz w:val="26"/>
          <w:szCs w:val="26"/>
          <w:rtl/>
        </w:rPr>
        <w:t>شوند</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برای تولید نرم افزارها در حوزه</w:t>
      </w:r>
      <w:r w:rsidR="004D296B" w:rsidRPr="00C3403D">
        <w:rPr>
          <w:rFonts w:asciiTheme="majorBidi" w:hAnsiTheme="majorBidi" w:cs="B Zar"/>
          <w:sz w:val="26"/>
          <w:szCs w:val="26"/>
          <w:rtl/>
        </w:rPr>
        <w:t xml:space="preserve">‌های </w:t>
      </w:r>
      <w:r w:rsidRPr="00C3403D">
        <w:rPr>
          <w:rFonts w:asciiTheme="majorBidi" w:hAnsiTheme="majorBidi" w:cs="B Zar"/>
          <w:sz w:val="26"/>
          <w:szCs w:val="26"/>
          <w:rtl/>
        </w:rPr>
        <w:t>گوناگون و تخصصی متحد می</w:t>
      </w:r>
      <w:r w:rsidR="004D296B" w:rsidRPr="00C3403D">
        <w:rPr>
          <w:rFonts w:asciiTheme="majorBidi" w:hAnsiTheme="majorBidi" w:cs="B Zar"/>
          <w:sz w:val="26"/>
          <w:szCs w:val="26"/>
        </w:rPr>
        <w:t>‌</w:t>
      </w:r>
      <w:r w:rsidRPr="00C3403D">
        <w:rPr>
          <w:rFonts w:asciiTheme="majorBidi" w:hAnsiTheme="majorBidi" w:cs="B Zar"/>
          <w:sz w:val="26"/>
          <w:szCs w:val="26"/>
          <w:rtl/>
        </w:rPr>
        <w:t>شود نمونه جهانی از نوع اتحاد سطح بالا نیز شرکت فوجی زیراکس است که از اتحاد استراتژیک دو شرکت فوجی فیلمز " و رنک زیراکس در ژاپن پدید آمد که یکی از شرکتهای موفق در حوزه تولید ماشین</w:t>
      </w:r>
      <w:r w:rsidR="004D296B" w:rsidRPr="00C3403D">
        <w:rPr>
          <w:rFonts w:asciiTheme="majorBidi" w:hAnsiTheme="majorBidi" w:cs="B Zar"/>
          <w:sz w:val="26"/>
          <w:szCs w:val="26"/>
          <w:rtl/>
        </w:rPr>
        <w:t xml:space="preserve">‌های </w:t>
      </w:r>
      <w:r w:rsidRPr="00C3403D">
        <w:rPr>
          <w:rFonts w:asciiTheme="majorBidi" w:hAnsiTheme="majorBidi" w:cs="B Zar"/>
          <w:sz w:val="26"/>
          <w:szCs w:val="26"/>
          <w:rtl/>
        </w:rPr>
        <w:t>کپی و پرینت در دنیا به شمار</w:t>
      </w:r>
      <w:r w:rsidR="004D296B" w:rsidRPr="00C3403D">
        <w:rPr>
          <w:rFonts w:asciiTheme="majorBidi" w:hAnsiTheme="majorBidi" w:cs="B Zar"/>
          <w:sz w:val="26"/>
          <w:szCs w:val="26"/>
          <w:rtl/>
        </w:rPr>
        <w:t xml:space="preserve"> می‌</w:t>
      </w:r>
      <w:r w:rsidR="00C3403D" w:rsidRPr="00C3403D">
        <w:rPr>
          <w:rFonts w:asciiTheme="majorBidi" w:hAnsiTheme="majorBidi" w:cs="B Zar"/>
          <w:sz w:val="26"/>
          <w:szCs w:val="26"/>
          <w:rtl/>
        </w:rPr>
        <w:t>رود (</w:t>
      </w:r>
      <w:r w:rsidR="00EC6568" w:rsidRPr="00C3403D">
        <w:rPr>
          <w:rFonts w:asciiTheme="majorBidi" w:hAnsiTheme="majorBidi" w:cs="B Zar"/>
          <w:sz w:val="26"/>
          <w:szCs w:val="26"/>
          <w:rtl/>
        </w:rPr>
        <w:t>اودوایر و گیلمور</w:t>
      </w:r>
      <w:r w:rsidR="00960497" w:rsidRPr="00C3403D">
        <w:rPr>
          <w:rStyle w:val="FootnoteReference"/>
          <w:rFonts w:asciiTheme="majorBidi" w:hAnsiTheme="majorBidi" w:cs="B Zar"/>
          <w:sz w:val="26"/>
          <w:szCs w:val="26"/>
          <w:rtl/>
        </w:rPr>
        <w:footnoteReference w:id="2"/>
      </w:r>
      <w:r w:rsidR="00574323" w:rsidRPr="00C3403D">
        <w:rPr>
          <w:rFonts w:asciiTheme="majorBidi" w:hAnsiTheme="majorBidi" w:cs="B Zar"/>
          <w:sz w:val="26"/>
          <w:szCs w:val="26"/>
          <w:rtl/>
        </w:rPr>
        <w:t xml:space="preserve">، </w:t>
      </w:r>
      <w:r w:rsidR="00EC6568" w:rsidRPr="00C3403D">
        <w:rPr>
          <w:rFonts w:asciiTheme="majorBidi" w:hAnsiTheme="majorBidi" w:cs="B Zar"/>
          <w:sz w:val="26"/>
          <w:szCs w:val="26"/>
          <w:rtl/>
        </w:rPr>
        <w:t>2018).</w:t>
      </w:r>
    </w:p>
    <w:p w14:paraId="4C474D2A" w14:textId="04C3AD1B" w:rsidR="00963CCA" w:rsidRPr="00C3403D" w:rsidRDefault="00963CCA"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اتحاد استراتژیک یک قرارداد همکاری بین دو یا چند شرکت مستقل جهت پیگیری اهداف مشترک یا حل مشکلات مشترک از طریق تعاملات مستمر در دوره زمانی معین</w:t>
      </w:r>
      <w:r w:rsidR="004D296B" w:rsidRPr="00C3403D">
        <w:rPr>
          <w:rFonts w:asciiTheme="majorBidi" w:hAnsiTheme="majorBidi" w:cs="B Zar"/>
          <w:sz w:val="26"/>
          <w:szCs w:val="26"/>
          <w:rtl/>
        </w:rPr>
        <w:t xml:space="preserve"> می‌</w:t>
      </w:r>
      <w:r w:rsidRPr="00C3403D">
        <w:rPr>
          <w:rFonts w:asciiTheme="majorBidi" w:hAnsiTheme="majorBidi" w:cs="B Zar"/>
          <w:sz w:val="26"/>
          <w:szCs w:val="26"/>
          <w:rtl/>
        </w:rPr>
        <w:t>باشد</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دلیل اصلی تشکیل اتحاد</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 xml:space="preserve">رسیدن به مزایای مشترک توسط سازمانهای درگیر در قرارداد است که این مزایا در صورت فعالیت انفرادی میسر نخواهد بود </w:t>
      </w:r>
      <w:r w:rsidR="006C75B8" w:rsidRPr="00C3403D">
        <w:rPr>
          <w:rFonts w:asciiTheme="majorBidi" w:hAnsiTheme="majorBidi" w:cs="B Zar"/>
          <w:sz w:val="26"/>
          <w:szCs w:val="26"/>
          <w:rtl/>
        </w:rPr>
        <w:t>(الیا و همکاران</w:t>
      </w:r>
      <w:r w:rsidR="007F5BFE" w:rsidRPr="00C3403D">
        <w:rPr>
          <w:rStyle w:val="FootnoteReference"/>
          <w:rFonts w:asciiTheme="majorBidi" w:hAnsiTheme="majorBidi" w:cs="B Zar"/>
          <w:sz w:val="26"/>
          <w:szCs w:val="26"/>
          <w:rtl/>
        </w:rPr>
        <w:footnoteReference w:id="3"/>
      </w:r>
      <w:r w:rsidR="00574323" w:rsidRPr="00C3403D">
        <w:rPr>
          <w:rFonts w:asciiTheme="majorBidi" w:hAnsiTheme="majorBidi" w:cs="B Zar"/>
          <w:sz w:val="26"/>
          <w:szCs w:val="26"/>
          <w:rtl/>
        </w:rPr>
        <w:t xml:space="preserve">، </w:t>
      </w:r>
      <w:r w:rsidR="006C75B8" w:rsidRPr="00C3403D">
        <w:rPr>
          <w:rFonts w:asciiTheme="majorBidi" w:hAnsiTheme="majorBidi" w:cs="B Zar"/>
          <w:sz w:val="26"/>
          <w:szCs w:val="26"/>
          <w:rtl/>
        </w:rPr>
        <w:t>2019).</w:t>
      </w:r>
    </w:p>
    <w:p w14:paraId="51DD515A" w14:textId="7E2464C1" w:rsidR="00963CCA" w:rsidRPr="00C3403D" w:rsidRDefault="00CC6B36"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اتحاد استراتژیک اتحاد استراتژیک عبارتست از همکاری دو یا چند شرکت یا واحدهای تجاری که با هم جهت دستیابی به اهداف مهمی که به نفع طرفین است بطور استراتژیک کار می</w:t>
      </w:r>
      <w:r w:rsidR="004D296B" w:rsidRPr="00C3403D">
        <w:rPr>
          <w:rFonts w:asciiTheme="majorBidi" w:hAnsiTheme="majorBidi" w:cs="B Zar"/>
          <w:sz w:val="26"/>
          <w:szCs w:val="26"/>
        </w:rPr>
        <w:t>‌</w:t>
      </w:r>
      <w:bookmarkStart w:id="1" w:name="_Hlk122437415"/>
      <w:r w:rsidR="00C3403D" w:rsidRPr="00C3403D">
        <w:rPr>
          <w:rFonts w:asciiTheme="majorBidi" w:hAnsiTheme="majorBidi" w:cs="B Zar"/>
          <w:sz w:val="26"/>
          <w:szCs w:val="26"/>
          <w:rtl/>
        </w:rPr>
        <w:t>کنند (</w:t>
      </w:r>
      <w:r w:rsidRPr="00C3403D">
        <w:rPr>
          <w:rFonts w:asciiTheme="majorBidi" w:hAnsiTheme="majorBidi" w:cs="B Zar"/>
          <w:sz w:val="26"/>
          <w:szCs w:val="26"/>
          <w:rtl/>
        </w:rPr>
        <w:t>ملک اخلاق و همکاران</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1394)</w:t>
      </w:r>
      <w:r w:rsidR="004D296B" w:rsidRPr="00C3403D">
        <w:rPr>
          <w:rFonts w:asciiTheme="majorBidi" w:hAnsiTheme="majorBidi" w:cs="B Zar"/>
          <w:sz w:val="26"/>
          <w:szCs w:val="26"/>
          <w:rtl/>
        </w:rPr>
        <w:t xml:space="preserve">. </w:t>
      </w:r>
      <w:bookmarkEnd w:id="1"/>
      <w:r w:rsidR="00F678A1" w:rsidRPr="00C3403D">
        <w:rPr>
          <w:rFonts w:asciiTheme="majorBidi" w:hAnsiTheme="majorBidi" w:cs="B Zar"/>
          <w:sz w:val="26"/>
          <w:szCs w:val="26"/>
          <w:rtl/>
        </w:rPr>
        <w:t>اتحادهای استراتژیک به ارتباطات همکاری بلندمدت نیز اطلاق می</w:t>
      </w:r>
      <w:r w:rsidR="004D296B" w:rsidRPr="00C3403D">
        <w:rPr>
          <w:rFonts w:asciiTheme="majorBidi" w:hAnsiTheme="majorBidi" w:cs="B Zar"/>
          <w:sz w:val="26"/>
          <w:szCs w:val="26"/>
        </w:rPr>
        <w:t>‌</w:t>
      </w:r>
      <w:r w:rsidR="00C3403D" w:rsidRPr="00C3403D">
        <w:rPr>
          <w:rFonts w:asciiTheme="majorBidi" w:hAnsiTheme="majorBidi" w:cs="B Zar"/>
          <w:sz w:val="26"/>
          <w:szCs w:val="26"/>
          <w:rtl/>
        </w:rPr>
        <w:t>شوند (</w:t>
      </w:r>
      <w:r w:rsidR="00612CC0" w:rsidRPr="00C3403D">
        <w:rPr>
          <w:rFonts w:asciiTheme="majorBidi" w:hAnsiTheme="majorBidi" w:cs="B Zar"/>
          <w:sz w:val="26"/>
          <w:szCs w:val="26"/>
          <w:rtl/>
        </w:rPr>
        <w:t>ملک اخلاق و تیموری</w:t>
      </w:r>
      <w:r w:rsidR="00574323" w:rsidRPr="00C3403D">
        <w:rPr>
          <w:rFonts w:asciiTheme="majorBidi" w:hAnsiTheme="majorBidi" w:cs="B Zar"/>
          <w:sz w:val="26"/>
          <w:szCs w:val="26"/>
          <w:rtl/>
        </w:rPr>
        <w:t xml:space="preserve">، </w:t>
      </w:r>
      <w:r w:rsidR="00612CC0" w:rsidRPr="00C3403D">
        <w:rPr>
          <w:rFonts w:asciiTheme="majorBidi" w:hAnsiTheme="majorBidi" w:cs="B Zar"/>
          <w:sz w:val="26"/>
          <w:szCs w:val="26"/>
          <w:rtl/>
        </w:rPr>
        <w:t>1400).</w:t>
      </w:r>
    </w:p>
    <w:p w14:paraId="47C1C841" w14:textId="014D8DDD" w:rsidR="005C6961" w:rsidRPr="00C3403D" w:rsidRDefault="005C6961" w:rsidP="00DC28E0">
      <w:pPr>
        <w:spacing w:after="0" w:line="240" w:lineRule="auto"/>
        <w:jc w:val="both"/>
        <w:rPr>
          <w:rFonts w:asciiTheme="majorBidi" w:hAnsiTheme="majorBidi" w:cs="B Zar"/>
          <w:b/>
          <w:bCs/>
          <w:sz w:val="26"/>
          <w:szCs w:val="26"/>
          <w:rtl/>
        </w:rPr>
      </w:pPr>
      <w:r w:rsidRPr="00C3403D">
        <w:rPr>
          <w:rFonts w:asciiTheme="majorBidi" w:hAnsiTheme="majorBidi" w:cs="B Zar"/>
          <w:b/>
          <w:bCs/>
          <w:sz w:val="26"/>
          <w:szCs w:val="26"/>
          <w:rtl/>
        </w:rPr>
        <w:t>مزایای اتحاد استراتژیک</w:t>
      </w:r>
    </w:p>
    <w:p w14:paraId="5E81EAC0" w14:textId="2F7F1569" w:rsidR="005C6961" w:rsidRPr="00C3403D" w:rsidRDefault="00BC6123"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رقابت کردن به طور اثر بخش در محیط</w:t>
      </w:r>
      <w:r w:rsidR="004D296B" w:rsidRPr="00C3403D">
        <w:rPr>
          <w:rFonts w:asciiTheme="majorBidi" w:hAnsiTheme="majorBidi" w:cs="B Zar"/>
          <w:sz w:val="26"/>
          <w:szCs w:val="26"/>
          <w:rtl/>
        </w:rPr>
        <w:t xml:space="preserve">‌های </w:t>
      </w:r>
      <w:r w:rsidRPr="00C3403D">
        <w:rPr>
          <w:rFonts w:asciiTheme="majorBidi" w:hAnsiTheme="majorBidi" w:cs="B Zar"/>
          <w:sz w:val="26"/>
          <w:szCs w:val="26"/>
          <w:rtl/>
        </w:rPr>
        <w:t>پویا نیازمند نوآوری است و در این شرایط اتحادهای استراتژیک به عنوان ابزارهایی کارآمد جهت دسترسی به منابع مورد نیاز برای نوآوری معرفی</w:t>
      </w:r>
      <w:r w:rsidR="004D296B" w:rsidRPr="00C3403D">
        <w:rPr>
          <w:rFonts w:asciiTheme="majorBidi" w:hAnsiTheme="majorBidi" w:cs="B Zar"/>
          <w:sz w:val="26"/>
          <w:szCs w:val="26"/>
          <w:rtl/>
        </w:rPr>
        <w:t xml:space="preserve"> می‌</w:t>
      </w:r>
      <w:r w:rsidRPr="00C3403D">
        <w:rPr>
          <w:rFonts w:asciiTheme="majorBidi" w:hAnsiTheme="majorBidi" w:cs="B Zar"/>
          <w:sz w:val="26"/>
          <w:szCs w:val="26"/>
          <w:rtl/>
        </w:rPr>
        <w:t>شوند</w:t>
      </w:r>
      <w:r w:rsidR="00C3403D" w:rsidRPr="00C3403D">
        <w:rPr>
          <w:rFonts w:asciiTheme="majorBidi" w:hAnsiTheme="majorBidi" w:cs="B Zar"/>
          <w:sz w:val="26"/>
          <w:szCs w:val="26"/>
          <w:rtl/>
        </w:rPr>
        <w:t xml:space="preserve">؛ </w:t>
      </w:r>
      <w:r w:rsidRPr="00C3403D">
        <w:rPr>
          <w:rFonts w:asciiTheme="majorBidi" w:hAnsiTheme="majorBidi" w:cs="B Zar"/>
          <w:sz w:val="26"/>
          <w:szCs w:val="26"/>
          <w:rtl/>
        </w:rPr>
        <w:t>زیرا محیط</w:t>
      </w:r>
      <w:r w:rsidR="004D296B" w:rsidRPr="00C3403D">
        <w:rPr>
          <w:rFonts w:asciiTheme="majorBidi" w:hAnsiTheme="majorBidi" w:cs="B Zar"/>
          <w:sz w:val="26"/>
          <w:szCs w:val="26"/>
          <w:rtl/>
        </w:rPr>
        <w:t xml:space="preserve">‌های </w:t>
      </w:r>
      <w:r w:rsidRPr="00C3403D">
        <w:rPr>
          <w:rFonts w:asciiTheme="majorBidi" w:hAnsiTheme="majorBidi" w:cs="B Zar"/>
          <w:sz w:val="26"/>
          <w:szCs w:val="26"/>
          <w:rtl/>
        </w:rPr>
        <w:t>کسب و کار رقابتی و بسیار آشفته (متلاطم)</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سازمانها را به کارآمد</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نوآور و انعطاف</w:t>
      </w:r>
      <w:r w:rsidR="004D296B" w:rsidRPr="00C3403D">
        <w:rPr>
          <w:rFonts w:asciiTheme="majorBidi" w:hAnsiTheme="majorBidi" w:cs="B Zar"/>
          <w:sz w:val="26"/>
          <w:szCs w:val="26"/>
          <w:rtl/>
        </w:rPr>
        <w:t xml:space="preserve">‌پذیر </w:t>
      </w:r>
      <w:r w:rsidRPr="00C3403D">
        <w:rPr>
          <w:rFonts w:asciiTheme="majorBidi" w:hAnsiTheme="majorBidi" w:cs="B Zar"/>
          <w:sz w:val="26"/>
          <w:szCs w:val="26"/>
          <w:rtl/>
        </w:rPr>
        <w:t>شدن وادار میکند و سازمانها پی بردند که اتکاء به توانایی و تحقیق و توسعه داخلی جهت رویارویی با این شرایط دشوار است</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بنابراین انتخاب ساختارهایی با انعطاف بیشتر نظیر اتحادهای استراتژیک به عنوان گزینه</w:t>
      </w:r>
      <w:r w:rsidR="004D296B" w:rsidRPr="00C3403D">
        <w:rPr>
          <w:rFonts w:asciiTheme="majorBidi" w:hAnsiTheme="majorBidi" w:cs="B Zar"/>
          <w:sz w:val="26"/>
          <w:szCs w:val="26"/>
          <w:rtl/>
        </w:rPr>
        <w:t xml:space="preserve">‌های </w:t>
      </w:r>
      <w:r w:rsidRPr="00C3403D">
        <w:rPr>
          <w:rFonts w:asciiTheme="majorBidi" w:hAnsiTheme="majorBidi" w:cs="B Zar"/>
          <w:sz w:val="26"/>
          <w:szCs w:val="26"/>
          <w:rtl/>
        </w:rPr>
        <w:t>مناسب برای رشد و ترقی و به لحاظ هزینه اثر بخش نسبت به تحقیق و توسعه داخلی برای سازمانها از اهمیت فزاینده</w:t>
      </w:r>
      <w:r w:rsidR="004D296B" w:rsidRPr="00C3403D">
        <w:rPr>
          <w:rFonts w:asciiTheme="majorBidi" w:hAnsiTheme="majorBidi" w:cs="B Zar"/>
          <w:sz w:val="26"/>
          <w:szCs w:val="26"/>
          <w:rtl/>
        </w:rPr>
        <w:t xml:space="preserve">‌ای </w:t>
      </w:r>
      <w:r w:rsidRPr="00C3403D">
        <w:rPr>
          <w:rFonts w:asciiTheme="majorBidi" w:hAnsiTheme="majorBidi" w:cs="B Zar"/>
          <w:sz w:val="26"/>
          <w:szCs w:val="26"/>
          <w:rtl/>
        </w:rPr>
        <w:t>برخوردار شد</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دلایل برای این پیاده</w:t>
      </w:r>
      <w:r w:rsidR="004D296B" w:rsidRPr="00C3403D">
        <w:rPr>
          <w:rFonts w:asciiTheme="majorBidi" w:hAnsiTheme="majorBidi" w:cs="B Zar"/>
          <w:sz w:val="26"/>
          <w:szCs w:val="26"/>
          <w:rtl/>
        </w:rPr>
        <w:t xml:space="preserve">‌سازی </w:t>
      </w:r>
      <w:r w:rsidRPr="00C3403D">
        <w:rPr>
          <w:rFonts w:asciiTheme="majorBidi" w:hAnsiTheme="majorBidi" w:cs="B Zar"/>
          <w:sz w:val="26"/>
          <w:szCs w:val="26"/>
          <w:rtl/>
        </w:rPr>
        <w:t>واضح بود</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زیرا اتحادهای استراتژیک از ظرفیتی برخوردار هستند که به سازمانها اجازه میدهد محصولات جدیدی ایجاد کنند هزینه</w:t>
      </w:r>
      <w:r w:rsidR="004D296B" w:rsidRPr="00C3403D">
        <w:rPr>
          <w:rFonts w:asciiTheme="majorBidi" w:hAnsiTheme="majorBidi" w:cs="B Zar"/>
          <w:sz w:val="26"/>
          <w:szCs w:val="26"/>
          <w:rtl/>
        </w:rPr>
        <w:t xml:space="preserve">‌ها </w:t>
      </w:r>
      <w:r w:rsidRPr="00C3403D">
        <w:rPr>
          <w:rFonts w:asciiTheme="majorBidi" w:hAnsiTheme="majorBidi" w:cs="B Zar"/>
          <w:sz w:val="26"/>
          <w:szCs w:val="26"/>
          <w:rtl/>
        </w:rPr>
        <w:t>را کاهش دهند</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به بازارهای بیشتری نفوذ کنند</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از رقباء پیشی بگیرند درآمد بیشتر به دست آورند و ارزش بیافرینند</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 xml:space="preserve">همچنین </w:t>
      </w:r>
      <w:r w:rsidRPr="00C3403D">
        <w:rPr>
          <w:rFonts w:asciiTheme="majorBidi" w:hAnsiTheme="majorBidi" w:cs="B Zar"/>
          <w:sz w:val="26"/>
          <w:szCs w:val="26"/>
          <w:rtl/>
        </w:rPr>
        <w:lastRenderedPageBreak/>
        <w:t>اتحادها</w:t>
      </w:r>
      <w:r w:rsidR="004D296B" w:rsidRPr="00C3403D">
        <w:rPr>
          <w:rFonts w:asciiTheme="majorBidi" w:hAnsiTheme="majorBidi" w:cs="B Zar"/>
          <w:sz w:val="26"/>
          <w:szCs w:val="26"/>
          <w:rtl/>
        </w:rPr>
        <w:t xml:space="preserve"> می‌</w:t>
      </w:r>
      <w:r w:rsidRPr="00C3403D">
        <w:rPr>
          <w:rFonts w:asciiTheme="majorBidi" w:hAnsiTheme="majorBidi" w:cs="B Zar"/>
          <w:sz w:val="26"/>
          <w:szCs w:val="26"/>
          <w:rtl/>
        </w:rPr>
        <w:t>توانند به عنوان کانالهایی برای انتقال فناوری عمل کنند و انواع دیگری از یادگیری سازمانی را مهیا سازند اتحادهای استراتژیک حتی میتوانند در تقویت جایگاه رقابتی سازمان به نسبت قوی</w:t>
      </w:r>
      <w:r w:rsidR="004D296B" w:rsidRPr="00C3403D">
        <w:rPr>
          <w:rFonts w:asciiTheme="majorBidi" w:hAnsiTheme="majorBidi" w:cs="B Zar"/>
          <w:sz w:val="26"/>
          <w:szCs w:val="26"/>
          <w:rtl/>
        </w:rPr>
        <w:t xml:space="preserve">‌تر </w:t>
      </w:r>
      <w:r w:rsidRPr="00C3403D">
        <w:rPr>
          <w:rFonts w:asciiTheme="majorBidi" w:hAnsiTheme="majorBidi" w:cs="B Zar"/>
          <w:sz w:val="26"/>
          <w:szCs w:val="26"/>
          <w:rtl/>
        </w:rPr>
        <w:t>باشند</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شواهد نیز نشان میدهد که یک اتحاد مدیریت شده و ساخت یافته</w:t>
      </w:r>
      <w:r w:rsidR="004D296B" w:rsidRPr="00C3403D">
        <w:rPr>
          <w:rFonts w:asciiTheme="majorBidi" w:hAnsiTheme="majorBidi" w:cs="B Zar"/>
          <w:sz w:val="26"/>
          <w:szCs w:val="26"/>
          <w:rtl/>
        </w:rPr>
        <w:t xml:space="preserve"> می‌</w:t>
      </w:r>
      <w:r w:rsidRPr="00C3403D">
        <w:rPr>
          <w:rFonts w:asciiTheme="majorBidi" w:hAnsiTheme="majorBidi" w:cs="B Zar"/>
          <w:sz w:val="26"/>
          <w:szCs w:val="26"/>
          <w:rtl/>
        </w:rPr>
        <w:t>تواند برای سازمان ارزش خلق نماید اتحادها همچنین دسترسی موقت و سریع به منابع مکمل مورد نیاز جهت رقابت در بازارهایی که خواهان نوآوری هستند را میسر می</w:t>
      </w:r>
      <w:r w:rsidR="004D296B" w:rsidRPr="00C3403D">
        <w:rPr>
          <w:rFonts w:asciiTheme="majorBidi" w:hAnsiTheme="majorBidi" w:cs="B Zar"/>
          <w:sz w:val="26"/>
          <w:szCs w:val="26"/>
        </w:rPr>
        <w:t>‌</w:t>
      </w:r>
      <w:r w:rsidR="00C3403D" w:rsidRPr="00C3403D">
        <w:rPr>
          <w:rFonts w:asciiTheme="majorBidi" w:hAnsiTheme="majorBidi" w:cs="B Zar"/>
          <w:sz w:val="26"/>
          <w:szCs w:val="26"/>
          <w:rtl/>
        </w:rPr>
        <w:t>سازد (</w:t>
      </w:r>
      <w:r w:rsidR="000A25DD" w:rsidRPr="00C3403D">
        <w:rPr>
          <w:rFonts w:asciiTheme="majorBidi" w:hAnsiTheme="majorBidi" w:cs="B Zar"/>
          <w:sz w:val="26"/>
          <w:szCs w:val="26"/>
          <w:rtl/>
        </w:rPr>
        <w:t>خلیل نژاد و همکاران</w:t>
      </w:r>
      <w:r w:rsidR="00574323" w:rsidRPr="00C3403D">
        <w:rPr>
          <w:rFonts w:asciiTheme="majorBidi" w:hAnsiTheme="majorBidi" w:cs="B Zar"/>
          <w:sz w:val="26"/>
          <w:szCs w:val="26"/>
          <w:rtl/>
        </w:rPr>
        <w:t xml:space="preserve">، </w:t>
      </w:r>
      <w:r w:rsidR="000A25DD" w:rsidRPr="00C3403D">
        <w:rPr>
          <w:rFonts w:asciiTheme="majorBidi" w:hAnsiTheme="majorBidi" w:cs="B Zar"/>
          <w:sz w:val="26"/>
          <w:szCs w:val="26"/>
          <w:rtl/>
        </w:rPr>
        <w:t>1399).</w:t>
      </w:r>
    </w:p>
    <w:p w14:paraId="67B2CDE2" w14:textId="1747F76F" w:rsidR="00BC6123" w:rsidRPr="00C3403D" w:rsidRDefault="00BC6123" w:rsidP="00DC28E0">
      <w:pPr>
        <w:spacing w:after="0" w:line="240" w:lineRule="auto"/>
        <w:jc w:val="both"/>
        <w:rPr>
          <w:rFonts w:asciiTheme="majorBidi" w:hAnsiTheme="majorBidi" w:cs="B Zar"/>
          <w:b/>
          <w:bCs/>
          <w:sz w:val="26"/>
          <w:szCs w:val="26"/>
          <w:rtl/>
        </w:rPr>
      </w:pPr>
      <w:r w:rsidRPr="00C3403D">
        <w:rPr>
          <w:rFonts w:asciiTheme="majorBidi" w:hAnsiTheme="majorBidi" w:cs="B Zar"/>
          <w:b/>
          <w:bCs/>
          <w:sz w:val="26"/>
          <w:szCs w:val="26"/>
          <w:rtl/>
        </w:rPr>
        <w:t>ابعاد اتحاد استراتژیک</w:t>
      </w:r>
    </w:p>
    <w:p w14:paraId="1B6F208B" w14:textId="316A7E26" w:rsidR="00BC6123" w:rsidRPr="00C3403D" w:rsidRDefault="00BC6123"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مورگان و هانت</w:t>
      </w:r>
      <w:r w:rsidRPr="00C3403D">
        <w:rPr>
          <w:rStyle w:val="FootnoteReference"/>
          <w:rFonts w:asciiTheme="majorBidi" w:hAnsiTheme="majorBidi" w:cs="B Zar"/>
          <w:sz w:val="26"/>
          <w:szCs w:val="26"/>
          <w:rtl/>
        </w:rPr>
        <w:footnoteReference w:id="4"/>
      </w:r>
      <w:r w:rsidRPr="00C3403D">
        <w:rPr>
          <w:rFonts w:asciiTheme="majorBidi" w:hAnsiTheme="majorBidi" w:cs="B Zar"/>
          <w:sz w:val="26"/>
          <w:szCs w:val="26"/>
          <w:rtl/>
        </w:rPr>
        <w:t xml:space="preserve"> (۱۹۹۴) وجود اعتماد و تعهد را به عنوان عوامل کلیدی در اتحاد استراتژیک جهت دستیابی به موفقیت معرفی کردند</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برخی از محققان نیز ابعاد اتحاد استراتژیک را اعتماد</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تعهد</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همبستگی ارتباطات</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همکاری و حل مسأله به صورت مشترک (تیمی) معرفی کردند</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رودریگز و ویلسون</w:t>
      </w:r>
      <w:r w:rsidRPr="00C3403D">
        <w:rPr>
          <w:rStyle w:val="FootnoteReference"/>
          <w:rFonts w:asciiTheme="majorBidi" w:hAnsiTheme="majorBidi" w:cs="B Zar"/>
          <w:sz w:val="26"/>
          <w:szCs w:val="26"/>
          <w:rtl/>
        </w:rPr>
        <w:footnoteReference w:id="5"/>
      </w:r>
      <w:r w:rsidRPr="00C3403D">
        <w:rPr>
          <w:rFonts w:asciiTheme="majorBidi" w:hAnsiTheme="majorBidi" w:cs="B Zar"/>
          <w:sz w:val="26"/>
          <w:szCs w:val="26"/>
          <w:rtl/>
        </w:rPr>
        <w:t xml:space="preserve"> (۱۹۹۹)</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در تحقیق خود پیوند ساختاری پیوند</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اجتماعی تعهد و اعتماد را به عنوان سازه</w:t>
      </w:r>
      <w:r w:rsidR="004D296B" w:rsidRPr="00C3403D">
        <w:rPr>
          <w:rFonts w:asciiTheme="majorBidi" w:hAnsiTheme="majorBidi" w:cs="B Zar"/>
          <w:sz w:val="26"/>
          <w:szCs w:val="26"/>
          <w:rtl/>
        </w:rPr>
        <w:t xml:space="preserve">‌های </w:t>
      </w:r>
      <w:r w:rsidRPr="00C3403D">
        <w:rPr>
          <w:rFonts w:asciiTheme="majorBidi" w:hAnsiTheme="majorBidi" w:cs="B Zar"/>
          <w:sz w:val="26"/>
          <w:szCs w:val="26"/>
          <w:rtl/>
        </w:rPr>
        <w:t>اتحاد استراتژیک اعلام نمودند</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ل</w:t>
      </w:r>
      <w:r w:rsidR="004D296B" w:rsidRPr="00C3403D">
        <w:rPr>
          <w:rFonts w:asciiTheme="majorBidi" w:hAnsiTheme="majorBidi" w:cs="B Zar"/>
          <w:sz w:val="26"/>
          <w:szCs w:val="26"/>
          <w:rtl/>
        </w:rPr>
        <w:t>ی</w:t>
      </w:r>
      <w:r w:rsidRPr="00C3403D">
        <w:rPr>
          <w:rFonts w:asciiTheme="majorBidi" w:hAnsiTheme="majorBidi" w:cs="B Zar"/>
          <w:sz w:val="26"/>
          <w:szCs w:val="26"/>
          <w:rtl/>
        </w:rPr>
        <w:t>ن و چن</w:t>
      </w:r>
      <w:r w:rsidRPr="00C3403D">
        <w:rPr>
          <w:rStyle w:val="FootnoteReference"/>
          <w:rFonts w:asciiTheme="majorBidi" w:hAnsiTheme="majorBidi" w:cs="B Zar"/>
          <w:sz w:val="26"/>
          <w:szCs w:val="26"/>
          <w:rtl/>
        </w:rPr>
        <w:footnoteReference w:id="6"/>
      </w:r>
      <w:r w:rsidRPr="00C3403D">
        <w:rPr>
          <w:rFonts w:asciiTheme="majorBidi" w:hAnsiTheme="majorBidi" w:cs="B Zar"/>
          <w:sz w:val="26"/>
          <w:szCs w:val="26"/>
          <w:rtl/>
        </w:rPr>
        <w:t xml:space="preserve"> (۲۰۰۲)</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نیز شاخص</w:t>
      </w:r>
      <w:r w:rsidR="004D296B" w:rsidRPr="00C3403D">
        <w:rPr>
          <w:rFonts w:asciiTheme="majorBidi" w:hAnsiTheme="majorBidi" w:cs="B Zar"/>
          <w:sz w:val="26"/>
          <w:szCs w:val="26"/>
        </w:rPr>
        <w:t>‌</w:t>
      </w:r>
      <w:r w:rsidRPr="00C3403D">
        <w:rPr>
          <w:rFonts w:asciiTheme="majorBidi" w:hAnsiTheme="majorBidi" w:cs="B Zar"/>
          <w:sz w:val="26"/>
          <w:szCs w:val="26"/>
          <w:rtl/>
        </w:rPr>
        <w:t>های عمده</w:t>
      </w:r>
      <w:r w:rsidR="004D296B" w:rsidRPr="00C3403D">
        <w:rPr>
          <w:rFonts w:asciiTheme="majorBidi" w:hAnsiTheme="majorBidi" w:cs="B Zar"/>
          <w:sz w:val="26"/>
          <w:szCs w:val="26"/>
          <w:rtl/>
        </w:rPr>
        <w:t xml:space="preserve">‌ی </w:t>
      </w:r>
      <w:r w:rsidRPr="00C3403D">
        <w:rPr>
          <w:rFonts w:asciiTheme="majorBidi" w:hAnsiTheme="majorBidi" w:cs="B Zar"/>
          <w:sz w:val="26"/>
          <w:szCs w:val="26"/>
          <w:rtl/>
        </w:rPr>
        <w:t>اتحاد استراتژیک را اعتماد ارتباطات</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تعارض و سازش یا همسازی بیان کردند</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کلی و همکاران</w:t>
      </w:r>
      <w:r w:rsidRPr="00C3403D">
        <w:rPr>
          <w:rStyle w:val="FootnoteReference"/>
          <w:rFonts w:asciiTheme="majorBidi" w:hAnsiTheme="majorBidi" w:cs="B Zar"/>
          <w:sz w:val="26"/>
          <w:szCs w:val="26"/>
          <w:rtl/>
        </w:rPr>
        <w:footnoteReference w:id="7"/>
      </w:r>
      <w:r w:rsidR="00C3403D" w:rsidRPr="00C3403D">
        <w:rPr>
          <w:rFonts w:asciiTheme="majorBidi" w:hAnsiTheme="majorBidi" w:cs="B Zar"/>
          <w:sz w:val="26"/>
          <w:szCs w:val="26"/>
          <w:rtl/>
        </w:rPr>
        <w:t xml:space="preserve"> (</w:t>
      </w:r>
      <w:r w:rsidRPr="00C3403D">
        <w:rPr>
          <w:rFonts w:asciiTheme="majorBidi" w:hAnsiTheme="majorBidi" w:cs="B Zar"/>
          <w:sz w:val="26"/>
          <w:szCs w:val="26"/>
          <w:rtl/>
        </w:rPr>
        <w:t>۲۰۰۲)</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نیز اعتماد ارتباطات و مدیریت تعارضات یا تفاوتها را به عنوان ابعاد اساسی تشکیل اتحاد استراتژیک معرفی کردند</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تودو و نوک</w:t>
      </w:r>
      <w:r w:rsidRPr="00C3403D">
        <w:rPr>
          <w:rStyle w:val="FootnoteReference"/>
          <w:rFonts w:asciiTheme="majorBidi" w:hAnsiTheme="majorBidi" w:cs="B Zar"/>
          <w:sz w:val="26"/>
          <w:szCs w:val="26"/>
          <w:rtl/>
        </w:rPr>
        <w:footnoteReference w:id="8"/>
      </w:r>
      <w:r w:rsidRPr="00C3403D">
        <w:rPr>
          <w:rFonts w:asciiTheme="majorBidi" w:hAnsiTheme="majorBidi" w:cs="B Zar"/>
          <w:sz w:val="26"/>
          <w:szCs w:val="26"/>
          <w:rtl/>
        </w:rPr>
        <w:t xml:space="preserve"> (۲۰۰۵)</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اعتماد متقابل</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مدیریت تفاوت</w:t>
      </w:r>
      <w:r w:rsidR="004D296B" w:rsidRPr="00C3403D">
        <w:rPr>
          <w:rFonts w:asciiTheme="majorBidi" w:hAnsiTheme="majorBidi" w:cs="B Zar"/>
          <w:sz w:val="26"/>
          <w:szCs w:val="26"/>
          <w:rtl/>
        </w:rPr>
        <w:t xml:space="preserve">‌های </w:t>
      </w:r>
      <w:r w:rsidRPr="00C3403D">
        <w:rPr>
          <w:rFonts w:asciiTheme="majorBidi" w:hAnsiTheme="majorBidi" w:cs="B Zar"/>
          <w:sz w:val="26"/>
          <w:szCs w:val="26"/>
          <w:rtl/>
        </w:rPr>
        <w:t>فرهنگی و حل تعارضات را به عنوان مکانیزم</w:t>
      </w:r>
      <w:r w:rsidR="004D296B" w:rsidRPr="00C3403D">
        <w:rPr>
          <w:rFonts w:asciiTheme="majorBidi" w:hAnsiTheme="majorBidi" w:cs="B Zar"/>
          <w:sz w:val="26"/>
          <w:szCs w:val="26"/>
        </w:rPr>
        <w:t>‌</w:t>
      </w:r>
      <w:r w:rsidRPr="00C3403D">
        <w:rPr>
          <w:rFonts w:asciiTheme="majorBidi" w:hAnsiTheme="majorBidi" w:cs="B Zar"/>
          <w:sz w:val="26"/>
          <w:szCs w:val="26"/>
          <w:rtl/>
        </w:rPr>
        <w:t>های اتحاد استراتژیک دانستند</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جیانگ و همکاران</w:t>
      </w:r>
      <w:r w:rsidRPr="00C3403D">
        <w:rPr>
          <w:rStyle w:val="FootnoteReference"/>
          <w:rFonts w:asciiTheme="majorBidi" w:hAnsiTheme="majorBidi" w:cs="B Zar"/>
          <w:sz w:val="26"/>
          <w:szCs w:val="26"/>
          <w:rtl/>
        </w:rPr>
        <w:footnoteReference w:id="9"/>
      </w:r>
      <w:r w:rsidRPr="00C3403D">
        <w:rPr>
          <w:rFonts w:asciiTheme="majorBidi" w:hAnsiTheme="majorBidi" w:cs="B Zar"/>
          <w:sz w:val="26"/>
          <w:szCs w:val="26"/>
          <w:rtl/>
        </w:rPr>
        <w:t xml:space="preserve"> (۲۰۰۸) در تحقیق خود تعهد</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همبستگی</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اعتماد متقابل و حل تعارض را به عنوان عواملی که به پایداری اتحاد کمک</w:t>
      </w:r>
      <w:r w:rsidR="004D296B" w:rsidRPr="00C3403D">
        <w:rPr>
          <w:rFonts w:asciiTheme="majorBidi" w:hAnsiTheme="majorBidi" w:cs="B Zar"/>
          <w:sz w:val="26"/>
          <w:szCs w:val="26"/>
          <w:rtl/>
        </w:rPr>
        <w:t xml:space="preserve"> می‌</w:t>
      </w:r>
      <w:r w:rsidRPr="00C3403D">
        <w:rPr>
          <w:rFonts w:asciiTheme="majorBidi" w:hAnsiTheme="majorBidi" w:cs="B Zar"/>
          <w:sz w:val="26"/>
          <w:szCs w:val="26"/>
          <w:rtl/>
        </w:rPr>
        <w:t>کنند پیشنهاد نمودند</w:t>
      </w:r>
      <w:r w:rsidR="00C3403D" w:rsidRPr="00C3403D">
        <w:rPr>
          <w:rFonts w:asciiTheme="majorBidi" w:hAnsiTheme="majorBidi" w:cs="B Zar"/>
          <w:sz w:val="26"/>
          <w:szCs w:val="26"/>
          <w:rtl/>
        </w:rPr>
        <w:t xml:space="preserve">؛ </w:t>
      </w:r>
      <w:r w:rsidRPr="00C3403D">
        <w:rPr>
          <w:rFonts w:asciiTheme="majorBidi" w:hAnsiTheme="majorBidi" w:cs="B Zar"/>
          <w:sz w:val="26"/>
          <w:szCs w:val="26"/>
          <w:rtl/>
        </w:rPr>
        <w:t>اما در پژوهش حاضر سعی شده از دیدگاهی استفاده شود که تقریباً در برگیرنده همه ابعاد اتحاد استراتژیک باشد</w:t>
      </w:r>
      <w:r w:rsidR="004D296B" w:rsidRPr="00C3403D">
        <w:rPr>
          <w:rFonts w:asciiTheme="majorBidi" w:hAnsiTheme="majorBidi" w:cs="B Zar"/>
          <w:sz w:val="26"/>
          <w:szCs w:val="26"/>
          <w:rtl/>
        </w:rPr>
        <w:t xml:space="preserve"> </w:t>
      </w:r>
      <w:r w:rsidR="00CA660D" w:rsidRPr="00C3403D">
        <w:rPr>
          <w:rFonts w:asciiTheme="majorBidi" w:hAnsiTheme="majorBidi" w:cs="B Zar"/>
          <w:sz w:val="26"/>
          <w:szCs w:val="26"/>
          <w:rtl/>
        </w:rPr>
        <w:t>(ملک اخلاق و همکاران</w:t>
      </w:r>
      <w:r w:rsidR="00574323" w:rsidRPr="00C3403D">
        <w:rPr>
          <w:rFonts w:asciiTheme="majorBidi" w:hAnsiTheme="majorBidi" w:cs="B Zar"/>
          <w:sz w:val="26"/>
          <w:szCs w:val="26"/>
          <w:rtl/>
        </w:rPr>
        <w:t xml:space="preserve">، </w:t>
      </w:r>
      <w:r w:rsidR="00CA660D" w:rsidRPr="00C3403D">
        <w:rPr>
          <w:rFonts w:asciiTheme="majorBidi" w:hAnsiTheme="majorBidi" w:cs="B Zar"/>
          <w:sz w:val="26"/>
          <w:szCs w:val="26"/>
          <w:rtl/>
        </w:rPr>
        <w:t>1394).</w:t>
      </w:r>
    </w:p>
    <w:p w14:paraId="63FE5E30" w14:textId="3EEC0DE1" w:rsidR="00C63443" w:rsidRPr="00C3403D" w:rsidRDefault="00C63443" w:rsidP="00DC28E0">
      <w:pPr>
        <w:spacing w:after="0" w:line="240" w:lineRule="auto"/>
        <w:jc w:val="both"/>
        <w:rPr>
          <w:rFonts w:asciiTheme="majorBidi" w:hAnsiTheme="majorBidi" w:cs="B Zar"/>
          <w:b/>
          <w:bCs/>
          <w:sz w:val="26"/>
          <w:szCs w:val="26"/>
          <w:rtl/>
        </w:rPr>
      </w:pPr>
      <w:r w:rsidRPr="00C3403D">
        <w:rPr>
          <w:rFonts w:asciiTheme="majorBidi" w:hAnsiTheme="majorBidi" w:cs="B Zar"/>
          <w:b/>
          <w:bCs/>
          <w:sz w:val="26"/>
          <w:szCs w:val="26"/>
          <w:rtl/>
        </w:rPr>
        <w:t>برنامه ریزی استراتژیک</w:t>
      </w:r>
    </w:p>
    <w:p w14:paraId="709452D8" w14:textId="0F838577" w:rsidR="003909E7" w:rsidRPr="00C3403D" w:rsidRDefault="006E76C4" w:rsidP="00DC28E0">
      <w:pPr>
        <w:spacing w:after="0" w:line="240" w:lineRule="auto"/>
        <w:jc w:val="both"/>
        <w:rPr>
          <w:rFonts w:asciiTheme="majorBidi" w:hAnsiTheme="majorBidi" w:cs="B Zar"/>
          <w:b/>
          <w:bCs/>
          <w:sz w:val="26"/>
          <w:szCs w:val="26"/>
          <w:rtl/>
        </w:rPr>
      </w:pPr>
      <w:r w:rsidRPr="00C3403D">
        <w:rPr>
          <w:rFonts w:asciiTheme="majorBidi" w:hAnsiTheme="majorBidi" w:cs="B Zar"/>
          <w:b/>
          <w:bCs/>
          <w:sz w:val="26"/>
          <w:szCs w:val="26"/>
          <w:rtl/>
        </w:rPr>
        <w:t>برنامه ریزی استراتژیک چیست</w:t>
      </w:r>
      <w:r w:rsidR="00574323" w:rsidRPr="00C3403D">
        <w:rPr>
          <w:rFonts w:asciiTheme="majorBidi" w:hAnsiTheme="majorBidi" w:cs="B Zar"/>
          <w:b/>
          <w:bCs/>
          <w:sz w:val="26"/>
          <w:szCs w:val="26"/>
          <w:rtl/>
        </w:rPr>
        <w:t>؟</w:t>
      </w:r>
    </w:p>
    <w:p w14:paraId="45EAB3F0" w14:textId="43A3EFA9" w:rsidR="006E76C4" w:rsidRPr="00C3403D" w:rsidRDefault="006E76C4"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یک برنامه</w:t>
      </w:r>
      <w:r w:rsidR="004D296B" w:rsidRPr="00C3403D">
        <w:rPr>
          <w:rFonts w:asciiTheme="majorBidi" w:hAnsiTheme="majorBidi" w:cs="B Zar"/>
          <w:sz w:val="26"/>
          <w:szCs w:val="26"/>
        </w:rPr>
        <w:t>‌</w:t>
      </w:r>
      <w:r w:rsidRPr="00C3403D">
        <w:rPr>
          <w:rFonts w:asciiTheme="majorBidi" w:hAnsiTheme="majorBidi" w:cs="B Zar"/>
          <w:sz w:val="26"/>
          <w:szCs w:val="26"/>
          <w:rtl/>
        </w:rPr>
        <w:t>ی استراتژیک بستر یا چارچوبی است که برای عملی ساختن تفکر استراتژیک و هدایت عملیاتی که منجر به تحقق نتایج مشخص و برنامه ریزی شده</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گردند چنین چارچوبی دارای هفت عنصر مشخص است</w:t>
      </w:r>
      <w:r w:rsidR="00574323" w:rsidRPr="00C3403D">
        <w:rPr>
          <w:rFonts w:asciiTheme="majorBidi" w:hAnsiTheme="majorBidi" w:cs="B Zar"/>
          <w:sz w:val="26"/>
          <w:szCs w:val="26"/>
          <w:rtl/>
        </w:rPr>
        <w:t>:</w:t>
      </w:r>
    </w:p>
    <w:p w14:paraId="5258EB9F" w14:textId="77777777" w:rsidR="006E76C4" w:rsidRPr="00C3403D" w:rsidRDefault="006E76C4" w:rsidP="00DC28E0">
      <w:pPr>
        <w:pStyle w:val="ListParagraph"/>
        <w:numPr>
          <w:ilvl w:val="0"/>
          <w:numId w:val="2"/>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ماموریت سازمان</w:t>
      </w:r>
    </w:p>
    <w:p w14:paraId="38541704" w14:textId="77777777" w:rsidR="006E76C4" w:rsidRPr="00C3403D" w:rsidRDefault="006E76C4" w:rsidP="00DC28E0">
      <w:pPr>
        <w:pStyle w:val="ListParagraph"/>
        <w:numPr>
          <w:ilvl w:val="0"/>
          <w:numId w:val="2"/>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تحلیل استراتژیک</w:t>
      </w:r>
    </w:p>
    <w:p w14:paraId="0D03CFA5" w14:textId="77777777" w:rsidR="006E76C4" w:rsidRPr="00C3403D" w:rsidRDefault="006E76C4" w:rsidP="00DC28E0">
      <w:pPr>
        <w:pStyle w:val="ListParagraph"/>
        <w:numPr>
          <w:ilvl w:val="0"/>
          <w:numId w:val="2"/>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استراتژی</w:t>
      </w:r>
    </w:p>
    <w:p w14:paraId="6641A297" w14:textId="77777777" w:rsidR="006E76C4" w:rsidRPr="00C3403D" w:rsidRDefault="006E76C4" w:rsidP="00DC28E0">
      <w:pPr>
        <w:pStyle w:val="ListParagraph"/>
        <w:numPr>
          <w:ilvl w:val="0"/>
          <w:numId w:val="2"/>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اهداف بلندمدت</w:t>
      </w:r>
    </w:p>
    <w:p w14:paraId="7F0756CA" w14:textId="1D44521D" w:rsidR="006E76C4" w:rsidRPr="00C3403D" w:rsidRDefault="006E76C4" w:rsidP="00DC28E0">
      <w:pPr>
        <w:pStyle w:val="ListParagraph"/>
        <w:numPr>
          <w:ilvl w:val="0"/>
          <w:numId w:val="2"/>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برنامه</w:t>
      </w:r>
      <w:r w:rsidR="004D296B" w:rsidRPr="00C3403D">
        <w:rPr>
          <w:rFonts w:asciiTheme="majorBidi" w:hAnsiTheme="majorBidi" w:cs="B Zar"/>
          <w:sz w:val="26"/>
          <w:szCs w:val="26"/>
          <w:rtl/>
        </w:rPr>
        <w:t xml:space="preserve">‌های </w:t>
      </w:r>
      <w:r w:rsidRPr="00C3403D">
        <w:rPr>
          <w:rFonts w:asciiTheme="majorBidi" w:hAnsiTheme="majorBidi" w:cs="B Zar"/>
          <w:sz w:val="26"/>
          <w:szCs w:val="26"/>
          <w:rtl/>
        </w:rPr>
        <w:t>تلفیقی</w:t>
      </w:r>
    </w:p>
    <w:p w14:paraId="57997EB7" w14:textId="148ABC5B" w:rsidR="006E76C4" w:rsidRPr="00C3403D" w:rsidRDefault="006E76C4" w:rsidP="00DC28E0">
      <w:pPr>
        <w:pStyle w:val="ListParagraph"/>
        <w:numPr>
          <w:ilvl w:val="0"/>
          <w:numId w:val="2"/>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پیش بینی</w:t>
      </w:r>
      <w:r w:rsidR="004D296B" w:rsidRPr="00C3403D">
        <w:rPr>
          <w:rFonts w:asciiTheme="majorBidi" w:hAnsiTheme="majorBidi" w:cs="B Zar"/>
          <w:sz w:val="26"/>
          <w:szCs w:val="26"/>
          <w:rtl/>
        </w:rPr>
        <w:t xml:space="preserve">‌های </w:t>
      </w:r>
      <w:r w:rsidRPr="00C3403D">
        <w:rPr>
          <w:rFonts w:asciiTheme="majorBidi" w:hAnsiTheme="majorBidi" w:cs="B Zar"/>
          <w:sz w:val="26"/>
          <w:szCs w:val="26"/>
          <w:rtl/>
        </w:rPr>
        <w:t>مالی</w:t>
      </w:r>
    </w:p>
    <w:p w14:paraId="25022B58" w14:textId="57D3E4AB" w:rsidR="006E76C4" w:rsidRPr="00C3403D" w:rsidRDefault="006E76C4" w:rsidP="00DC28E0">
      <w:pPr>
        <w:pStyle w:val="ListParagraph"/>
        <w:numPr>
          <w:ilvl w:val="0"/>
          <w:numId w:val="2"/>
        </w:numPr>
        <w:spacing w:after="0" w:line="240" w:lineRule="auto"/>
        <w:ind w:left="0"/>
        <w:jc w:val="both"/>
        <w:rPr>
          <w:rFonts w:asciiTheme="majorBidi" w:hAnsiTheme="majorBidi" w:cs="B Zar"/>
          <w:sz w:val="26"/>
          <w:szCs w:val="26"/>
        </w:rPr>
      </w:pPr>
      <w:r w:rsidRPr="00C3403D">
        <w:rPr>
          <w:rFonts w:asciiTheme="majorBidi" w:hAnsiTheme="majorBidi" w:cs="B Zar"/>
          <w:sz w:val="26"/>
          <w:szCs w:val="26"/>
          <w:rtl/>
        </w:rPr>
        <w:t>خلاصه</w:t>
      </w:r>
      <w:r w:rsidR="004D296B" w:rsidRPr="00C3403D">
        <w:rPr>
          <w:rFonts w:asciiTheme="majorBidi" w:hAnsiTheme="majorBidi" w:cs="B Zar"/>
          <w:sz w:val="26"/>
          <w:szCs w:val="26"/>
          <w:rtl/>
        </w:rPr>
        <w:t xml:space="preserve">‌ی </w:t>
      </w:r>
      <w:r w:rsidR="00C3403D" w:rsidRPr="00C3403D">
        <w:rPr>
          <w:rFonts w:asciiTheme="majorBidi" w:hAnsiTheme="majorBidi" w:cs="B Zar"/>
          <w:sz w:val="26"/>
          <w:szCs w:val="26"/>
          <w:rtl/>
        </w:rPr>
        <w:t>اجرایی (</w:t>
      </w:r>
      <w:r w:rsidR="00451992" w:rsidRPr="00C3403D">
        <w:rPr>
          <w:rFonts w:asciiTheme="majorBidi" w:hAnsiTheme="majorBidi" w:cs="B Zar"/>
          <w:sz w:val="26"/>
          <w:szCs w:val="26"/>
          <w:rtl/>
        </w:rPr>
        <w:t>دستغیب و شهامت</w:t>
      </w:r>
      <w:r w:rsidR="00574323" w:rsidRPr="00C3403D">
        <w:rPr>
          <w:rFonts w:asciiTheme="majorBidi" w:hAnsiTheme="majorBidi" w:cs="B Zar"/>
          <w:sz w:val="26"/>
          <w:szCs w:val="26"/>
          <w:rtl/>
        </w:rPr>
        <w:t xml:space="preserve">، </w:t>
      </w:r>
      <w:r w:rsidR="00451992" w:rsidRPr="00C3403D">
        <w:rPr>
          <w:rFonts w:asciiTheme="majorBidi" w:hAnsiTheme="majorBidi" w:cs="B Zar"/>
          <w:sz w:val="26"/>
          <w:szCs w:val="26"/>
          <w:rtl/>
        </w:rPr>
        <w:t>1399).</w:t>
      </w:r>
    </w:p>
    <w:p w14:paraId="3B003BC2" w14:textId="6C41F298" w:rsidR="006E76C4" w:rsidRPr="00C3403D" w:rsidRDefault="00671773"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lastRenderedPageBreak/>
        <w:t>اگرچه هر یک از این عناصر به طور مستقل و جدا از هم توسعه و تکامل</w:t>
      </w:r>
      <w:r w:rsidR="004D296B" w:rsidRPr="00C3403D">
        <w:rPr>
          <w:rFonts w:asciiTheme="majorBidi" w:hAnsiTheme="majorBidi" w:cs="B Zar"/>
          <w:sz w:val="26"/>
          <w:szCs w:val="26"/>
          <w:rtl/>
        </w:rPr>
        <w:t xml:space="preserve"> می‌</w:t>
      </w:r>
      <w:r w:rsidRPr="00C3403D">
        <w:rPr>
          <w:rFonts w:asciiTheme="majorBidi" w:hAnsiTheme="majorBidi" w:cs="B Zar"/>
          <w:sz w:val="26"/>
          <w:szCs w:val="26"/>
          <w:rtl/>
        </w:rPr>
        <w:t>یابند ولی بین</w:t>
      </w:r>
      <w:r w:rsidR="004D296B" w:rsidRPr="00C3403D">
        <w:rPr>
          <w:rFonts w:asciiTheme="majorBidi" w:hAnsiTheme="majorBidi" w:cs="B Zar"/>
          <w:sz w:val="26"/>
          <w:szCs w:val="26"/>
          <w:rtl/>
        </w:rPr>
        <w:t xml:space="preserve"> آن‌ها </w:t>
      </w:r>
      <w:r w:rsidRPr="00C3403D">
        <w:rPr>
          <w:rFonts w:asciiTheme="majorBidi" w:hAnsiTheme="majorBidi" w:cs="B Zar"/>
          <w:sz w:val="26"/>
          <w:szCs w:val="26"/>
          <w:rtl/>
        </w:rPr>
        <w:t>یک ارتباط درونی نیز وجود دارد</w:t>
      </w:r>
      <w:r w:rsidR="004D296B" w:rsidRPr="00C3403D">
        <w:rPr>
          <w:rFonts w:asciiTheme="majorBidi" w:hAnsiTheme="majorBidi" w:cs="B Zar"/>
          <w:sz w:val="26"/>
          <w:szCs w:val="26"/>
          <w:rtl/>
        </w:rPr>
        <w:t xml:space="preserve">. آن‌ها </w:t>
      </w:r>
      <w:r w:rsidRPr="00C3403D">
        <w:rPr>
          <w:rFonts w:asciiTheme="majorBidi" w:hAnsiTheme="majorBidi" w:cs="B Zar"/>
          <w:sz w:val="26"/>
          <w:szCs w:val="26"/>
          <w:rtl/>
        </w:rPr>
        <w:t>بر روی هم ابزار مدیریتی مهمی را تشکیل می</w:t>
      </w:r>
      <w:r w:rsidR="00574323" w:rsidRPr="00C3403D">
        <w:rPr>
          <w:rFonts w:asciiTheme="majorBidi" w:hAnsiTheme="majorBidi" w:cs="B Zar"/>
          <w:sz w:val="26"/>
          <w:szCs w:val="26"/>
        </w:rPr>
        <w:t>‌</w:t>
      </w:r>
      <w:r w:rsidRPr="00C3403D">
        <w:rPr>
          <w:rFonts w:asciiTheme="majorBidi" w:hAnsiTheme="majorBidi" w:cs="B Zar"/>
          <w:sz w:val="26"/>
          <w:szCs w:val="26"/>
          <w:rtl/>
        </w:rPr>
        <w:t>دهند که با استفاده از آن میتوان ماهیت و مفهوم اصلی سازمان جهت</w:t>
      </w:r>
      <w:r w:rsidR="004D296B" w:rsidRPr="00C3403D">
        <w:rPr>
          <w:rFonts w:asciiTheme="majorBidi" w:hAnsiTheme="majorBidi" w:cs="B Zar"/>
          <w:sz w:val="26"/>
          <w:szCs w:val="26"/>
          <w:rtl/>
        </w:rPr>
        <w:t xml:space="preserve">‌گیری </w:t>
      </w:r>
      <w:r w:rsidRPr="00C3403D">
        <w:rPr>
          <w:rFonts w:asciiTheme="majorBidi" w:hAnsiTheme="majorBidi" w:cs="B Zar"/>
          <w:sz w:val="26"/>
          <w:szCs w:val="26"/>
          <w:rtl/>
        </w:rPr>
        <w:t>کلان یا استراتژی مناسب و نقشه</w:t>
      </w:r>
      <w:r w:rsidR="004D296B" w:rsidRPr="00C3403D">
        <w:rPr>
          <w:rFonts w:asciiTheme="majorBidi" w:hAnsiTheme="majorBidi" w:cs="B Zar"/>
          <w:sz w:val="26"/>
          <w:szCs w:val="26"/>
          <w:rtl/>
        </w:rPr>
        <w:t xml:space="preserve">‌ی </w:t>
      </w:r>
      <w:r w:rsidRPr="00C3403D">
        <w:rPr>
          <w:rFonts w:asciiTheme="majorBidi" w:hAnsiTheme="majorBidi" w:cs="B Zar"/>
          <w:sz w:val="26"/>
          <w:szCs w:val="26"/>
          <w:rtl/>
        </w:rPr>
        <w:t>راهنمای لازم برای پیاده</w:t>
      </w:r>
      <w:r w:rsidR="004D296B" w:rsidRPr="00C3403D">
        <w:rPr>
          <w:rFonts w:asciiTheme="majorBidi" w:hAnsiTheme="majorBidi" w:cs="B Zar"/>
          <w:sz w:val="26"/>
          <w:szCs w:val="26"/>
          <w:rtl/>
        </w:rPr>
        <w:t xml:space="preserve">‌سازی </w:t>
      </w:r>
      <w:r w:rsidRPr="00C3403D">
        <w:rPr>
          <w:rFonts w:asciiTheme="majorBidi" w:hAnsiTheme="majorBidi" w:cs="B Zar"/>
          <w:sz w:val="26"/>
          <w:szCs w:val="26"/>
          <w:rtl/>
        </w:rPr>
        <w:t>استراتژی اتخاذ شده و دستیابی به نتایج بلند مدت را نیز تعیین کرد برنامه ریزی استراتژیک فرآیندی است که طی آن مدیران ارشد اجرایی و عملیاتی برنامه ریزی استراتژیک سازمان را طراحی</w:t>
      </w:r>
      <w:r w:rsidR="004D296B" w:rsidRPr="00C3403D">
        <w:rPr>
          <w:rFonts w:asciiTheme="majorBidi" w:hAnsiTheme="majorBidi" w:cs="B Zar"/>
          <w:sz w:val="26"/>
          <w:szCs w:val="26"/>
          <w:rtl/>
        </w:rPr>
        <w:t xml:space="preserve"> می‌</w:t>
      </w:r>
      <w:r w:rsidRPr="00C3403D">
        <w:rPr>
          <w:rFonts w:asciiTheme="majorBidi" w:hAnsiTheme="majorBidi" w:cs="B Zar"/>
          <w:sz w:val="26"/>
          <w:szCs w:val="26"/>
          <w:rtl/>
        </w:rPr>
        <w:t>کنند</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مهم</w:t>
      </w:r>
      <w:r w:rsidR="004D296B" w:rsidRPr="00C3403D">
        <w:rPr>
          <w:rFonts w:asciiTheme="majorBidi" w:hAnsiTheme="majorBidi" w:cs="B Zar"/>
          <w:sz w:val="26"/>
          <w:szCs w:val="26"/>
          <w:rtl/>
        </w:rPr>
        <w:t xml:space="preserve">‌ترین </w:t>
      </w:r>
      <w:r w:rsidRPr="00C3403D">
        <w:rPr>
          <w:rFonts w:asciiTheme="majorBidi" w:hAnsiTheme="majorBidi" w:cs="B Zar"/>
          <w:sz w:val="26"/>
          <w:szCs w:val="26"/>
          <w:rtl/>
        </w:rPr>
        <w:t>ویژگی این فرآیند در ماهیت کارگروهی آن نهفته است</w:t>
      </w:r>
      <w:r w:rsidR="00C3403D" w:rsidRPr="00C3403D">
        <w:rPr>
          <w:rFonts w:asciiTheme="majorBidi" w:hAnsiTheme="majorBidi" w:cs="B Zar"/>
          <w:sz w:val="26"/>
          <w:szCs w:val="26"/>
          <w:rtl/>
        </w:rPr>
        <w:t xml:space="preserve">؛ </w:t>
      </w:r>
      <w:r w:rsidRPr="00C3403D">
        <w:rPr>
          <w:rFonts w:asciiTheme="majorBidi" w:hAnsiTheme="majorBidi" w:cs="B Zar"/>
          <w:sz w:val="26"/>
          <w:szCs w:val="26"/>
          <w:rtl/>
        </w:rPr>
        <w:t>زیرا در قالب چنین فرآیند و کارگروهی است که اعتقاد و باور به استراتژی سازمان شکل</w:t>
      </w:r>
      <w:r w:rsidR="004D296B" w:rsidRPr="00C3403D">
        <w:rPr>
          <w:rFonts w:asciiTheme="majorBidi" w:hAnsiTheme="majorBidi" w:cs="B Zar"/>
          <w:sz w:val="26"/>
          <w:szCs w:val="26"/>
          <w:rtl/>
        </w:rPr>
        <w:t xml:space="preserve"> می‌</w:t>
      </w:r>
      <w:r w:rsidRPr="00C3403D">
        <w:rPr>
          <w:rFonts w:asciiTheme="majorBidi" w:hAnsiTheme="majorBidi" w:cs="B Zar"/>
          <w:sz w:val="26"/>
          <w:szCs w:val="26"/>
          <w:rtl/>
        </w:rPr>
        <w:t>گیرد و افراد درگیر در این فرآیند</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احساس تعلق و مالکیت نسبت به آن پیدا می</w:t>
      </w:r>
      <w:r w:rsidR="004D296B" w:rsidRPr="00C3403D">
        <w:rPr>
          <w:rFonts w:asciiTheme="majorBidi" w:hAnsiTheme="majorBidi" w:cs="B Zar"/>
          <w:sz w:val="26"/>
          <w:szCs w:val="26"/>
        </w:rPr>
        <w:t>‌</w:t>
      </w:r>
      <w:r w:rsidRPr="00C3403D">
        <w:rPr>
          <w:rFonts w:asciiTheme="majorBidi" w:hAnsiTheme="majorBidi" w:cs="B Zar"/>
          <w:sz w:val="26"/>
          <w:szCs w:val="26"/>
          <w:rtl/>
        </w:rPr>
        <w:t>کنند به علاوه چنین فرآیندی باعث تسهیل مرحله</w:t>
      </w:r>
      <w:r w:rsidR="004D296B" w:rsidRPr="00C3403D">
        <w:rPr>
          <w:rFonts w:asciiTheme="majorBidi" w:hAnsiTheme="majorBidi" w:cs="B Zar"/>
          <w:sz w:val="26"/>
          <w:szCs w:val="26"/>
          <w:rtl/>
        </w:rPr>
        <w:t xml:space="preserve">‌ی </w:t>
      </w:r>
      <w:r w:rsidRPr="00C3403D">
        <w:rPr>
          <w:rFonts w:asciiTheme="majorBidi" w:hAnsiTheme="majorBidi" w:cs="B Zar"/>
          <w:sz w:val="26"/>
          <w:szCs w:val="26"/>
          <w:rtl/>
        </w:rPr>
        <w:t>استقرار استراتژی سازمان</w:t>
      </w:r>
      <w:r w:rsidR="004D296B" w:rsidRPr="00C3403D">
        <w:rPr>
          <w:rFonts w:asciiTheme="majorBidi" w:hAnsiTheme="majorBidi" w:cs="B Zar"/>
          <w:sz w:val="26"/>
          <w:szCs w:val="26"/>
          <w:rtl/>
        </w:rPr>
        <w:t xml:space="preserve"> می‌</w:t>
      </w:r>
      <w:r w:rsidR="00C3403D" w:rsidRPr="00C3403D">
        <w:rPr>
          <w:rFonts w:asciiTheme="majorBidi" w:hAnsiTheme="majorBidi" w:cs="B Zar"/>
          <w:sz w:val="26"/>
          <w:szCs w:val="26"/>
          <w:rtl/>
        </w:rPr>
        <w:t>گردد (</w:t>
      </w:r>
      <w:r w:rsidR="00B10D06" w:rsidRPr="00C3403D">
        <w:rPr>
          <w:rFonts w:asciiTheme="majorBidi" w:hAnsiTheme="majorBidi" w:cs="B Zar"/>
          <w:sz w:val="26"/>
          <w:szCs w:val="26"/>
          <w:rtl/>
        </w:rPr>
        <w:t>جورج و همکاران</w:t>
      </w:r>
      <w:r w:rsidR="007B3BAD" w:rsidRPr="00C3403D">
        <w:rPr>
          <w:rStyle w:val="FootnoteReference"/>
          <w:rFonts w:asciiTheme="majorBidi" w:hAnsiTheme="majorBidi" w:cs="B Zar"/>
          <w:sz w:val="26"/>
          <w:szCs w:val="26"/>
          <w:rtl/>
        </w:rPr>
        <w:footnoteReference w:id="10"/>
      </w:r>
      <w:r w:rsidR="00574323" w:rsidRPr="00C3403D">
        <w:rPr>
          <w:rFonts w:asciiTheme="majorBidi" w:hAnsiTheme="majorBidi" w:cs="B Zar"/>
          <w:sz w:val="26"/>
          <w:szCs w:val="26"/>
          <w:rtl/>
        </w:rPr>
        <w:t xml:space="preserve">، </w:t>
      </w:r>
      <w:r w:rsidR="00B10D06" w:rsidRPr="00C3403D">
        <w:rPr>
          <w:rFonts w:asciiTheme="majorBidi" w:hAnsiTheme="majorBidi" w:cs="B Zar"/>
          <w:sz w:val="26"/>
          <w:szCs w:val="26"/>
          <w:rtl/>
        </w:rPr>
        <w:t>2019).</w:t>
      </w:r>
    </w:p>
    <w:p w14:paraId="1A0E33FC" w14:textId="15D75E4C" w:rsidR="00671773" w:rsidRPr="00C3403D" w:rsidRDefault="00671773"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کیفیت بالا آنی به دست</w:t>
      </w:r>
      <w:r w:rsidR="004D296B" w:rsidRPr="00C3403D">
        <w:rPr>
          <w:rFonts w:asciiTheme="majorBidi" w:hAnsiTheme="majorBidi" w:cs="B Zar"/>
          <w:sz w:val="26"/>
          <w:szCs w:val="26"/>
          <w:rtl/>
        </w:rPr>
        <w:t xml:space="preserve"> نمی‌</w:t>
      </w:r>
      <w:r w:rsidRPr="00C3403D">
        <w:rPr>
          <w:rFonts w:asciiTheme="majorBidi" w:hAnsiTheme="majorBidi" w:cs="B Zar"/>
          <w:sz w:val="26"/>
          <w:szCs w:val="26"/>
          <w:rtl/>
        </w:rPr>
        <w:t>آید این چنین کیفیتی نتیجه برنامه ریزی استراتژیک بلندمدتی است که منعکس کننده تعهدات سازمان نسبت به مشتریان کارکنان سهامداران عرضه کنندگان دولت و جامعه می</w:t>
      </w:r>
      <w:r w:rsidR="004D296B" w:rsidRPr="00C3403D">
        <w:rPr>
          <w:rFonts w:asciiTheme="majorBidi" w:hAnsiTheme="majorBidi" w:cs="B Zar"/>
          <w:sz w:val="26"/>
          <w:szCs w:val="26"/>
        </w:rPr>
        <w:t>‌</w:t>
      </w:r>
      <w:r w:rsidRPr="00C3403D">
        <w:rPr>
          <w:rFonts w:asciiTheme="majorBidi" w:hAnsiTheme="majorBidi" w:cs="B Zar"/>
          <w:sz w:val="26"/>
          <w:szCs w:val="26"/>
          <w:rtl/>
        </w:rPr>
        <w:t>باشد البته منابع مختلف</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سیستم</w:t>
      </w:r>
      <w:r w:rsidR="004D296B" w:rsidRPr="00C3403D">
        <w:rPr>
          <w:rFonts w:asciiTheme="majorBidi" w:hAnsiTheme="majorBidi" w:cs="B Zar"/>
          <w:sz w:val="26"/>
          <w:szCs w:val="26"/>
          <w:rtl/>
        </w:rPr>
        <w:t xml:space="preserve">‌ها </w:t>
      </w:r>
      <w:r w:rsidRPr="00C3403D">
        <w:rPr>
          <w:rFonts w:asciiTheme="majorBidi" w:hAnsiTheme="majorBidi" w:cs="B Zar"/>
          <w:sz w:val="26"/>
          <w:szCs w:val="26"/>
          <w:rtl/>
        </w:rPr>
        <w:t>و روابط تشکیل دهنده نیاز به استراتژیهای مختلف دارند به عنوان مثال رستوران ایتالیایی مامامیا ممکن است تصمیم بگیرد که تمرکز خود را بر روی کیفیت بالای خدمات و یا تحویل سریع غذا به منازل معطوف نماید از این رو بایستی سیستم</w:t>
      </w:r>
      <w:r w:rsidR="004D296B" w:rsidRPr="00C3403D">
        <w:rPr>
          <w:rFonts w:asciiTheme="majorBidi" w:hAnsiTheme="majorBidi" w:cs="B Zar"/>
          <w:sz w:val="26"/>
          <w:szCs w:val="26"/>
          <w:rtl/>
        </w:rPr>
        <w:t xml:space="preserve">‌هایی </w:t>
      </w:r>
      <w:r w:rsidRPr="00C3403D">
        <w:rPr>
          <w:rFonts w:asciiTheme="majorBidi" w:hAnsiTheme="majorBidi" w:cs="B Zar"/>
          <w:sz w:val="26"/>
          <w:szCs w:val="26"/>
          <w:rtl/>
        </w:rPr>
        <w:t xml:space="preserve">را طراحی نماید که بتواند از این تصمیم پشتیبانی کند استراتژی هر سازمانی براساس کانون توجه آن متفاوت خواهد بود اما هر استراتژی بایستی کیفیت را در تمام جنبههای برنامه ریزی سازمانی به حساب </w:t>
      </w:r>
      <w:r w:rsidR="00C3403D" w:rsidRPr="00C3403D">
        <w:rPr>
          <w:rFonts w:asciiTheme="majorBidi" w:hAnsiTheme="majorBidi" w:cs="B Zar"/>
          <w:sz w:val="26"/>
          <w:szCs w:val="26"/>
          <w:rtl/>
        </w:rPr>
        <w:t>آورد (</w:t>
      </w:r>
      <w:r w:rsidR="00F0574B" w:rsidRPr="00C3403D">
        <w:rPr>
          <w:rFonts w:asciiTheme="majorBidi" w:hAnsiTheme="majorBidi" w:cs="B Zar"/>
          <w:sz w:val="26"/>
          <w:szCs w:val="26"/>
          <w:rtl/>
        </w:rPr>
        <w:t>برایسون و همکاران</w:t>
      </w:r>
      <w:r w:rsidR="00393293" w:rsidRPr="00C3403D">
        <w:rPr>
          <w:rStyle w:val="FootnoteReference"/>
          <w:rFonts w:asciiTheme="majorBidi" w:hAnsiTheme="majorBidi" w:cs="B Zar"/>
          <w:sz w:val="26"/>
          <w:szCs w:val="26"/>
          <w:rtl/>
        </w:rPr>
        <w:footnoteReference w:id="11"/>
      </w:r>
      <w:r w:rsidR="00574323" w:rsidRPr="00C3403D">
        <w:rPr>
          <w:rFonts w:asciiTheme="majorBidi" w:hAnsiTheme="majorBidi" w:cs="B Zar"/>
          <w:sz w:val="26"/>
          <w:szCs w:val="26"/>
          <w:rtl/>
        </w:rPr>
        <w:t xml:space="preserve">، </w:t>
      </w:r>
      <w:r w:rsidR="00F0574B" w:rsidRPr="00C3403D">
        <w:rPr>
          <w:rFonts w:asciiTheme="majorBidi" w:hAnsiTheme="majorBidi" w:cs="B Zar"/>
          <w:sz w:val="26"/>
          <w:szCs w:val="26"/>
          <w:rtl/>
        </w:rPr>
        <w:t>2018</w:t>
      </w:r>
      <w:r w:rsidR="00445149" w:rsidRPr="00C3403D">
        <w:rPr>
          <w:rFonts w:asciiTheme="majorBidi" w:hAnsiTheme="majorBidi" w:cs="B Zar"/>
          <w:sz w:val="26"/>
          <w:szCs w:val="26"/>
          <w:rtl/>
        </w:rPr>
        <w:t>).</w:t>
      </w:r>
    </w:p>
    <w:p w14:paraId="58B8913B" w14:textId="032E008A" w:rsidR="00671773" w:rsidRPr="00C3403D" w:rsidRDefault="00671773" w:rsidP="00DC28E0">
      <w:pPr>
        <w:spacing w:after="0" w:line="240" w:lineRule="auto"/>
        <w:jc w:val="both"/>
        <w:rPr>
          <w:rFonts w:asciiTheme="majorBidi" w:hAnsiTheme="majorBidi" w:cs="B Zar"/>
          <w:b/>
          <w:bCs/>
          <w:sz w:val="26"/>
          <w:szCs w:val="26"/>
          <w:rtl/>
        </w:rPr>
      </w:pPr>
      <w:r w:rsidRPr="00C3403D">
        <w:rPr>
          <w:rFonts w:asciiTheme="majorBidi" w:hAnsiTheme="majorBidi" w:cs="B Zar"/>
          <w:b/>
          <w:bCs/>
          <w:sz w:val="26"/>
          <w:szCs w:val="26"/>
          <w:rtl/>
        </w:rPr>
        <w:t>مراحل فرآیند برنامه ریزی استراتژیک مراحل فرآیند مورد نظر عبارتند از</w:t>
      </w:r>
      <w:r w:rsidR="00574323" w:rsidRPr="00C3403D">
        <w:rPr>
          <w:rFonts w:asciiTheme="majorBidi" w:hAnsiTheme="majorBidi" w:cs="B Zar"/>
          <w:b/>
          <w:bCs/>
          <w:sz w:val="26"/>
          <w:szCs w:val="26"/>
          <w:rtl/>
        </w:rPr>
        <w:t>:</w:t>
      </w:r>
    </w:p>
    <w:p w14:paraId="0531EF66" w14:textId="03FABBBF" w:rsidR="00C54E37" w:rsidRPr="00C3403D" w:rsidRDefault="00C54E37" w:rsidP="00DC28E0">
      <w:pPr>
        <w:pStyle w:val="ListParagraph"/>
        <w:numPr>
          <w:ilvl w:val="0"/>
          <w:numId w:val="3"/>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آغاز فرآیند برنامه ریزی استراتژیک و حصول توافق درباره</w:t>
      </w:r>
      <w:r w:rsidR="004D296B" w:rsidRPr="00C3403D">
        <w:rPr>
          <w:rFonts w:asciiTheme="majorBidi" w:hAnsiTheme="majorBidi" w:cs="B Zar"/>
          <w:sz w:val="26"/>
          <w:szCs w:val="26"/>
          <w:rtl/>
        </w:rPr>
        <w:t xml:space="preserve">‌ی </w:t>
      </w:r>
      <w:r w:rsidRPr="00C3403D">
        <w:rPr>
          <w:rFonts w:asciiTheme="majorBidi" w:hAnsiTheme="majorBidi" w:cs="B Zar"/>
          <w:sz w:val="26"/>
          <w:szCs w:val="26"/>
          <w:rtl/>
        </w:rPr>
        <w:t>آن</w:t>
      </w:r>
    </w:p>
    <w:p w14:paraId="67B9CA82" w14:textId="1709AF15" w:rsidR="00C54E37" w:rsidRPr="00C3403D" w:rsidRDefault="00C54E37" w:rsidP="00DC28E0">
      <w:pPr>
        <w:pStyle w:val="ListParagraph"/>
        <w:numPr>
          <w:ilvl w:val="0"/>
          <w:numId w:val="3"/>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تعیین و شناسایی دستورهای سازمان</w:t>
      </w:r>
    </w:p>
    <w:p w14:paraId="5D9ACEBE" w14:textId="77777777" w:rsidR="00C54E37" w:rsidRPr="00C3403D" w:rsidRDefault="00C54E37" w:rsidP="00DC28E0">
      <w:pPr>
        <w:pStyle w:val="ListParagraph"/>
        <w:numPr>
          <w:ilvl w:val="0"/>
          <w:numId w:val="3"/>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روشن ساختن رسالت و ارزشهای سازمانی</w:t>
      </w:r>
    </w:p>
    <w:p w14:paraId="16FA2FFC" w14:textId="6222B3FD" w:rsidR="00C54E37" w:rsidRPr="00C3403D" w:rsidRDefault="00C54E37" w:rsidP="00DC28E0">
      <w:pPr>
        <w:pStyle w:val="ListParagraph"/>
        <w:numPr>
          <w:ilvl w:val="0"/>
          <w:numId w:val="3"/>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ارزیابی محیط خارجی فرصت</w:t>
      </w:r>
      <w:r w:rsidR="004D296B" w:rsidRPr="00C3403D">
        <w:rPr>
          <w:rFonts w:asciiTheme="majorBidi" w:hAnsiTheme="majorBidi" w:cs="B Zar"/>
          <w:sz w:val="26"/>
          <w:szCs w:val="26"/>
          <w:rtl/>
        </w:rPr>
        <w:t xml:space="preserve">‌ها </w:t>
      </w:r>
      <w:r w:rsidRPr="00C3403D">
        <w:rPr>
          <w:rFonts w:asciiTheme="majorBidi" w:hAnsiTheme="majorBidi" w:cs="B Zar"/>
          <w:sz w:val="26"/>
          <w:szCs w:val="26"/>
          <w:rtl/>
        </w:rPr>
        <w:t>و تهدیدها</w:t>
      </w:r>
    </w:p>
    <w:p w14:paraId="170F8BAD" w14:textId="77777777" w:rsidR="00C54E37" w:rsidRPr="00C3403D" w:rsidRDefault="00C54E37" w:rsidP="00DC28E0">
      <w:pPr>
        <w:pStyle w:val="ListParagraph"/>
        <w:numPr>
          <w:ilvl w:val="0"/>
          <w:numId w:val="3"/>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ارزیابی محیط داخلی نقاط قوت و ضعف</w:t>
      </w:r>
    </w:p>
    <w:p w14:paraId="4A6E1702" w14:textId="15AEDAD7" w:rsidR="00C54E37" w:rsidRPr="00C3403D" w:rsidRDefault="00C54E37" w:rsidP="00DC28E0">
      <w:pPr>
        <w:pStyle w:val="ListParagraph"/>
        <w:numPr>
          <w:ilvl w:val="0"/>
          <w:numId w:val="3"/>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شناسایی مسائل استراتژیکی که سازمان با</w:t>
      </w:r>
      <w:r w:rsidR="004D296B" w:rsidRPr="00C3403D">
        <w:rPr>
          <w:rFonts w:asciiTheme="majorBidi" w:hAnsiTheme="majorBidi" w:cs="B Zar"/>
          <w:sz w:val="26"/>
          <w:szCs w:val="26"/>
          <w:rtl/>
        </w:rPr>
        <w:t xml:space="preserve"> آن‌ها </w:t>
      </w:r>
      <w:r w:rsidRPr="00C3403D">
        <w:rPr>
          <w:rFonts w:asciiTheme="majorBidi" w:hAnsiTheme="majorBidi" w:cs="B Zar"/>
          <w:sz w:val="26"/>
          <w:szCs w:val="26"/>
          <w:rtl/>
        </w:rPr>
        <w:t>مواجه است</w:t>
      </w:r>
    </w:p>
    <w:p w14:paraId="7C75732D" w14:textId="16D74EF4" w:rsidR="00C54E37" w:rsidRPr="00C3403D" w:rsidRDefault="00C54E37" w:rsidP="00DC28E0">
      <w:pPr>
        <w:pStyle w:val="ListParagraph"/>
        <w:numPr>
          <w:ilvl w:val="0"/>
          <w:numId w:val="3"/>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تنظیم استراتژیهایی برای مدیریت مسائل استراتژیک</w:t>
      </w:r>
    </w:p>
    <w:p w14:paraId="0C0DA0BE" w14:textId="694F8A20" w:rsidR="00C54E37" w:rsidRPr="00C3403D" w:rsidRDefault="00C54E37" w:rsidP="00DC28E0">
      <w:pPr>
        <w:pStyle w:val="ListParagraph"/>
        <w:numPr>
          <w:ilvl w:val="0"/>
          <w:numId w:val="3"/>
        </w:numPr>
        <w:spacing w:after="0" w:line="240" w:lineRule="auto"/>
        <w:ind w:left="0"/>
        <w:jc w:val="both"/>
        <w:rPr>
          <w:rFonts w:asciiTheme="majorBidi" w:hAnsiTheme="majorBidi" w:cs="B Zar"/>
          <w:sz w:val="26"/>
          <w:szCs w:val="26"/>
        </w:rPr>
      </w:pPr>
      <w:r w:rsidRPr="00C3403D">
        <w:rPr>
          <w:rFonts w:asciiTheme="majorBidi" w:hAnsiTheme="majorBidi" w:cs="B Zar"/>
          <w:sz w:val="26"/>
          <w:szCs w:val="26"/>
          <w:rtl/>
        </w:rPr>
        <w:t>تدوین دیدگاه سازمانی کارساز برای آینده</w:t>
      </w:r>
    </w:p>
    <w:p w14:paraId="608C0461" w14:textId="1B264377" w:rsidR="00C54E37" w:rsidRDefault="00C54E37" w:rsidP="00DC28E0">
      <w:pPr>
        <w:spacing w:after="0" w:line="240" w:lineRule="auto"/>
        <w:jc w:val="both"/>
        <w:rPr>
          <w:rFonts w:asciiTheme="majorBidi" w:hAnsiTheme="majorBidi" w:cs="B Zar" w:hint="cs"/>
          <w:sz w:val="26"/>
          <w:szCs w:val="26"/>
          <w:rtl/>
        </w:rPr>
      </w:pPr>
      <w:r w:rsidRPr="00C3403D">
        <w:rPr>
          <w:rFonts w:asciiTheme="majorBidi" w:hAnsiTheme="majorBidi" w:cs="B Zar"/>
          <w:sz w:val="26"/>
          <w:szCs w:val="26"/>
          <w:rtl/>
        </w:rPr>
        <w:t>این هشت مرحله باید به اجرا نتیجه</w:t>
      </w:r>
      <w:r w:rsidR="004D296B" w:rsidRPr="00C3403D">
        <w:rPr>
          <w:rFonts w:asciiTheme="majorBidi" w:hAnsiTheme="majorBidi" w:cs="B Zar"/>
          <w:sz w:val="26"/>
          <w:szCs w:val="26"/>
          <w:rtl/>
        </w:rPr>
        <w:t xml:space="preserve">‌گیری </w:t>
      </w:r>
      <w:r w:rsidRPr="00C3403D">
        <w:rPr>
          <w:rFonts w:asciiTheme="majorBidi" w:hAnsiTheme="majorBidi" w:cs="B Zar"/>
          <w:sz w:val="26"/>
          <w:szCs w:val="26"/>
          <w:rtl/>
        </w:rPr>
        <w:t>و ارزیابی منتهی گردد</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اقدام نتیجه</w:t>
      </w:r>
      <w:r w:rsidR="004D296B" w:rsidRPr="00C3403D">
        <w:rPr>
          <w:rFonts w:asciiTheme="majorBidi" w:hAnsiTheme="majorBidi" w:cs="B Zar"/>
          <w:sz w:val="26"/>
          <w:szCs w:val="26"/>
          <w:rtl/>
        </w:rPr>
        <w:t xml:space="preserve">‌گیری </w:t>
      </w:r>
      <w:r w:rsidRPr="00C3403D">
        <w:rPr>
          <w:rFonts w:asciiTheme="majorBidi" w:hAnsiTheme="majorBidi" w:cs="B Zar"/>
          <w:sz w:val="26"/>
          <w:szCs w:val="26"/>
          <w:rtl/>
        </w:rPr>
        <w:t>و ارزشیابی باید در هر مرحله از فرآیند صورت پذیرد</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به بیان دیگر برای اجرا و ارزیابی نباید تا پایان فرآیند منتظر ماند ولی باید توجه داشت که این امور باید بخشی تفکیک ناپذیر و جاری از فرآیند محسوب شوند</w:t>
      </w:r>
      <w:r w:rsidR="00311B15" w:rsidRPr="00C3403D">
        <w:rPr>
          <w:rFonts w:asciiTheme="majorBidi" w:hAnsiTheme="majorBidi" w:cs="B Zar"/>
          <w:sz w:val="26"/>
          <w:szCs w:val="26"/>
          <w:rtl/>
        </w:rPr>
        <w:t xml:space="preserve">. </w:t>
      </w:r>
      <w:r w:rsidRPr="00C3403D">
        <w:rPr>
          <w:rFonts w:asciiTheme="majorBidi" w:hAnsiTheme="majorBidi" w:cs="B Zar"/>
          <w:sz w:val="26"/>
          <w:szCs w:val="26"/>
          <w:rtl/>
        </w:rPr>
        <w:t>هشت مرحله</w:t>
      </w:r>
      <w:r w:rsidR="004D296B" w:rsidRPr="00C3403D">
        <w:rPr>
          <w:rFonts w:asciiTheme="majorBidi" w:hAnsiTheme="majorBidi" w:cs="B Zar"/>
          <w:sz w:val="26"/>
          <w:szCs w:val="26"/>
          <w:rtl/>
        </w:rPr>
        <w:t xml:space="preserve">‌ی </w:t>
      </w:r>
      <w:r w:rsidRPr="00C3403D">
        <w:rPr>
          <w:rFonts w:asciiTheme="majorBidi" w:hAnsiTheme="majorBidi" w:cs="B Zar"/>
          <w:sz w:val="26"/>
          <w:szCs w:val="26"/>
          <w:rtl/>
        </w:rPr>
        <w:t>نام برده شده صرفا فرآیند اقدام استراتژیک را منظم</w:t>
      </w:r>
      <w:r w:rsidR="004D296B" w:rsidRPr="00C3403D">
        <w:rPr>
          <w:rFonts w:asciiTheme="majorBidi" w:hAnsiTheme="majorBidi" w:cs="B Zar"/>
          <w:sz w:val="26"/>
          <w:szCs w:val="26"/>
          <w:rtl/>
        </w:rPr>
        <w:t xml:space="preserve">‌تر </w:t>
      </w:r>
      <w:r w:rsidRPr="00C3403D">
        <w:rPr>
          <w:rFonts w:asciiTheme="majorBidi" w:hAnsiTheme="majorBidi" w:cs="B Zar"/>
          <w:sz w:val="26"/>
          <w:szCs w:val="26"/>
          <w:rtl/>
        </w:rPr>
        <w:t>ساخته و امکان مشارکت افراد بیشتری را در آن فراهم</w:t>
      </w:r>
      <w:r w:rsidR="004D296B" w:rsidRPr="00C3403D">
        <w:rPr>
          <w:rFonts w:asciiTheme="majorBidi" w:hAnsiTheme="majorBidi" w:cs="B Zar"/>
          <w:sz w:val="26"/>
          <w:szCs w:val="26"/>
          <w:rtl/>
        </w:rPr>
        <w:t xml:space="preserve"> می‌</w:t>
      </w:r>
      <w:r w:rsidRPr="00C3403D">
        <w:rPr>
          <w:rFonts w:asciiTheme="majorBidi" w:hAnsiTheme="majorBidi" w:cs="B Zar"/>
          <w:sz w:val="26"/>
          <w:szCs w:val="26"/>
          <w:rtl/>
        </w:rPr>
        <w:t>آورند</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 xml:space="preserve">فرآیند برنامه ریزی استراتژیک در سطوح و کارکردهای مختلف سازمان قابل </w:t>
      </w:r>
      <w:r w:rsidR="00C3403D" w:rsidRPr="00C3403D">
        <w:rPr>
          <w:rFonts w:asciiTheme="majorBidi" w:hAnsiTheme="majorBidi" w:cs="B Zar"/>
          <w:sz w:val="26"/>
          <w:szCs w:val="26"/>
          <w:rtl/>
        </w:rPr>
        <w:t>اجراست (</w:t>
      </w:r>
      <w:r w:rsidR="008820E7" w:rsidRPr="00C3403D">
        <w:rPr>
          <w:rFonts w:asciiTheme="majorBidi" w:hAnsiTheme="majorBidi" w:cs="B Zar"/>
          <w:sz w:val="26"/>
          <w:szCs w:val="26"/>
          <w:rtl/>
        </w:rPr>
        <w:t>جهانگیری و همکاران</w:t>
      </w:r>
      <w:r w:rsidR="00574323" w:rsidRPr="00C3403D">
        <w:rPr>
          <w:rFonts w:asciiTheme="majorBidi" w:hAnsiTheme="majorBidi" w:cs="B Zar"/>
          <w:sz w:val="26"/>
          <w:szCs w:val="26"/>
          <w:rtl/>
        </w:rPr>
        <w:t xml:space="preserve">، </w:t>
      </w:r>
      <w:r w:rsidR="008820E7" w:rsidRPr="00C3403D">
        <w:rPr>
          <w:rFonts w:asciiTheme="majorBidi" w:hAnsiTheme="majorBidi" w:cs="B Zar"/>
          <w:sz w:val="26"/>
          <w:szCs w:val="26"/>
          <w:rtl/>
        </w:rPr>
        <w:t>1400).</w:t>
      </w:r>
    </w:p>
    <w:p w14:paraId="458873AC" w14:textId="77777777" w:rsidR="00C3403D" w:rsidRPr="00C3403D" w:rsidRDefault="00C3403D" w:rsidP="00DC28E0">
      <w:pPr>
        <w:spacing w:after="0" w:line="240" w:lineRule="auto"/>
        <w:jc w:val="both"/>
        <w:rPr>
          <w:rFonts w:asciiTheme="majorBidi" w:hAnsiTheme="majorBidi" w:cs="B Zar"/>
          <w:sz w:val="26"/>
          <w:szCs w:val="26"/>
          <w:rtl/>
        </w:rPr>
      </w:pPr>
    </w:p>
    <w:p w14:paraId="07EA7C98" w14:textId="117A6DDA" w:rsidR="00C54E37" w:rsidRPr="00C3403D" w:rsidRDefault="00C54E37" w:rsidP="00DC28E0">
      <w:pPr>
        <w:spacing w:after="0" w:line="240" w:lineRule="auto"/>
        <w:jc w:val="both"/>
        <w:rPr>
          <w:rFonts w:asciiTheme="majorBidi" w:hAnsiTheme="majorBidi" w:cs="B Zar"/>
          <w:b/>
          <w:bCs/>
          <w:sz w:val="26"/>
          <w:szCs w:val="26"/>
          <w:rtl/>
        </w:rPr>
      </w:pPr>
      <w:r w:rsidRPr="00C3403D">
        <w:rPr>
          <w:rFonts w:asciiTheme="majorBidi" w:hAnsiTheme="majorBidi" w:cs="B Zar"/>
          <w:b/>
          <w:bCs/>
          <w:sz w:val="26"/>
          <w:szCs w:val="26"/>
          <w:rtl/>
        </w:rPr>
        <w:lastRenderedPageBreak/>
        <w:t>اهداف بیستگانه برای برنامه ریزی استراتژیک</w:t>
      </w:r>
    </w:p>
    <w:p w14:paraId="495C1FE2" w14:textId="77777777" w:rsidR="00C54E37" w:rsidRPr="00C3403D" w:rsidRDefault="00C54E37" w:rsidP="00DC28E0">
      <w:pPr>
        <w:pStyle w:val="ListParagraph"/>
        <w:numPr>
          <w:ilvl w:val="0"/>
          <w:numId w:val="4"/>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تغییر جهت حرکت سازمان</w:t>
      </w:r>
    </w:p>
    <w:p w14:paraId="6E3FEAD4" w14:textId="77777777" w:rsidR="00C54E37" w:rsidRPr="00C3403D" w:rsidRDefault="00C54E37" w:rsidP="00DC28E0">
      <w:pPr>
        <w:pStyle w:val="ListParagraph"/>
        <w:numPr>
          <w:ilvl w:val="0"/>
          <w:numId w:val="4"/>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تسریع رشد و بهبود سودآوری</w:t>
      </w:r>
    </w:p>
    <w:p w14:paraId="2520BD08" w14:textId="3DBB5BE1" w:rsidR="00C54E37" w:rsidRPr="00C3403D" w:rsidRDefault="00C54E37" w:rsidP="00DC28E0">
      <w:pPr>
        <w:pStyle w:val="ListParagraph"/>
        <w:numPr>
          <w:ilvl w:val="0"/>
          <w:numId w:val="4"/>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آشکار کردن عملکرد حوزه</w:t>
      </w:r>
      <w:r w:rsidR="004D296B" w:rsidRPr="00C3403D">
        <w:rPr>
          <w:rFonts w:asciiTheme="majorBidi" w:hAnsiTheme="majorBidi" w:cs="B Zar"/>
          <w:sz w:val="26"/>
          <w:szCs w:val="26"/>
          <w:rtl/>
        </w:rPr>
        <w:t xml:space="preserve">‌ها </w:t>
      </w:r>
      <w:r w:rsidRPr="00C3403D">
        <w:rPr>
          <w:rFonts w:asciiTheme="majorBidi" w:hAnsiTheme="majorBidi" w:cs="B Zar"/>
          <w:sz w:val="26"/>
          <w:szCs w:val="26"/>
          <w:rtl/>
        </w:rPr>
        <w:t>و واحدها</w:t>
      </w:r>
    </w:p>
    <w:p w14:paraId="740092AD" w14:textId="77777777" w:rsidR="00C54E37" w:rsidRPr="00C3403D" w:rsidRDefault="00C54E37" w:rsidP="00DC28E0">
      <w:pPr>
        <w:pStyle w:val="ListParagraph"/>
        <w:numPr>
          <w:ilvl w:val="0"/>
          <w:numId w:val="4"/>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مطرح ساختن مواد استراتژیک برای مدیریت عالی</w:t>
      </w:r>
    </w:p>
    <w:p w14:paraId="2C58AE29" w14:textId="2EABCDE2" w:rsidR="00C54E37" w:rsidRPr="00C3403D" w:rsidRDefault="00C54E37" w:rsidP="00DC28E0">
      <w:pPr>
        <w:pStyle w:val="ListParagraph"/>
        <w:numPr>
          <w:ilvl w:val="0"/>
          <w:numId w:val="4"/>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تمرکز منابع روی موارد مهم هدایت حوزهها و تحقیق برای ارائه محصول بهتر و تخصیص دارایی</w:t>
      </w:r>
      <w:r w:rsidR="004D296B" w:rsidRPr="00C3403D">
        <w:rPr>
          <w:rFonts w:asciiTheme="majorBidi" w:hAnsiTheme="majorBidi" w:cs="B Zar"/>
          <w:sz w:val="26"/>
          <w:szCs w:val="26"/>
          <w:rtl/>
        </w:rPr>
        <w:t xml:space="preserve">‌ها </w:t>
      </w:r>
      <w:r w:rsidRPr="00C3403D">
        <w:rPr>
          <w:rFonts w:asciiTheme="majorBidi" w:hAnsiTheme="majorBidi" w:cs="B Zar"/>
          <w:sz w:val="26"/>
          <w:szCs w:val="26"/>
          <w:rtl/>
        </w:rPr>
        <w:t>برای زمینه</w:t>
      </w:r>
      <w:r w:rsidR="004D296B" w:rsidRPr="00C3403D">
        <w:rPr>
          <w:rFonts w:asciiTheme="majorBidi" w:hAnsiTheme="majorBidi" w:cs="B Zar"/>
          <w:sz w:val="26"/>
          <w:szCs w:val="26"/>
          <w:rtl/>
        </w:rPr>
        <w:t xml:space="preserve">‌های </w:t>
      </w:r>
      <w:r w:rsidRPr="00C3403D">
        <w:rPr>
          <w:rFonts w:asciiTheme="majorBidi" w:hAnsiTheme="majorBidi" w:cs="B Zar"/>
          <w:sz w:val="26"/>
          <w:szCs w:val="26"/>
          <w:rtl/>
        </w:rPr>
        <w:t>بالقوه</w:t>
      </w:r>
    </w:p>
    <w:p w14:paraId="611E212D" w14:textId="77777777" w:rsidR="00C54E37" w:rsidRPr="00C3403D" w:rsidRDefault="00C54E37" w:rsidP="00DC28E0">
      <w:pPr>
        <w:pStyle w:val="ListParagraph"/>
        <w:numPr>
          <w:ilvl w:val="0"/>
          <w:numId w:val="4"/>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تامین اطلاعات مفید و بهتر برای مدیریت عالی جهت تصمیم گیری</w:t>
      </w:r>
    </w:p>
    <w:p w14:paraId="5BEBA3B9" w14:textId="54EFE8FE" w:rsidR="00C54E37" w:rsidRPr="00C3403D" w:rsidRDefault="00C54E37" w:rsidP="00DC28E0">
      <w:pPr>
        <w:pStyle w:val="ListParagraph"/>
        <w:numPr>
          <w:ilvl w:val="0"/>
          <w:numId w:val="4"/>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ایجاد چارچوب برای بودجه بندی طرح</w:t>
      </w:r>
      <w:r w:rsidR="004D296B" w:rsidRPr="00C3403D">
        <w:rPr>
          <w:rFonts w:asciiTheme="majorBidi" w:hAnsiTheme="majorBidi" w:cs="B Zar"/>
          <w:sz w:val="26"/>
          <w:szCs w:val="26"/>
          <w:rtl/>
        </w:rPr>
        <w:t xml:space="preserve">‌های </w:t>
      </w:r>
      <w:r w:rsidRPr="00C3403D">
        <w:rPr>
          <w:rFonts w:asciiTheme="majorBidi" w:hAnsiTheme="majorBidi" w:cs="B Zar"/>
          <w:sz w:val="26"/>
          <w:szCs w:val="26"/>
          <w:rtl/>
        </w:rPr>
        <w:t>کوتاه مدت</w:t>
      </w:r>
    </w:p>
    <w:p w14:paraId="79F4CB04" w14:textId="77777777" w:rsidR="00C54E37" w:rsidRPr="00C3403D" w:rsidRDefault="00C54E37" w:rsidP="00DC28E0">
      <w:pPr>
        <w:pStyle w:val="ListParagraph"/>
        <w:numPr>
          <w:ilvl w:val="0"/>
          <w:numId w:val="4"/>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تحلیل فرصتها و تهدیدات به منظور آگاهی بهتر از پتانسیلهای سازمان و نقاط قوت و ضعف آن</w:t>
      </w:r>
    </w:p>
    <w:p w14:paraId="3F1D5E5A" w14:textId="75E246D0" w:rsidR="00C54E37" w:rsidRPr="00C3403D" w:rsidRDefault="00C54E37" w:rsidP="00DC28E0">
      <w:pPr>
        <w:pStyle w:val="ListParagraph"/>
        <w:numPr>
          <w:ilvl w:val="0"/>
          <w:numId w:val="4"/>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ایجاد هماهنگی بهتر در فعالیت</w:t>
      </w:r>
      <w:r w:rsidR="004D296B" w:rsidRPr="00C3403D">
        <w:rPr>
          <w:rFonts w:asciiTheme="majorBidi" w:hAnsiTheme="majorBidi" w:cs="B Zar"/>
          <w:sz w:val="26"/>
          <w:szCs w:val="26"/>
          <w:rtl/>
        </w:rPr>
        <w:t xml:space="preserve">‌های </w:t>
      </w:r>
      <w:r w:rsidRPr="00C3403D">
        <w:rPr>
          <w:rFonts w:asciiTheme="majorBidi" w:hAnsiTheme="majorBidi" w:cs="B Zar"/>
          <w:sz w:val="26"/>
          <w:szCs w:val="26"/>
          <w:rtl/>
        </w:rPr>
        <w:t>داخلی</w:t>
      </w:r>
    </w:p>
    <w:p w14:paraId="64B96CF3" w14:textId="5CFCAF8C" w:rsidR="00C54E37" w:rsidRPr="00C3403D" w:rsidRDefault="00C54E37" w:rsidP="00DC28E0">
      <w:pPr>
        <w:pStyle w:val="ListParagraph"/>
        <w:numPr>
          <w:ilvl w:val="0"/>
          <w:numId w:val="4"/>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ایجاد ارتباطات بهتر</w:t>
      </w:r>
    </w:p>
    <w:p w14:paraId="38958058" w14:textId="77777777" w:rsidR="00C54E37" w:rsidRPr="00C3403D" w:rsidRDefault="00C54E37" w:rsidP="00DC28E0">
      <w:pPr>
        <w:pStyle w:val="ListParagraph"/>
        <w:numPr>
          <w:ilvl w:val="0"/>
          <w:numId w:val="4"/>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تسهیل کنترل عملیات</w:t>
      </w:r>
    </w:p>
    <w:p w14:paraId="2AF3FCE4" w14:textId="51E4F0DD" w:rsidR="00C54E37" w:rsidRPr="00C3403D" w:rsidRDefault="00C54E37" w:rsidP="00DC28E0">
      <w:pPr>
        <w:pStyle w:val="ListParagraph"/>
        <w:numPr>
          <w:ilvl w:val="0"/>
          <w:numId w:val="4"/>
        </w:numPr>
        <w:spacing w:after="0" w:line="240" w:lineRule="auto"/>
        <w:ind w:left="0"/>
        <w:jc w:val="both"/>
        <w:rPr>
          <w:rFonts w:asciiTheme="majorBidi" w:hAnsiTheme="majorBidi" w:cs="B Zar"/>
          <w:sz w:val="26"/>
          <w:szCs w:val="26"/>
        </w:rPr>
      </w:pPr>
      <w:r w:rsidRPr="00C3403D">
        <w:rPr>
          <w:rFonts w:asciiTheme="majorBidi" w:hAnsiTheme="majorBidi" w:cs="B Zar"/>
          <w:sz w:val="26"/>
          <w:szCs w:val="26"/>
          <w:rtl/>
        </w:rPr>
        <w:t>ایجاد احساس ایمنی بین مدیران و تفاهم در درک تغییرات محیطی سازمان با هدف هماهنگی</w:t>
      </w:r>
    </w:p>
    <w:p w14:paraId="56F94199" w14:textId="644FE4E8" w:rsidR="00C54E37" w:rsidRPr="00C3403D" w:rsidRDefault="00904697" w:rsidP="00DC28E0">
      <w:pPr>
        <w:pStyle w:val="ListParagraph"/>
        <w:numPr>
          <w:ilvl w:val="0"/>
          <w:numId w:val="4"/>
        </w:numPr>
        <w:spacing w:after="0" w:line="240" w:lineRule="auto"/>
        <w:ind w:left="0"/>
        <w:jc w:val="both"/>
        <w:rPr>
          <w:rFonts w:asciiTheme="majorBidi" w:hAnsiTheme="majorBidi" w:cs="B Zar"/>
          <w:sz w:val="26"/>
          <w:szCs w:val="26"/>
        </w:rPr>
      </w:pPr>
      <w:r w:rsidRPr="00C3403D">
        <w:rPr>
          <w:rFonts w:asciiTheme="majorBidi" w:hAnsiTheme="majorBidi" w:cs="B Zar"/>
          <w:sz w:val="26"/>
          <w:szCs w:val="26"/>
          <w:rtl/>
        </w:rPr>
        <w:t>ممارست توسعه فکر</w:t>
      </w:r>
    </w:p>
    <w:p w14:paraId="3C9B510E" w14:textId="77777777" w:rsidR="00904697" w:rsidRPr="00C3403D" w:rsidRDefault="00904697" w:rsidP="00DC28E0">
      <w:pPr>
        <w:pStyle w:val="ListParagraph"/>
        <w:numPr>
          <w:ilvl w:val="0"/>
          <w:numId w:val="4"/>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آموزش مدیران</w:t>
      </w:r>
    </w:p>
    <w:p w14:paraId="2D816193" w14:textId="77777777" w:rsidR="00904697" w:rsidRPr="00C3403D" w:rsidRDefault="00904697" w:rsidP="00DC28E0">
      <w:pPr>
        <w:pStyle w:val="ListParagraph"/>
        <w:numPr>
          <w:ilvl w:val="0"/>
          <w:numId w:val="4"/>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 xml:space="preserve"> تبیین مسیر حرکت سازمان</w:t>
      </w:r>
    </w:p>
    <w:p w14:paraId="578915EC" w14:textId="77777777" w:rsidR="00904697" w:rsidRPr="00C3403D" w:rsidRDefault="00904697" w:rsidP="00DC28E0">
      <w:pPr>
        <w:pStyle w:val="ListParagraph"/>
        <w:numPr>
          <w:ilvl w:val="0"/>
          <w:numId w:val="4"/>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 xml:space="preserve"> انتخاب اهداف معقول و قابل دسترس</w:t>
      </w:r>
    </w:p>
    <w:p w14:paraId="411AF08D" w14:textId="6C6BA271" w:rsidR="00904697" w:rsidRPr="00C3403D" w:rsidRDefault="00904697" w:rsidP="00DC28E0">
      <w:pPr>
        <w:pStyle w:val="ListParagraph"/>
        <w:numPr>
          <w:ilvl w:val="0"/>
          <w:numId w:val="4"/>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 xml:space="preserve"> بازنگری و ممیزی فعالیتهای جاری به منظور تعدیل و اصلاح احتمالی</w:t>
      </w:r>
      <w:r w:rsidR="004D296B" w:rsidRPr="00C3403D">
        <w:rPr>
          <w:rFonts w:asciiTheme="majorBidi" w:hAnsiTheme="majorBidi" w:cs="B Zar"/>
          <w:sz w:val="26"/>
          <w:szCs w:val="26"/>
          <w:rtl/>
        </w:rPr>
        <w:t xml:space="preserve"> آن‌ها </w:t>
      </w:r>
      <w:r w:rsidRPr="00C3403D">
        <w:rPr>
          <w:rFonts w:asciiTheme="majorBidi" w:hAnsiTheme="majorBidi" w:cs="B Zar"/>
          <w:sz w:val="26"/>
          <w:szCs w:val="26"/>
          <w:rtl/>
        </w:rPr>
        <w:t>در راستای نیل به اهداف</w:t>
      </w:r>
    </w:p>
    <w:p w14:paraId="418B27B1" w14:textId="77777777" w:rsidR="00904697" w:rsidRPr="00C3403D" w:rsidRDefault="00904697" w:rsidP="00DC28E0">
      <w:pPr>
        <w:pStyle w:val="ListParagraph"/>
        <w:numPr>
          <w:ilvl w:val="0"/>
          <w:numId w:val="4"/>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 xml:space="preserve"> آگاهی از تغییرات محیطی با هدف سازگاری بهتر با آن</w:t>
      </w:r>
    </w:p>
    <w:p w14:paraId="127E7C4F" w14:textId="77777777" w:rsidR="00904697" w:rsidRPr="00C3403D" w:rsidRDefault="00904697" w:rsidP="00DC28E0">
      <w:pPr>
        <w:pStyle w:val="ListParagraph"/>
        <w:numPr>
          <w:ilvl w:val="0"/>
          <w:numId w:val="4"/>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پرهیز از توقف و ایستایی</w:t>
      </w:r>
    </w:p>
    <w:p w14:paraId="680D8B25" w14:textId="52303DF1" w:rsidR="00904697" w:rsidRPr="00C3403D" w:rsidRDefault="00904697" w:rsidP="00DC28E0">
      <w:pPr>
        <w:pStyle w:val="ListParagraph"/>
        <w:numPr>
          <w:ilvl w:val="0"/>
          <w:numId w:val="4"/>
        </w:numPr>
        <w:spacing w:after="0" w:line="240" w:lineRule="auto"/>
        <w:ind w:left="0"/>
        <w:jc w:val="both"/>
        <w:rPr>
          <w:rFonts w:asciiTheme="majorBidi" w:hAnsiTheme="majorBidi" w:cs="B Zar"/>
          <w:sz w:val="26"/>
          <w:szCs w:val="26"/>
        </w:rPr>
      </w:pPr>
      <w:r w:rsidRPr="00C3403D">
        <w:rPr>
          <w:rFonts w:asciiTheme="majorBidi" w:hAnsiTheme="majorBidi" w:cs="B Zar"/>
          <w:sz w:val="26"/>
          <w:szCs w:val="26"/>
          <w:rtl/>
        </w:rPr>
        <w:t xml:space="preserve"> انجام امری که سایرین انجام</w:t>
      </w:r>
      <w:r w:rsidR="004D296B" w:rsidRPr="00C3403D">
        <w:rPr>
          <w:rFonts w:asciiTheme="majorBidi" w:hAnsiTheme="majorBidi" w:cs="B Zar"/>
          <w:sz w:val="26"/>
          <w:szCs w:val="26"/>
          <w:rtl/>
        </w:rPr>
        <w:t xml:space="preserve"> می‌</w:t>
      </w:r>
      <w:r w:rsidR="00C3403D" w:rsidRPr="00C3403D">
        <w:rPr>
          <w:rFonts w:asciiTheme="majorBidi" w:hAnsiTheme="majorBidi" w:cs="B Zar"/>
          <w:sz w:val="26"/>
          <w:szCs w:val="26"/>
          <w:rtl/>
        </w:rPr>
        <w:t>دهند (</w:t>
      </w:r>
      <w:r w:rsidR="00311B15" w:rsidRPr="00C3403D">
        <w:rPr>
          <w:rFonts w:asciiTheme="majorBidi" w:hAnsiTheme="majorBidi" w:cs="B Zar"/>
          <w:sz w:val="26"/>
          <w:szCs w:val="26"/>
          <w:rtl/>
        </w:rPr>
        <w:t>احمد و احمد</w:t>
      </w:r>
      <w:r w:rsidR="00CB72D3" w:rsidRPr="00C3403D">
        <w:rPr>
          <w:rStyle w:val="FootnoteReference"/>
          <w:rFonts w:asciiTheme="majorBidi" w:hAnsiTheme="majorBidi" w:cs="B Zar"/>
          <w:sz w:val="26"/>
          <w:szCs w:val="26"/>
          <w:rtl/>
        </w:rPr>
        <w:footnoteReference w:id="12"/>
      </w:r>
      <w:r w:rsidR="00574323" w:rsidRPr="00C3403D">
        <w:rPr>
          <w:rFonts w:asciiTheme="majorBidi" w:hAnsiTheme="majorBidi" w:cs="B Zar"/>
          <w:sz w:val="26"/>
          <w:szCs w:val="26"/>
          <w:rtl/>
        </w:rPr>
        <w:t xml:space="preserve">، </w:t>
      </w:r>
      <w:r w:rsidR="00311B15" w:rsidRPr="00C3403D">
        <w:rPr>
          <w:rFonts w:asciiTheme="majorBidi" w:hAnsiTheme="majorBidi" w:cs="B Zar"/>
          <w:sz w:val="26"/>
          <w:szCs w:val="26"/>
          <w:rtl/>
        </w:rPr>
        <w:t>2019).</w:t>
      </w:r>
    </w:p>
    <w:p w14:paraId="07FCF776" w14:textId="20D50935" w:rsidR="001B7C24" w:rsidRPr="00C3403D" w:rsidRDefault="004D296B" w:rsidP="00DC28E0">
      <w:pPr>
        <w:spacing w:after="0" w:line="240" w:lineRule="auto"/>
        <w:jc w:val="both"/>
        <w:rPr>
          <w:rFonts w:asciiTheme="majorBidi" w:hAnsiTheme="majorBidi" w:cs="B Zar"/>
          <w:b/>
          <w:bCs/>
          <w:sz w:val="26"/>
          <w:szCs w:val="26"/>
          <w:rtl/>
        </w:rPr>
      </w:pPr>
      <w:r w:rsidRPr="00C3403D">
        <w:rPr>
          <w:rFonts w:asciiTheme="majorBidi" w:hAnsiTheme="majorBidi" w:cs="B Zar"/>
          <w:sz w:val="26"/>
          <w:szCs w:val="26"/>
          <w:rtl/>
        </w:rPr>
        <w:t xml:space="preserve"> </w:t>
      </w:r>
      <w:r w:rsidR="001B7C24" w:rsidRPr="00C3403D">
        <w:rPr>
          <w:rFonts w:asciiTheme="majorBidi" w:hAnsiTheme="majorBidi" w:cs="B Zar"/>
          <w:b/>
          <w:bCs/>
          <w:sz w:val="26"/>
          <w:szCs w:val="26"/>
          <w:rtl/>
        </w:rPr>
        <w:t>مدیریت ریسک</w:t>
      </w:r>
    </w:p>
    <w:p w14:paraId="2ACBF35B" w14:textId="6688388B" w:rsidR="001B7C24" w:rsidRPr="00C3403D" w:rsidRDefault="00FC001D"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 xml:space="preserve">در دنیای کسب و کار پرتحول امروز مدیریت ریسک از اهمیت روزافزونی برخوردار شده است. </w:t>
      </w:r>
      <w:r w:rsidR="001B7C24" w:rsidRPr="00C3403D">
        <w:rPr>
          <w:rFonts w:asciiTheme="majorBidi" w:hAnsiTheme="majorBidi" w:cs="B Zar"/>
          <w:sz w:val="26"/>
          <w:szCs w:val="26"/>
          <w:rtl/>
        </w:rPr>
        <w:t>به طور کلی</w:t>
      </w:r>
      <w:r w:rsidR="00574323" w:rsidRPr="00C3403D">
        <w:rPr>
          <w:rFonts w:asciiTheme="majorBidi" w:hAnsiTheme="majorBidi" w:cs="B Zar"/>
          <w:sz w:val="26"/>
          <w:szCs w:val="26"/>
          <w:rtl/>
        </w:rPr>
        <w:t xml:space="preserve">، </w:t>
      </w:r>
      <w:r w:rsidR="001B7C24" w:rsidRPr="00C3403D">
        <w:rPr>
          <w:rFonts w:asciiTheme="majorBidi" w:hAnsiTheme="majorBidi" w:cs="B Zar"/>
          <w:sz w:val="26"/>
          <w:szCs w:val="26"/>
          <w:rtl/>
        </w:rPr>
        <w:t>مدیریت ریسک فرایند سنجش یا ارزیابی ریسک و سپس طرح استراتژیهایی برای اداره ریسک است</w:t>
      </w:r>
      <w:r w:rsidR="004D296B" w:rsidRPr="00C3403D">
        <w:rPr>
          <w:rFonts w:asciiTheme="majorBidi" w:hAnsiTheme="majorBidi" w:cs="B Zar"/>
          <w:sz w:val="26"/>
          <w:szCs w:val="26"/>
          <w:rtl/>
        </w:rPr>
        <w:t xml:space="preserve">. </w:t>
      </w:r>
      <w:r w:rsidR="001B7C24" w:rsidRPr="00C3403D">
        <w:rPr>
          <w:rFonts w:asciiTheme="majorBidi" w:hAnsiTheme="majorBidi" w:cs="B Zar"/>
          <w:sz w:val="26"/>
          <w:szCs w:val="26"/>
          <w:rtl/>
        </w:rPr>
        <w:t>در مجموع</w:t>
      </w:r>
      <w:r w:rsidR="00574323" w:rsidRPr="00C3403D">
        <w:rPr>
          <w:rFonts w:asciiTheme="majorBidi" w:hAnsiTheme="majorBidi" w:cs="B Zar"/>
          <w:sz w:val="26"/>
          <w:szCs w:val="26"/>
          <w:rtl/>
        </w:rPr>
        <w:t xml:space="preserve">، </w:t>
      </w:r>
      <w:r w:rsidR="001B7C24" w:rsidRPr="00C3403D">
        <w:rPr>
          <w:rFonts w:asciiTheme="majorBidi" w:hAnsiTheme="majorBidi" w:cs="B Zar"/>
          <w:sz w:val="26"/>
          <w:szCs w:val="26"/>
          <w:rtl/>
        </w:rPr>
        <w:t>استراتژیهای به کار رفته شامل انتقال ریسک به بخشهای دیگر اجتناب از ریسک کاهش اثرات منفی ریسک و پذیرش قسمتی یا تمامی پیامدهای یک ریسک خاص هستند</w:t>
      </w:r>
      <w:r w:rsidR="004D296B" w:rsidRPr="00C3403D">
        <w:rPr>
          <w:rFonts w:asciiTheme="majorBidi" w:hAnsiTheme="majorBidi" w:cs="B Zar"/>
          <w:sz w:val="26"/>
          <w:szCs w:val="26"/>
          <w:rtl/>
        </w:rPr>
        <w:t xml:space="preserve">. </w:t>
      </w:r>
      <w:r w:rsidR="001B7C24" w:rsidRPr="00C3403D">
        <w:rPr>
          <w:rFonts w:asciiTheme="majorBidi" w:hAnsiTheme="majorBidi" w:cs="B Zar"/>
          <w:sz w:val="26"/>
          <w:szCs w:val="26"/>
          <w:rtl/>
        </w:rPr>
        <w:t>مدیریت ریسک سنتی</w:t>
      </w:r>
      <w:r w:rsidR="00574323" w:rsidRPr="00C3403D">
        <w:rPr>
          <w:rFonts w:asciiTheme="majorBidi" w:hAnsiTheme="majorBidi" w:cs="B Zar"/>
          <w:sz w:val="26"/>
          <w:szCs w:val="26"/>
          <w:rtl/>
        </w:rPr>
        <w:t xml:space="preserve">، </w:t>
      </w:r>
      <w:r w:rsidR="001B7C24" w:rsidRPr="00C3403D">
        <w:rPr>
          <w:rFonts w:asciiTheme="majorBidi" w:hAnsiTheme="majorBidi" w:cs="B Zar"/>
          <w:sz w:val="26"/>
          <w:szCs w:val="26"/>
          <w:rtl/>
        </w:rPr>
        <w:t>تمرکزش روی ریسک</w:t>
      </w:r>
      <w:r w:rsidR="004D296B" w:rsidRPr="00C3403D">
        <w:rPr>
          <w:rFonts w:asciiTheme="majorBidi" w:hAnsiTheme="majorBidi" w:cs="B Zar"/>
          <w:sz w:val="26"/>
          <w:szCs w:val="26"/>
          <w:rtl/>
        </w:rPr>
        <w:t xml:space="preserve">‌های </w:t>
      </w:r>
      <w:r w:rsidR="001B7C24" w:rsidRPr="00C3403D">
        <w:rPr>
          <w:rFonts w:asciiTheme="majorBidi" w:hAnsiTheme="majorBidi" w:cs="B Zar"/>
          <w:sz w:val="26"/>
          <w:szCs w:val="26"/>
          <w:rtl/>
        </w:rPr>
        <w:t>جلوگیری کننده از علل قانونی و فیزیکی بود (مثل حوادث طبیعی یا آتش سوزی</w:t>
      </w:r>
      <w:r w:rsidR="00574323" w:rsidRPr="00C3403D">
        <w:rPr>
          <w:rFonts w:asciiTheme="majorBidi" w:hAnsiTheme="majorBidi" w:cs="B Zar"/>
          <w:sz w:val="26"/>
          <w:szCs w:val="26"/>
          <w:rtl/>
        </w:rPr>
        <w:t xml:space="preserve">‌ها، </w:t>
      </w:r>
      <w:r w:rsidR="001B7C24" w:rsidRPr="00C3403D">
        <w:rPr>
          <w:rFonts w:asciiTheme="majorBidi" w:hAnsiTheme="majorBidi" w:cs="B Zar"/>
          <w:sz w:val="26"/>
          <w:szCs w:val="26"/>
          <w:rtl/>
        </w:rPr>
        <w:t>تصادفات</w:t>
      </w:r>
      <w:r w:rsidR="00574323" w:rsidRPr="00C3403D">
        <w:rPr>
          <w:rFonts w:asciiTheme="majorBidi" w:hAnsiTheme="majorBidi" w:cs="B Zar"/>
          <w:sz w:val="26"/>
          <w:szCs w:val="26"/>
          <w:rtl/>
        </w:rPr>
        <w:t xml:space="preserve">، </w:t>
      </w:r>
      <w:r w:rsidR="001B7C24" w:rsidRPr="00C3403D">
        <w:rPr>
          <w:rFonts w:asciiTheme="majorBidi" w:hAnsiTheme="majorBidi" w:cs="B Zar"/>
          <w:sz w:val="26"/>
          <w:szCs w:val="26"/>
          <w:rtl/>
        </w:rPr>
        <w:t>مرگ و میر و دادخواهی</w:t>
      </w:r>
      <w:r w:rsidR="004D296B" w:rsidRPr="00C3403D">
        <w:rPr>
          <w:rFonts w:asciiTheme="majorBidi" w:hAnsiTheme="majorBidi" w:cs="B Zar"/>
          <w:sz w:val="26"/>
          <w:szCs w:val="26"/>
          <w:rtl/>
        </w:rPr>
        <w:t>‌ها)</w:t>
      </w:r>
      <w:r w:rsidR="001B7C24" w:rsidRPr="00C3403D">
        <w:rPr>
          <w:rFonts w:asciiTheme="majorBidi" w:hAnsiTheme="majorBidi" w:cs="B Zar"/>
          <w:sz w:val="26"/>
          <w:szCs w:val="26"/>
          <w:rtl/>
        </w:rPr>
        <w:t xml:space="preserve"> مدیریت ریسک مالی از سوی دیگر</w:t>
      </w:r>
      <w:r w:rsidR="00574323" w:rsidRPr="00C3403D">
        <w:rPr>
          <w:rFonts w:asciiTheme="majorBidi" w:hAnsiTheme="majorBidi" w:cs="B Zar"/>
          <w:sz w:val="26"/>
          <w:szCs w:val="26"/>
          <w:rtl/>
        </w:rPr>
        <w:t xml:space="preserve">، </w:t>
      </w:r>
      <w:r w:rsidR="001B7C24" w:rsidRPr="00C3403D">
        <w:rPr>
          <w:rFonts w:asciiTheme="majorBidi" w:hAnsiTheme="majorBidi" w:cs="B Zar"/>
          <w:sz w:val="26"/>
          <w:szCs w:val="26"/>
          <w:rtl/>
        </w:rPr>
        <w:t>تمرکزش روی ریسک</w:t>
      </w:r>
      <w:r w:rsidR="00574323" w:rsidRPr="00C3403D">
        <w:rPr>
          <w:rFonts w:asciiTheme="majorBidi" w:hAnsiTheme="majorBidi" w:cs="B Zar"/>
          <w:sz w:val="26"/>
          <w:szCs w:val="26"/>
          <w:rtl/>
        </w:rPr>
        <w:t xml:space="preserve">‌هایی </w:t>
      </w:r>
      <w:r w:rsidR="001B7C24" w:rsidRPr="00C3403D">
        <w:rPr>
          <w:rFonts w:asciiTheme="majorBidi" w:hAnsiTheme="majorBidi" w:cs="B Zar"/>
          <w:sz w:val="26"/>
          <w:szCs w:val="26"/>
          <w:rtl/>
        </w:rPr>
        <w:t>بود که میتواند استفاده از ابزار مالی و تجاری را اداره کند</w:t>
      </w:r>
      <w:r w:rsidR="004D296B" w:rsidRPr="00C3403D">
        <w:rPr>
          <w:rFonts w:asciiTheme="majorBidi" w:hAnsiTheme="majorBidi" w:cs="B Zar"/>
          <w:sz w:val="26"/>
          <w:szCs w:val="26"/>
          <w:rtl/>
        </w:rPr>
        <w:t xml:space="preserve">. </w:t>
      </w:r>
      <w:r w:rsidR="001B7C24" w:rsidRPr="00C3403D">
        <w:rPr>
          <w:rFonts w:asciiTheme="majorBidi" w:hAnsiTheme="majorBidi" w:cs="B Zar"/>
          <w:sz w:val="26"/>
          <w:szCs w:val="26"/>
          <w:rtl/>
        </w:rPr>
        <w:t>مدیریت ریسک ناملموس تمرکزش روی ریسک</w:t>
      </w:r>
      <w:r w:rsidR="00574323" w:rsidRPr="00C3403D">
        <w:rPr>
          <w:rFonts w:asciiTheme="majorBidi" w:hAnsiTheme="majorBidi" w:cs="B Zar"/>
          <w:sz w:val="26"/>
          <w:szCs w:val="26"/>
          <w:rtl/>
        </w:rPr>
        <w:t xml:space="preserve">‌های </w:t>
      </w:r>
      <w:r w:rsidR="001B7C24" w:rsidRPr="00C3403D">
        <w:rPr>
          <w:rFonts w:asciiTheme="majorBidi" w:hAnsiTheme="majorBidi" w:cs="B Zar"/>
          <w:sz w:val="26"/>
          <w:szCs w:val="26"/>
          <w:rtl/>
        </w:rPr>
        <w:t>مربوط به سرمایه انسانی</w:t>
      </w:r>
      <w:r w:rsidR="00574323" w:rsidRPr="00C3403D">
        <w:rPr>
          <w:rFonts w:asciiTheme="majorBidi" w:hAnsiTheme="majorBidi" w:cs="B Zar"/>
          <w:sz w:val="26"/>
          <w:szCs w:val="26"/>
          <w:rtl/>
        </w:rPr>
        <w:t xml:space="preserve">، </w:t>
      </w:r>
      <w:r w:rsidR="001B7C24" w:rsidRPr="00C3403D">
        <w:rPr>
          <w:rFonts w:asciiTheme="majorBidi" w:hAnsiTheme="majorBidi" w:cs="B Zar"/>
          <w:sz w:val="26"/>
          <w:szCs w:val="26"/>
          <w:rtl/>
        </w:rPr>
        <w:t>مثل ریسک دانش</w:t>
      </w:r>
      <w:r w:rsidR="00574323" w:rsidRPr="00C3403D">
        <w:rPr>
          <w:rFonts w:asciiTheme="majorBidi" w:hAnsiTheme="majorBidi" w:cs="B Zar"/>
          <w:sz w:val="26"/>
          <w:szCs w:val="26"/>
          <w:rtl/>
        </w:rPr>
        <w:t xml:space="preserve">، </w:t>
      </w:r>
      <w:r w:rsidR="001B7C24" w:rsidRPr="00C3403D">
        <w:rPr>
          <w:rFonts w:asciiTheme="majorBidi" w:hAnsiTheme="majorBidi" w:cs="B Zar"/>
          <w:sz w:val="26"/>
          <w:szCs w:val="26"/>
          <w:rtl/>
        </w:rPr>
        <w:t>ریسک روابط و ریسک فرایندهای عملیاتی است بدون توجه به نوع مدیریت ریسک تمامی شرکتهای بزرگ دارای تیم</w:t>
      </w:r>
      <w:r w:rsidR="004D296B" w:rsidRPr="00C3403D">
        <w:rPr>
          <w:rFonts w:asciiTheme="majorBidi" w:hAnsiTheme="majorBidi" w:cs="B Zar"/>
          <w:sz w:val="26"/>
          <w:szCs w:val="26"/>
          <w:rtl/>
        </w:rPr>
        <w:t xml:space="preserve">‌های </w:t>
      </w:r>
      <w:r w:rsidR="001B7C24" w:rsidRPr="00C3403D">
        <w:rPr>
          <w:rFonts w:asciiTheme="majorBidi" w:hAnsiTheme="majorBidi" w:cs="B Zar"/>
          <w:sz w:val="26"/>
          <w:szCs w:val="26"/>
          <w:rtl/>
        </w:rPr>
        <w:t xml:space="preserve">مدیریت ریسک هستند و </w:t>
      </w:r>
      <w:r w:rsidR="001B7C24" w:rsidRPr="00C3403D">
        <w:rPr>
          <w:rFonts w:asciiTheme="majorBidi" w:hAnsiTheme="majorBidi" w:cs="B Zar"/>
          <w:sz w:val="26"/>
          <w:szCs w:val="26"/>
          <w:rtl/>
        </w:rPr>
        <w:lastRenderedPageBreak/>
        <w:t>شرکتها و گروههای کوچک به صورت غیر رسمی در صورت عدم وجود نوع رسمی آن مدیریت ریسک را مورد استفاده قرار</w:t>
      </w:r>
      <w:r w:rsidR="004D296B" w:rsidRPr="00C3403D">
        <w:rPr>
          <w:rFonts w:asciiTheme="majorBidi" w:hAnsiTheme="majorBidi" w:cs="B Zar"/>
          <w:sz w:val="26"/>
          <w:szCs w:val="26"/>
          <w:rtl/>
        </w:rPr>
        <w:t xml:space="preserve"> می‌</w:t>
      </w:r>
      <w:r w:rsidR="001B7C24" w:rsidRPr="00C3403D">
        <w:rPr>
          <w:rFonts w:asciiTheme="majorBidi" w:hAnsiTheme="majorBidi" w:cs="B Zar"/>
          <w:sz w:val="26"/>
          <w:szCs w:val="26"/>
          <w:rtl/>
        </w:rPr>
        <w:t>دهند</w:t>
      </w:r>
      <w:r w:rsidR="00E65761" w:rsidRPr="00C3403D">
        <w:rPr>
          <w:rFonts w:asciiTheme="majorBidi" w:hAnsiTheme="majorBidi" w:cs="B Zar"/>
          <w:sz w:val="26"/>
          <w:szCs w:val="26"/>
          <w:rtl/>
        </w:rPr>
        <w:t xml:space="preserve"> (جمشیدیان</w:t>
      </w:r>
      <w:r w:rsidR="00574323" w:rsidRPr="00C3403D">
        <w:rPr>
          <w:rFonts w:asciiTheme="majorBidi" w:hAnsiTheme="majorBidi" w:cs="B Zar"/>
          <w:sz w:val="26"/>
          <w:szCs w:val="26"/>
          <w:rtl/>
        </w:rPr>
        <w:t xml:space="preserve">، </w:t>
      </w:r>
      <w:r w:rsidR="00E65761" w:rsidRPr="00C3403D">
        <w:rPr>
          <w:rFonts w:asciiTheme="majorBidi" w:hAnsiTheme="majorBidi" w:cs="B Zar"/>
          <w:sz w:val="26"/>
          <w:szCs w:val="26"/>
          <w:rtl/>
        </w:rPr>
        <w:t>1400).</w:t>
      </w:r>
    </w:p>
    <w:p w14:paraId="441721DB" w14:textId="64E77496" w:rsidR="001B7C24" w:rsidRPr="00C3403D" w:rsidRDefault="001B7C24"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می</w:t>
      </w:r>
      <w:r w:rsidR="00FC001D" w:rsidRPr="00C3403D">
        <w:rPr>
          <w:rFonts w:asciiTheme="majorBidi" w:hAnsiTheme="majorBidi" w:cs="B Zar"/>
          <w:sz w:val="26"/>
          <w:szCs w:val="26"/>
          <w:rtl/>
        </w:rPr>
        <w:t xml:space="preserve"> </w:t>
      </w:r>
      <w:r w:rsidRPr="00C3403D">
        <w:rPr>
          <w:rFonts w:asciiTheme="majorBidi" w:hAnsiTheme="majorBidi" w:cs="B Zar"/>
          <w:sz w:val="26"/>
          <w:szCs w:val="26"/>
          <w:rtl/>
        </w:rPr>
        <w:t>توان مدیریت ریسک را یک وظیفه</w:t>
      </w:r>
      <w:r w:rsidR="004D296B" w:rsidRPr="00C3403D">
        <w:rPr>
          <w:rFonts w:asciiTheme="majorBidi" w:hAnsiTheme="majorBidi" w:cs="B Zar"/>
          <w:sz w:val="26"/>
          <w:szCs w:val="26"/>
          <w:rtl/>
        </w:rPr>
        <w:t xml:space="preserve">‌ای </w:t>
      </w:r>
      <w:r w:rsidRPr="00C3403D">
        <w:rPr>
          <w:rFonts w:asciiTheme="majorBidi" w:hAnsiTheme="majorBidi" w:cs="B Zar"/>
          <w:sz w:val="26"/>
          <w:szCs w:val="26"/>
          <w:rtl/>
        </w:rPr>
        <w:t>شامل فرایندها</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روشها و ابزاری برای اداره ریسک در فعالیتهای سازمانی است</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که یک محیط منضبط برای تصمیم گیریهای پیشتازانه و غیر منفعل در موارد زیر فراهم</w:t>
      </w:r>
      <w:r w:rsidR="004D296B" w:rsidRPr="00C3403D">
        <w:rPr>
          <w:rFonts w:asciiTheme="majorBidi" w:hAnsiTheme="majorBidi" w:cs="B Zar"/>
          <w:sz w:val="26"/>
          <w:szCs w:val="26"/>
          <w:rtl/>
        </w:rPr>
        <w:t xml:space="preserve"> می‌</w:t>
      </w:r>
      <w:r w:rsidRPr="00C3403D">
        <w:rPr>
          <w:rFonts w:asciiTheme="majorBidi" w:hAnsiTheme="majorBidi" w:cs="B Zar"/>
          <w:sz w:val="26"/>
          <w:szCs w:val="26"/>
          <w:rtl/>
        </w:rPr>
        <w:t>آورد</w:t>
      </w:r>
      <w:r w:rsidR="00574323" w:rsidRPr="00C3403D">
        <w:rPr>
          <w:rFonts w:asciiTheme="majorBidi" w:hAnsiTheme="majorBidi" w:cs="B Zar"/>
          <w:sz w:val="26"/>
          <w:szCs w:val="26"/>
          <w:rtl/>
        </w:rPr>
        <w:t>:</w:t>
      </w:r>
    </w:p>
    <w:p w14:paraId="7FB10642" w14:textId="1E707975" w:rsidR="001B7C24" w:rsidRPr="00C3403D" w:rsidRDefault="001B7C24" w:rsidP="00DC28E0">
      <w:pPr>
        <w:pStyle w:val="ListParagraph"/>
        <w:numPr>
          <w:ilvl w:val="0"/>
          <w:numId w:val="5"/>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ارزیابی پیوسته در مورد آنچه که ایجاد اشکال</w:t>
      </w:r>
      <w:r w:rsidR="004D296B" w:rsidRPr="00C3403D">
        <w:rPr>
          <w:rFonts w:asciiTheme="majorBidi" w:hAnsiTheme="majorBidi" w:cs="B Zar"/>
          <w:sz w:val="26"/>
          <w:szCs w:val="26"/>
          <w:rtl/>
        </w:rPr>
        <w:t xml:space="preserve"> می‌</w:t>
      </w:r>
      <w:r w:rsidRPr="00C3403D">
        <w:rPr>
          <w:rFonts w:asciiTheme="majorBidi" w:hAnsiTheme="majorBidi" w:cs="B Zar"/>
          <w:sz w:val="26"/>
          <w:szCs w:val="26"/>
          <w:rtl/>
        </w:rPr>
        <w:t>کند (ریسک)</w:t>
      </w:r>
    </w:p>
    <w:p w14:paraId="467AB609" w14:textId="72E2BE72" w:rsidR="001B7C24" w:rsidRPr="00C3403D" w:rsidRDefault="001B7C24" w:rsidP="00DC28E0">
      <w:pPr>
        <w:pStyle w:val="ListParagraph"/>
        <w:numPr>
          <w:ilvl w:val="0"/>
          <w:numId w:val="5"/>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شناسایی ریسکهای مهم در راستای برخورد با آنها</w:t>
      </w:r>
    </w:p>
    <w:p w14:paraId="0379C29F" w14:textId="55CBA906" w:rsidR="00095750" w:rsidRPr="00C3403D" w:rsidRDefault="001B7C24" w:rsidP="00DC28E0">
      <w:pPr>
        <w:pStyle w:val="ListParagraph"/>
        <w:numPr>
          <w:ilvl w:val="0"/>
          <w:numId w:val="5"/>
        </w:numPr>
        <w:spacing w:after="0" w:line="240" w:lineRule="auto"/>
        <w:ind w:left="0"/>
        <w:jc w:val="both"/>
        <w:rPr>
          <w:rFonts w:asciiTheme="majorBidi" w:hAnsiTheme="majorBidi" w:cs="B Zar"/>
          <w:sz w:val="26"/>
          <w:szCs w:val="26"/>
        </w:rPr>
      </w:pPr>
      <w:r w:rsidRPr="00C3403D">
        <w:rPr>
          <w:rFonts w:asciiTheme="majorBidi" w:hAnsiTheme="majorBidi" w:cs="B Zar"/>
          <w:sz w:val="26"/>
          <w:szCs w:val="26"/>
          <w:rtl/>
        </w:rPr>
        <w:t xml:space="preserve">اجرای استراتژیهای مناسب به منظور اداره نمودن آن ریسک </w:t>
      </w:r>
      <w:r w:rsidR="00C3403D" w:rsidRPr="00C3403D">
        <w:rPr>
          <w:rFonts w:asciiTheme="majorBidi" w:hAnsiTheme="majorBidi" w:cs="B Zar"/>
          <w:sz w:val="26"/>
          <w:szCs w:val="26"/>
          <w:rtl/>
        </w:rPr>
        <w:t>ها (</w:t>
      </w:r>
      <w:r w:rsidR="00D7349A" w:rsidRPr="00C3403D">
        <w:rPr>
          <w:rFonts w:asciiTheme="majorBidi" w:hAnsiTheme="majorBidi" w:cs="B Zar"/>
          <w:sz w:val="26"/>
          <w:szCs w:val="26"/>
          <w:rtl/>
        </w:rPr>
        <w:t>الراحله و همکاران</w:t>
      </w:r>
      <w:r w:rsidR="00DB7490" w:rsidRPr="00C3403D">
        <w:rPr>
          <w:rStyle w:val="FootnoteReference"/>
          <w:rFonts w:asciiTheme="majorBidi" w:hAnsiTheme="majorBidi" w:cs="B Zar"/>
          <w:sz w:val="26"/>
          <w:szCs w:val="26"/>
          <w:rtl/>
        </w:rPr>
        <w:footnoteReference w:id="13"/>
      </w:r>
      <w:r w:rsidR="00574323" w:rsidRPr="00C3403D">
        <w:rPr>
          <w:rFonts w:asciiTheme="majorBidi" w:hAnsiTheme="majorBidi" w:cs="B Zar"/>
          <w:sz w:val="26"/>
          <w:szCs w:val="26"/>
          <w:rtl/>
        </w:rPr>
        <w:t xml:space="preserve">، </w:t>
      </w:r>
      <w:r w:rsidR="00D7349A" w:rsidRPr="00C3403D">
        <w:rPr>
          <w:rFonts w:asciiTheme="majorBidi" w:hAnsiTheme="majorBidi" w:cs="B Zar"/>
          <w:sz w:val="26"/>
          <w:szCs w:val="26"/>
          <w:rtl/>
        </w:rPr>
        <w:t>2019).</w:t>
      </w:r>
    </w:p>
    <w:p w14:paraId="1587330F" w14:textId="27CEF4E5" w:rsidR="001B7C24" w:rsidRPr="00C3403D" w:rsidRDefault="0096683F" w:rsidP="00DC28E0">
      <w:pPr>
        <w:spacing w:after="0" w:line="240" w:lineRule="auto"/>
        <w:jc w:val="both"/>
        <w:rPr>
          <w:rFonts w:asciiTheme="majorBidi" w:hAnsiTheme="majorBidi" w:cs="B Zar"/>
          <w:b/>
          <w:bCs/>
          <w:sz w:val="26"/>
          <w:szCs w:val="26"/>
          <w:rtl/>
        </w:rPr>
      </w:pPr>
      <w:r w:rsidRPr="00C3403D">
        <w:rPr>
          <w:rFonts w:asciiTheme="majorBidi" w:hAnsiTheme="majorBidi" w:cs="B Zar"/>
          <w:b/>
          <w:bCs/>
          <w:sz w:val="26"/>
          <w:szCs w:val="26"/>
          <w:rtl/>
        </w:rPr>
        <w:t>استراتژیهای مدیریت ریسک</w:t>
      </w:r>
    </w:p>
    <w:p w14:paraId="770D6F53" w14:textId="5BF0449C" w:rsidR="0096683F" w:rsidRPr="00C3403D" w:rsidRDefault="0096683F"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وقتی که ریسک</w:t>
      </w:r>
      <w:r w:rsidR="004D296B" w:rsidRPr="00C3403D">
        <w:rPr>
          <w:rFonts w:asciiTheme="majorBidi" w:hAnsiTheme="majorBidi" w:cs="B Zar"/>
          <w:sz w:val="26"/>
          <w:szCs w:val="26"/>
          <w:rtl/>
        </w:rPr>
        <w:t xml:space="preserve">‌ها </w:t>
      </w:r>
      <w:r w:rsidRPr="00C3403D">
        <w:rPr>
          <w:rFonts w:asciiTheme="majorBidi" w:hAnsiTheme="majorBidi" w:cs="B Zar"/>
          <w:sz w:val="26"/>
          <w:szCs w:val="26"/>
          <w:rtl/>
        </w:rPr>
        <w:t>شناسایی و ارزیابی شدند تمامی تکنیک</w:t>
      </w:r>
      <w:r w:rsidR="004D296B" w:rsidRPr="00C3403D">
        <w:rPr>
          <w:rFonts w:asciiTheme="majorBidi" w:hAnsiTheme="majorBidi" w:cs="B Zar"/>
          <w:sz w:val="26"/>
          <w:szCs w:val="26"/>
          <w:rtl/>
        </w:rPr>
        <w:t xml:space="preserve">‌های </w:t>
      </w:r>
      <w:r w:rsidRPr="00C3403D">
        <w:rPr>
          <w:rFonts w:asciiTheme="majorBidi" w:hAnsiTheme="majorBidi" w:cs="B Zar"/>
          <w:sz w:val="26"/>
          <w:szCs w:val="26"/>
          <w:rtl/>
        </w:rPr>
        <w:t>اداره ریسک در یک یا چند طبقه از چهار طبقه اصلی قرار</w:t>
      </w:r>
      <w:r w:rsidR="004D296B" w:rsidRPr="00C3403D">
        <w:rPr>
          <w:rFonts w:asciiTheme="majorBidi" w:hAnsiTheme="majorBidi" w:cs="B Zar"/>
          <w:sz w:val="26"/>
          <w:szCs w:val="26"/>
          <w:rtl/>
        </w:rPr>
        <w:t xml:space="preserve"> می‌</w:t>
      </w:r>
      <w:r w:rsidRPr="00C3403D">
        <w:rPr>
          <w:rFonts w:asciiTheme="majorBidi" w:hAnsiTheme="majorBidi" w:cs="B Zar"/>
          <w:sz w:val="26"/>
          <w:szCs w:val="26"/>
          <w:rtl/>
        </w:rPr>
        <w:t>گیرند</w:t>
      </w:r>
      <w:r w:rsidR="00574323" w:rsidRPr="00C3403D">
        <w:rPr>
          <w:rFonts w:asciiTheme="majorBidi" w:hAnsiTheme="majorBidi" w:cs="B Zar"/>
          <w:sz w:val="26"/>
          <w:szCs w:val="26"/>
          <w:rtl/>
        </w:rPr>
        <w:t>:</w:t>
      </w:r>
    </w:p>
    <w:p w14:paraId="68AF8FC4" w14:textId="427461BD" w:rsidR="0096683F" w:rsidRPr="00C3403D" w:rsidRDefault="0096683F" w:rsidP="00DC28E0">
      <w:pPr>
        <w:pStyle w:val="ListParagraph"/>
        <w:numPr>
          <w:ilvl w:val="0"/>
          <w:numId w:val="8"/>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انتقال</w:t>
      </w:r>
    </w:p>
    <w:p w14:paraId="322B39D5" w14:textId="77777777" w:rsidR="0096683F" w:rsidRPr="00C3403D" w:rsidRDefault="0096683F" w:rsidP="00DC28E0">
      <w:pPr>
        <w:pStyle w:val="ListParagraph"/>
        <w:numPr>
          <w:ilvl w:val="0"/>
          <w:numId w:val="8"/>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اجتناب</w:t>
      </w:r>
    </w:p>
    <w:p w14:paraId="3F565BDF" w14:textId="05D6792A" w:rsidR="0096683F" w:rsidRPr="00C3403D" w:rsidRDefault="0096683F" w:rsidP="00DC28E0">
      <w:pPr>
        <w:pStyle w:val="ListParagraph"/>
        <w:numPr>
          <w:ilvl w:val="0"/>
          <w:numId w:val="8"/>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پذیرش (یا نگهداری)</w:t>
      </w:r>
    </w:p>
    <w:p w14:paraId="31B85B69" w14:textId="39785343" w:rsidR="0096683F" w:rsidRPr="00C3403D" w:rsidRDefault="0096683F" w:rsidP="00DC28E0">
      <w:pPr>
        <w:pStyle w:val="ListParagraph"/>
        <w:numPr>
          <w:ilvl w:val="0"/>
          <w:numId w:val="8"/>
        </w:numPr>
        <w:spacing w:after="0" w:line="240" w:lineRule="auto"/>
        <w:ind w:left="0"/>
        <w:jc w:val="both"/>
        <w:rPr>
          <w:rFonts w:asciiTheme="majorBidi" w:hAnsiTheme="majorBidi" w:cs="B Zar"/>
          <w:sz w:val="26"/>
          <w:szCs w:val="26"/>
        </w:rPr>
      </w:pPr>
      <w:r w:rsidRPr="00C3403D">
        <w:rPr>
          <w:rFonts w:asciiTheme="majorBidi" w:hAnsiTheme="majorBidi" w:cs="B Zar"/>
          <w:sz w:val="26"/>
          <w:szCs w:val="26"/>
          <w:rtl/>
        </w:rPr>
        <w:t>کاهش (یا تسکین)</w:t>
      </w:r>
      <w:r w:rsidR="00201910" w:rsidRPr="00C3403D">
        <w:rPr>
          <w:rFonts w:asciiTheme="majorBidi" w:hAnsiTheme="majorBidi" w:cs="B Zar"/>
          <w:sz w:val="26"/>
          <w:szCs w:val="26"/>
          <w:rtl/>
        </w:rPr>
        <w:t xml:space="preserve"> (مسلمی امریی</w:t>
      </w:r>
      <w:r w:rsidR="00574323" w:rsidRPr="00C3403D">
        <w:rPr>
          <w:rFonts w:asciiTheme="majorBidi" w:hAnsiTheme="majorBidi" w:cs="B Zar"/>
          <w:sz w:val="26"/>
          <w:szCs w:val="26"/>
          <w:rtl/>
        </w:rPr>
        <w:t xml:space="preserve">، </w:t>
      </w:r>
      <w:r w:rsidR="00201910" w:rsidRPr="00C3403D">
        <w:rPr>
          <w:rFonts w:asciiTheme="majorBidi" w:hAnsiTheme="majorBidi" w:cs="B Zar"/>
          <w:sz w:val="26"/>
          <w:szCs w:val="26"/>
          <w:rtl/>
        </w:rPr>
        <w:t>1400).</w:t>
      </w:r>
    </w:p>
    <w:p w14:paraId="695E4191" w14:textId="2B84FCF9" w:rsidR="0096683F" w:rsidRPr="00C3403D" w:rsidRDefault="00333303"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استفاده مطلوب از این استراتژیها شاید امکان</w:t>
      </w:r>
      <w:r w:rsidR="004D296B" w:rsidRPr="00C3403D">
        <w:rPr>
          <w:rFonts w:asciiTheme="majorBidi" w:hAnsiTheme="majorBidi" w:cs="B Zar"/>
          <w:sz w:val="26"/>
          <w:szCs w:val="26"/>
          <w:rtl/>
        </w:rPr>
        <w:t xml:space="preserve">‌پذیر </w:t>
      </w:r>
      <w:r w:rsidRPr="00C3403D">
        <w:rPr>
          <w:rFonts w:asciiTheme="majorBidi" w:hAnsiTheme="majorBidi" w:cs="B Zar"/>
          <w:sz w:val="26"/>
          <w:szCs w:val="26"/>
          <w:rtl/>
        </w:rPr>
        <w:t>نباشد بعضی از</w:t>
      </w:r>
      <w:r w:rsidR="004D296B" w:rsidRPr="00C3403D">
        <w:rPr>
          <w:rFonts w:asciiTheme="majorBidi" w:hAnsiTheme="majorBidi" w:cs="B Zar"/>
          <w:sz w:val="26"/>
          <w:szCs w:val="26"/>
          <w:rtl/>
        </w:rPr>
        <w:t xml:space="preserve"> آن‌ها </w:t>
      </w:r>
      <w:r w:rsidRPr="00C3403D">
        <w:rPr>
          <w:rFonts w:asciiTheme="majorBidi" w:hAnsiTheme="majorBidi" w:cs="B Zar"/>
          <w:sz w:val="26"/>
          <w:szCs w:val="26"/>
          <w:rtl/>
        </w:rPr>
        <w:t>ممکن است مستلزم بده بستان</w:t>
      </w:r>
      <w:r w:rsidR="004D296B" w:rsidRPr="00C3403D">
        <w:rPr>
          <w:rFonts w:asciiTheme="majorBidi" w:hAnsiTheme="majorBidi" w:cs="B Zar"/>
          <w:sz w:val="26"/>
          <w:szCs w:val="26"/>
          <w:rtl/>
        </w:rPr>
        <w:t xml:space="preserve">‌هایی </w:t>
      </w:r>
      <w:r w:rsidRPr="00C3403D">
        <w:rPr>
          <w:rFonts w:asciiTheme="majorBidi" w:hAnsiTheme="majorBidi" w:cs="B Zar"/>
          <w:sz w:val="26"/>
          <w:szCs w:val="26"/>
          <w:rtl/>
        </w:rPr>
        <w:t>باشد که برای فرد یا سازمانی که در زمینه مدیریت ریسک تصمیم</w:t>
      </w:r>
      <w:r w:rsidR="004D296B" w:rsidRPr="00C3403D">
        <w:rPr>
          <w:rFonts w:asciiTheme="majorBidi" w:hAnsiTheme="majorBidi" w:cs="B Zar"/>
          <w:sz w:val="26"/>
          <w:szCs w:val="26"/>
          <w:rtl/>
        </w:rPr>
        <w:t>‌گیری می‌</w:t>
      </w:r>
      <w:r w:rsidRPr="00C3403D">
        <w:rPr>
          <w:rFonts w:asciiTheme="majorBidi" w:hAnsiTheme="majorBidi" w:cs="B Zar"/>
          <w:sz w:val="26"/>
          <w:szCs w:val="26"/>
          <w:rtl/>
        </w:rPr>
        <w:t>کند</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قابل قبول نباشد</w:t>
      </w:r>
      <w:r w:rsidR="004D296B" w:rsidRPr="00C3403D">
        <w:rPr>
          <w:rFonts w:asciiTheme="majorBidi" w:hAnsiTheme="majorBidi" w:cs="B Zar"/>
          <w:sz w:val="26"/>
          <w:szCs w:val="26"/>
          <w:rtl/>
        </w:rPr>
        <w:t>.</w:t>
      </w:r>
    </w:p>
    <w:p w14:paraId="28242E35" w14:textId="77777777" w:rsidR="00333303" w:rsidRPr="00C3403D" w:rsidRDefault="00333303" w:rsidP="00DC28E0">
      <w:pPr>
        <w:pStyle w:val="ListParagraph"/>
        <w:numPr>
          <w:ilvl w:val="0"/>
          <w:numId w:val="9"/>
        </w:numPr>
        <w:spacing w:after="0" w:line="240" w:lineRule="auto"/>
        <w:ind w:left="0"/>
        <w:jc w:val="both"/>
        <w:rPr>
          <w:rFonts w:asciiTheme="majorBidi" w:hAnsiTheme="majorBidi" w:cs="B Zar"/>
          <w:b/>
          <w:bCs/>
          <w:sz w:val="26"/>
          <w:szCs w:val="26"/>
          <w:rtl/>
        </w:rPr>
      </w:pPr>
      <w:r w:rsidRPr="00C3403D">
        <w:rPr>
          <w:rFonts w:asciiTheme="majorBidi" w:hAnsiTheme="majorBidi" w:cs="B Zar"/>
          <w:b/>
          <w:bCs/>
          <w:sz w:val="26"/>
          <w:szCs w:val="26"/>
          <w:rtl/>
        </w:rPr>
        <w:t>انتقال ریسک</w:t>
      </w:r>
    </w:p>
    <w:p w14:paraId="7DE25F71" w14:textId="27E9B04E" w:rsidR="00333303" w:rsidRPr="00C3403D" w:rsidRDefault="00333303"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استراتژی انتقال</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یعنی موجب شدن اینکه بخش دیگری ریسک را قبول کند معمولاً بوسیله بستن قرارداد یا انجام اقدامات احتیاطی</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بیمه کردن یک نوع از استراتژیهای انتقال ریسک با استفاده از بستن قرار داد است</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در موارد دیگر این امر بواسطه قراردادهای کلامی انجام میگیرد که ریسک را به بخشهای دیگر بدون پرداختی بابت حق بیمه</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انتقال</w:t>
      </w:r>
      <w:r w:rsidR="004D296B" w:rsidRPr="00C3403D">
        <w:rPr>
          <w:rFonts w:asciiTheme="majorBidi" w:hAnsiTheme="majorBidi" w:cs="B Zar"/>
          <w:sz w:val="26"/>
          <w:szCs w:val="26"/>
          <w:rtl/>
        </w:rPr>
        <w:t xml:space="preserve"> می‌</w:t>
      </w:r>
      <w:r w:rsidRPr="00C3403D">
        <w:rPr>
          <w:rFonts w:asciiTheme="majorBidi" w:hAnsiTheme="majorBidi" w:cs="B Zar"/>
          <w:sz w:val="26"/>
          <w:szCs w:val="26"/>
          <w:rtl/>
        </w:rPr>
        <w:t>دهد</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معمولاً بار مسئولیت در میان سازندگان ساختمان یا دیگر سازندگان بدین صورت انتقال</w:t>
      </w:r>
      <w:r w:rsidR="004D296B" w:rsidRPr="00C3403D">
        <w:rPr>
          <w:rFonts w:asciiTheme="majorBidi" w:hAnsiTheme="majorBidi" w:cs="B Zar"/>
          <w:sz w:val="26"/>
          <w:szCs w:val="26"/>
          <w:rtl/>
        </w:rPr>
        <w:t xml:space="preserve"> می‌</w:t>
      </w:r>
      <w:r w:rsidRPr="00C3403D">
        <w:rPr>
          <w:rFonts w:asciiTheme="majorBidi" w:hAnsiTheme="majorBidi" w:cs="B Zar"/>
          <w:sz w:val="26"/>
          <w:szCs w:val="26"/>
          <w:rtl/>
        </w:rPr>
        <w:t>یابد</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از سوی دیگر</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استفاده از وضعیتهای تعدیل کننده در سرمایه گذاریهای مالی یک نمونه از چگونگی انجام اقدامات احتیاطی توسط شرکتها به منظور اداره ریسک از نظر مالی است</w:t>
      </w:r>
      <w:r w:rsidR="004D296B" w:rsidRPr="00C3403D">
        <w:rPr>
          <w:rFonts w:asciiTheme="majorBidi" w:hAnsiTheme="majorBidi" w:cs="B Zar"/>
          <w:sz w:val="26"/>
          <w:szCs w:val="26"/>
          <w:rtl/>
        </w:rPr>
        <w:t>.</w:t>
      </w:r>
    </w:p>
    <w:p w14:paraId="70746D28" w14:textId="4B1D5DA0" w:rsidR="00333303" w:rsidRPr="00C3403D" w:rsidRDefault="00333303"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بعضی از روشهای اداره نمودن ریسک در تمامی طبقات جای</w:t>
      </w:r>
      <w:r w:rsidR="004D296B" w:rsidRPr="00C3403D">
        <w:rPr>
          <w:rFonts w:asciiTheme="majorBidi" w:hAnsiTheme="majorBidi" w:cs="B Zar"/>
          <w:sz w:val="26"/>
          <w:szCs w:val="26"/>
          <w:rtl/>
        </w:rPr>
        <w:t xml:space="preserve"> می‌</w:t>
      </w:r>
      <w:r w:rsidRPr="00C3403D">
        <w:rPr>
          <w:rFonts w:asciiTheme="majorBidi" w:hAnsiTheme="majorBidi" w:cs="B Zar"/>
          <w:sz w:val="26"/>
          <w:szCs w:val="26"/>
          <w:rtl/>
        </w:rPr>
        <w:t>گیرند پذیرش جمعی ریسک از لحاظ فنی یعنی تحمل ریسک توسط گروه ولی توزیع آن در کل گروه</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یعنی انتقال ریسک در میان افراد عضو در گروه</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که این وضعیت متفاوت از بیمه سنتی است که در آن هیچ حق بیمه</w:t>
      </w:r>
      <w:r w:rsidR="004D296B" w:rsidRPr="00C3403D">
        <w:rPr>
          <w:rFonts w:asciiTheme="majorBidi" w:hAnsiTheme="majorBidi" w:cs="B Zar"/>
          <w:sz w:val="26"/>
          <w:szCs w:val="26"/>
          <w:rtl/>
        </w:rPr>
        <w:t xml:space="preserve">‌ای </w:t>
      </w:r>
      <w:r w:rsidRPr="00C3403D">
        <w:rPr>
          <w:rFonts w:asciiTheme="majorBidi" w:hAnsiTheme="majorBidi" w:cs="B Zar"/>
          <w:sz w:val="26"/>
          <w:szCs w:val="26"/>
          <w:rtl/>
        </w:rPr>
        <w:t>پیشاپیش میان اعضای گروه مبادله</w:t>
      </w:r>
      <w:r w:rsidR="004D296B" w:rsidRPr="00C3403D">
        <w:rPr>
          <w:rFonts w:asciiTheme="majorBidi" w:hAnsiTheme="majorBidi" w:cs="B Zar"/>
          <w:sz w:val="26"/>
          <w:szCs w:val="26"/>
          <w:rtl/>
        </w:rPr>
        <w:t xml:space="preserve"> نمی‌</w:t>
      </w:r>
      <w:r w:rsidRPr="00C3403D">
        <w:rPr>
          <w:rFonts w:asciiTheme="majorBidi" w:hAnsiTheme="majorBidi" w:cs="B Zar"/>
          <w:sz w:val="26"/>
          <w:szCs w:val="26"/>
          <w:rtl/>
        </w:rPr>
        <w:t>شود</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ولی در عوض زبان حاصله به حساب تمام اعضای گروه گذاشته</w:t>
      </w:r>
      <w:r w:rsidR="004D296B" w:rsidRPr="00C3403D">
        <w:rPr>
          <w:rFonts w:asciiTheme="majorBidi" w:hAnsiTheme="majorBidi" w:cs="B Zar"/>
          <w:sz w:val="26"/>
          <w:szCs w:val="26"/>
          <w:rtl/>
        </w:rPr>
        <w:t xml:space="preserve"> می‌</w:t>
      </w:r>
      <w:r w:rsidRPr="00C3403D">
        <w:rPr>
          <w:rFonts w:asciiTheme="majorBidi" w:hAnsiTheme="majorBidi" w:cs="B Zar"/>
          <w:sz w:val="26"/>
          <w:szCs w:val="26"/>
          <w:rtl/>
        </w:rPr>
        <w:t>شود</w:t>
      </w:r>
      <w:r w:rsidR="004D296B" w:rsidRPr="00C3403D">
        <w:rPr>
          <w:rFonts w:asciiTheme="majorBidi" w:hAnsiTheme="majorBidi" w:cs="B Zar"/>
          <w:sz w:val="26"/>
          <w:szCs w:val="26"/>
          <w:rtl/>
        </w:rPr>
        <w:t>.</w:t>
      </w:r>
    </w:p>
    <w:p w14:paraId="3D8C8228" w14:textId="77777777" w:rsidR="00333303" w:rsidRPr="00C3403D" w:rsidRDefault="00333303" w:rsidP="00DC28E0">
      <w:pPr>
        <w:pStyle w:val="ListParagraph"/>
        <w:numPr>
          <w:ilvl w:val="0"/>
          <w:numId w:val="9"/>
        </w:numPr>
        <w:spacing w:after="0" w:line="240" w:lineRule="auto"/>
        <w:ind w:left="0"/>
        <w:jc w:val="both"/>
        <w:rPr>
          <w:rFonts w:asciiTheme="majorBidi" w:hAnsiTheme="majorBidi" w:cs="B Zar"/>
          <w:b/>
          <w:bCs/>
          <w:sz w:val="26"/>
          <w:szCs w:val="26"/>
          <w:rtl/>
        </w:rPr>
      </w:pPr>
      <w:r w:rsidRPr="00C3403D">
        <w:rPr>
          <w:rFonts w:asciiTheme="majorBidi" w:hAnsiTheme="majorBidi" w:cs="B Zar"/>
          <w:b/>
          <w:bCs/>
          <w:sz w:val="26"/>
          <w:szCs w:val="26"/>
          <w:rtl/>
        </w:rPr>
        <w:t>اجتناب از ریسک</w:t>
      </w:r>
    </w:p>
    <w:p w14:paraId="5269FE4A" w14:textId="409DB34B" w:rsidR="00333303" w:rsidRPr="00C3403D" w:rsidRDefault="00333303"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 xml:space="preserve"> استراتژی اجتناب یعنی انجام ندادن فعالیتی که باعث ریسک میشود</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به عنوان مثال ممکن است که یک دارایی خریداری نگردد یا ورود به یک کسب و کار مورد چشم پوشی قرار گیرد تا از مشکلات و دردسرهای</w:t>
      </w:r>
      <w:r w:rsidR="004D296B" w:rsidRPr="00C3403D">
        <w:rPr>
          <w:rFonts w:asciiTheme="majorBidi" w:hAnsiTheme="majorBidi" w:cs="B Zar"/>
          <w:sz w:val="26"/>
          <w:szCs w:val="26"/>
          <w:rtl/>
        </w:rPr>
        <w:t xml:space="preserve"> آن‌ها </w:t>
      </w:r>
      <w:r w:rsidRPr="00C3403D">
        <w:rPr>
          <w:rFonts w:asciiTheme="majorBidi" w:hAnsiTheme="majorBidi" w:cs="B Zar"/>
          <w:sz w:val="26"/>
          <w:szCs w:val="26"/>
          <w:rtl/>
        </w:rPr>
        <w:t xml:space="preserve">اجتناب شود مثال </w:t>
      </w:r>
      <w:r w:rsidRPr="00C3403D">
        <w:rPr>
          <w:rFonts w:asciiTheme="majorBidi" w:hAnsiTheme="majorBidi" w:cs="B Zar"/>
          <w:sz w:val="26"/>
          <w:szCs w:val="26"/>
          <w:rtl/>
        </w:rPr>
        <w:lastRenderedPageBreak/>
        <w:t>دیگر در این زمینه پرواز نکردن هواپیماست تا از ریسک سرقت آن اجتناب شود</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استراتژی اجتناب به نظر</w:t>
      </w:r>
      <w:r w:rsidR="004D296B" w:rsidRPr="00C3403D">
        <w:rPr>
          <w:rFonts w:asciiTheme="majorBidi" w:hAnsiTheme="majorBidi" w:cs="B Zar"/>
          <w:sz w:val="26"/>
          <w:szCs w:val="26"/>
          <w:rtl/>
        </w:rPr>
        <w:t xml:space="preserve"> می‌</w:t>
      </w:r>
      <w:r w:rsidRPr="00C3403D">
        <w:rPr>
          <w:rFonts w:asciiTheme="majorBidi" w:hAnsiTheme="majorBidi" w:cs="B Zar"/>
          <w:sz w:val="26"/>
          <w:szCs w:val="26"/>
          <w:rtl/>
        </w:rPr>
        <w:t>رسد راه حلی برای تمامی ریسکهاست ولی اجتناب از ریسک همچنین به معنی زیاندهی در مورد سود آوریهای بالقوه</w:t>
      </w:r>
      <w:r w:rsidR="004D296B" w:rsidRPr="00C3403D">
        <w:rPr>
          <w:rFonts w:asciiTheme="majorBidi" w:hAnsiTheme="majorBidi" w:cs="B Zar"/>
          <w:sz w:val="26"/>
          <w:szCs w:val="26"/>
          <w:rtl/>
        </w:rPr>
        <w:t xml:space="preserve">‌ای </w:t>
      </w:r>
      <w:r w:rsidRPr="00C3403D">
        <w:rPr>
          <w:rFonts w:asciiTheme="majorBidi" w:hAnsiTheme="majorBidi" w:cs="B Zar"/>
          <w:sz w:val="26"/>
          <w:szCs w:val="26"/>
          <w:rtl/>
        </w:rPr>
        <w:t>است که امکان دارد به واسطه پذیرش آن ریسک حاصل شود</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داخل نشدن به یک بازار به منظور اجتناب از ریسک همچنین احتمال کسب سودآوری را ضایع</w:t>
      </w:r>
      <w:r w:rsidR="004D296B" w:rsidRPr="00C3403D">
        <w:rPr>
          <w:rFonts w:asciiTheme="majorBidi" w:hAnsiTheme="majorBidi" w:cs="B Zar"/>
          <w:sz w:val="26"/>
          <w:szCs w:val="26"/>
          <w:rtl/>
        </w:rPr>
        <w:t xml:space="preserve"> می‌</w:t>
      </w:r>
      <w:r w:rsidRPr="00C3403D">
        <w:rPr>
          <w:rFonts w:asciiTheme="majorBidi" w:hAnsiTheme="majorBidi" w:cs="B Zar"/>
          <w:sz w:val="26"/>
          <w:szCs w:val="26"/>
          <w:rtl/>
        </w:rPr>
        <w:t>کند</w:t>
      </w:r>
      <w:r w:rsidR="004D296B" w:rsidRPr="00C3403D">
        <w:rPr>
          <w:rFonts w:asciiTheme="majorBidi" w:hAnsiTheme="majorBidi" w:cs="B Zar"/>
          <w:sz w:val="26"/>
          <w:szCs w:val="26"/>
          <w:rtl/>
        </w:rPr>
        <w:t>.</w:t>
      </w:r>
    </w:p>
    <w:p w14:paraId="474D3AD8" w14:textId="77777777" w:rsidR="00333303" w:rsidRPr="00C3403D" w:rsidRDefault="00333303" w:rsidP="00DC28E0">
      <w:pPr>
        <w:pStyle w:val="ListParagraph"/>
        <w:numPr>
          <w:ilvl w:val="0"/>
          <w:numId w:val="9"/>
        </w:numPr>
        <w:spacing w:after="0" w:line="240" w:lineRule="auto"/>
        <w:ind w:left="0"/>
        <w:jc w:val="both"/>
        <w:rPr>
          <w:rFonts w:asciiTheme="majorBidi" w:hAnsiTheme="majorBidi" w:cs="B Zar"/>
          <w:b/>
          <w:bCs/>
          <w:sz w:val="26"/>
          <w:szCs w:val="26"/>
          <w:rtl/>
        </w:rPr>
      </w:pPr>
      <w:r w:rsidRPr="00C3403D">
        <w:rPr>
          <w:rFonts w:asciiTheme="majorBidi" w:hAnsiTheme="majorBidi" w:cs="B Zar"/>
          <w:b/>
          <w:bCs/>
          <w:sz w:val="26"/>
          <w:szCs w:val="26"/>
          <w:rtl/>
        </w:rPr>
        <w:t>پذیرش ریسک</w:t>
      </w:r>
    </w:p>
    <w:p w14:paraId="78D741C3" w14:textId="7CF41ADC" w:rsidR="00333303" w:rsidRPr="00C3403D" w:rsidRDefault="00333303"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 xml:space="preserve"> استراتژی پذیرش یعنی قبول زیان وقتی که آن رخ میدهد</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در واقع خود تضمینی یا تضمین شخصی در این طبقه جای میگیرد پذیرش ریسک یک استراتژی قابل قبول برای ریسکهای کوچک است که هزینه حفاظت در مقابل ریسک ممکن است از نظر زمانی بیشتر از کلیه زبانهای حاصله باشد کلیه ریسک</w:t>
      </w:r>
      <w:r w:rsidR="004D296B" w:rsidRPr="00C3403D">
        <w:rPr>
          <w:rFonts w:asciiTheme="majorBidi" w:hAnsiTheme="majorBidi" w:cs="B Zar"/>
          <w:sz w:val="26"/>
          <w:szCs w:val="26"/>
          <w:rtl/>
        </w:rPr>
        <w:t xml:space="preserve">‌هایی </w:t>
      </w:r>
      <w:r w:rsidRPr="00C3403D">
        <w:rPr>
          <w:rFonts w:asciiTheme="majorBidi" w:hAnsiTheme="majorBidi" w:cs="B Zar"/>
          <w:sz w:val="26"/>
          <w:szCs w:val="26"/>
          <w:rtl/>
        </w:rPr>
        <w:t>که قابل اجتناب و انتقال نیستند</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ضرورتاً قابل پذیرش هستند</w:t>
      </w:r>
      <w:r w:rsidR="004D296B" w:rsidRPr="00C3403D">
        <w:rPr>
          <w:rFonts w:asciiTheme="majorBidi" w:hAnsiTheme="majorBidi" w:cs="B Zar"/>
          <w:sz w:val="26"/>
          <w:szCs w:val="26"/>
          <w:rtl/>
        </w:rPr>
        <w:t xml:space="preserve">. این‌ها </w:t>
      </w:r>
      <w:r w:rsidRPr="00C3403D">
        <w:rPr>
          <w:rFonts w:asciiTheme="majorBidi" w:hAnsiTheme="majorBidi" w:cs="B Zar"/>
          <w:sz w:val="26"/>
          <w:szCs w:val="26"/>
          <w:rtl/>
        </w:rPr>
        <w:t>شامل ریسکهایی میشود که خیلی بزرگ هستند که یا محافظت در مقابل آن امکان</w:t>
      </w:r>
      <w:r w:rsidR="004D296B" w:rsidRPr="00C3403D">
        <w:rPr>
          <w:rFonts w:asciiTheme="majorBidi" w:hAnsiTheme="majorBidi" w:cs="B Zar"/>
          <w:sz w:val="26"/>
          <w:szCs w:val="26"/>
          <w:rtl/>
        </w:rPr>
        <w:t xml:space="preserve">‌پذیر </w:t>
      </w:r>
      <w:r w:rsidRPr="00C3403D">
        <w:rPr>
          <w:rFonts w:asciiTheme="majorBidi" w:hAnsiTheme="majorBidi" w:cs="B Zar"/>
          <w:sz w:val="26"/>
          <w:szCs w:val="26"/>
          <w:rtl/>
        </w:rPr>
        <w:t>نیست یا پرداخت هزینه بیمه آن شاید عملی نباشد</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در این زمینه</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جنگ به خاطر ویژگیهایش و عدم وجود تضمین نسبت به ریسکهایش مثالی مناسبی است</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همچنین هر مقداری از زیاندهی بالقوه علاوه بر مقدار تضمین شده</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ریسک پذیرفته شده محسوب میشود همچنین ممکن است این حالت قابل قبول باشد در صورتی که امکان تحقق زبانهای سنگین کم باشد یا هزینه بیمه کردن برای مقدار پوشش بیشتر</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خیلی زیاد باشد به طوری که مانع بزرگی برای اهداف سازمانی ایجاد کند</w:t>
      </w:r>
      <w:r w:rsidR="004D296B" w:rsidRPr="00C3403D">
        <w:rPr>
          <w:rFonts w:asciiTheme="majorBidi" w:hAnsiTheme="majorBidi" w:cs="B Zar"/>
          <w:sz w:val="26"/>
          <w:szCs w:val="26"/>
          <w:rtl/>
        </w:rPr>
        <w:t>.</w:t>
      </w:r>
    </w:p>
    <w:p w14:paraId="7502D91C" w14:textId="77777777" w:rsidR="00333303" w:rsidRPr="00C3403D" w:rsidRDefault="00333303" w:rsidP="00DC28E0">
      <w:pPr>
        <w:pStyle w:val="ListParagraph"/>
        <w:numPr>
          <w:ilvl w:val="0"/>
          <w:numId w:val="9"/>
        </w:numPr>
        <w:spacing w:after="0" w:line="240" w:lineRule="auto"/>
        <w:ind w:left="0"/>
        <w:jc w:val="both"/>
        <w:rPr>
          <w:rFonts w:asciiTheme="majorBidi" w:hAnsiTheme="majorBidi" w:cs="B Zar"/>
          <w:b/>
          <w:bCs/>
          <w:sz w:val="26"/>
          <w:szCs w:val="26"/>
          <w:rtl/>
        </w:rPr>
      </w:pPr>
      <w:r w:rsidRPr="00C3403D">
        <w:rPr>
          <w:rFonts w:asciiTheme="majorBidi" w:hAnsiTheme="majorBidi" w:cs="B Zar"/>
          <w:b/>
          <w:bCs/>
          <w:sz w:val="26"/>
          <w:szCs w:val="26"/>
          <w:rtl/>
        </w:rPr>
        <w:t>کاهش ریسک</w:t>
      </w:r>
    </w:p>
    <w:p w14:paraId="4F298F5E" w14:textId="3BB7693A" w:rsidR="00333303" w:rsidRPr="00C3403D" w:rsidRDefault="00333303"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 xml:space="preserve"> استراتژی کاهش یعنی به کارگیری شیوههایی که باعث کاهش شدت زبان</w:t>
      </w:r>
      <w:r w:rsidR="004D296B" w:rsidRPr="00C3403D">
        <w:rPr>
          <w:rFonts w:asciiTheme="majorBidi" w:hAnsiTheme="majorBidi" w:cs="B Zar"/>
          <w:sz w:val="26"/>
          <w:szCs w:val="26"/>
          <w:rtl/>
        </w:rPr>
        <w:t xml:space="preserve"> می‌</w:t>
      </w:r>
      <w:r w:rsidRPr="00C3403D">
        <w:rPr>
          <w:rFonts w:asciiTheme="majorBidi" w:hAnsiTheme="majorBidi" w:cs="B Zar"/>
          <w:sz w:val="26"/>
          <w:szCs w:val="26"/>
          <w:rtl/>
        </w:rPr>
        <w:t>شود</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به عنوان مثال</w:t>
      </w:r>
      <w:r w:rsidR="004D296B" w:rsidRPr="00C3403D">
        <w:rPr>
          <w:rFonts w:asciiTheme="majorBidi" w:hAnsiTheme="majorBidi" w:cs="B Zar"/>
          <w:sz w:val="26"/>
          <w:szCs w:val="26"/>
          <w:rtl/>
        </w:rPr>
        <w:t xml:space="preserve"> می‌</w:t>
      </w:r>
      <w:r w:rsidRPr="00C3403D">
        <w:rPr>
          <w:rFonts w:asciiTheme="majorBidi" w:hAnsiTheme="majorBidi" w:cs="B Zar"/>
          <w:sz w:val="26"/>
          <w:szCs w:val="26"/>
          <w:rtl/>
        </w:rPr>
        <w:t>توان به کپسولهای آتش نشانی که برای فرونشاندن آتش طراحی گردیده</w:t>
      </w:r>
      <w:r w:rsidR="004D296B" w:rsidRPr="00C3403D">
        <w:rPr>
          <w:rFonts w:asciiTheme="majorBidi" w:hAnsiTheme="majorBidi" w:cs="B Zar"/>
          <w:sz w:val="26"/>
          <w:szCs w:val="26"/>
          <w:rtl/>
        </w:rPr>
        <w:t xml:space="preserve">‌اند </w:t>
      </w:r>
      <w:r w:rsidRPr="00C3403D">
        <w:rPr>
          <w:rFonts w:asciiTheme="majorBidi" w:hAnsiTheme="majorBidi" w:cs="B Zar"/>
          <w:sz w:val="26"/>
          <w:szCs w:val="26"/>
          <w:rtl/>
        </w:rPr>
        <w:t>اشاره کرد که ریسک زبان ناشی از آتش را کاهش میدهد</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این شیوه ممکن است باعث زبانهای بیشتری بواسطه خسارات ناشی از آب شود و در نتیجه امکان دارد که مناسب نباشد</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سیستم هالوژنی جلوگیری کننده از آتش ممکن است آن ریسک را کاهش دهد</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 xml:space="preserve">ولی هزینه آن امکان دارد به عنوان یک عامل بازدارنده از انتخاب آن استراتژی جلوگیری </w:t>
      </w:r>
      <w:r w:rsidR="00C3403D" w:rsidRPr="00C3403D">
        <w:rPr>
          <w:rFonts w:asciiTheme="majorBidi" w:hAnsiTheme="majorBidi" w:cs="B Zar"/>
          <w:sz w:val="26"/>
          <w:szCs w:val="26"/>
          <w:rtl/>
        </w:rPr>
        <w:t>کند (</w:t>
      </w:r>
      <w:r w:rsidRPr="00C3403D">
        <w:rPr>
          <w:rFonts w:asciiTheme="majorBidi" w:hAnsiTheme="majorBidi" w:cs="B Zar"/>
          <w:sz w:val="26"/>
          <w:szCs w:val="26"/>
          <w:rtl/>
        </w:rPr>
        <w:t>مسلمی امریی</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1400)</w:t>
      </w:r>
      <w:r w:rsidR="004D296B" w:rsidRPr="00C3403D">
        <w:rPr>
          <w:rFonts w:asciiTheme="majorBidi" w:hAnsiTheme="majorBidi" w:cs="B Zar"/>
          <w:sz w:val="26"/>
          <w:szCs w:val="26"/>
          <w:rtl/>
        </w:rPr>
        <w:t>.</w:t>
      </w:r>
    </w:p>
    <w:p w14:paraId="36CB1B7C" w14:textId="52247FD2" w:rsidR="005B4012" w:rsidRPr="00C3403D" w:rsidRDefault="005B4012" w:rsidP="00DC28E0">
      <w:pPr>
        <w:spacing w:after="0" w:line="240" w:lineRule="auto"/>
        <w:jc w:val="both"/>
        <w:rPr>
          <w:rFonts w:asciiTheme="majorBidi" w:hAnsiTheme="majorBidi" w:cs="B Zar"/>
          <w:b/>
          <w:bCs/>
          <w:sz w:val="26"/>
          <w:szCs w:val="26"/>
          <w:rtl/>
        </w:rPr>
      </w:pPr>
      <w:r w:rsidRPr="00C3403D">
        <w:rPr>
          <w:rFonts w:asciiTheme="majorBidi" w:hAnsiTheme="majorBidi" w:cs="B Zar"/>
          <w:b/>
          <w:bCs/>
          <w:sz w:val="26"/>
          <w:szCs w:val="26"/>
          <w:rtl/>
        </w:rPr>
        <w:t>حسابرسی</w:t>
      </w:r>
    </w:p>
    <w:p w14:paraId="548576EF" w14:textId="0ABDF5B0" w:rsidR="005B556F" w:rsidRPr="00C3403D" w:rsidRDefault="005B556F"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برای حسابداری تعاریف متعددی عنوان شده است در یکی از این تعریفها</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حسابداری مجموعه</w:t>
      </w:r>
      <w:r w:rsidR="00C3403D" w:rsidRPr="00C3403D">
        <w:rPr>
          <w:rFonts w:asciiTheme="majorBidi" w:hAnsiTheme="majorBidi" w:cs="B Zar"/>
          <w:sz w:val="26"/>
          <w:szCs w:val="26"/>
          <w:rtl/>
        </w:rPr>
        <w:t xml:space="preserve"> </w:t>
      </w:r>
      <w:r w:rsidRPr="00C3403D">
        <w:rPr>
          <w:rFonts w:asciiTheme="majorBidi" w:hAnsiTheme="majorBidi" w:cs="B Zar"/>
          <w:sz w:val="26"/>
          <w:szCs w:val="26"/>
          <w:rtl/>
        </w:rPr>
        <w:t>قواعد و روشهایی که با به کارگیری</w:t>
      </w:r>
      <w:r w:rsidR="004D296B" w:rsidRPr="00C3403D">
        <w:rPr>
          <w:rFonts w:asciiTheme="majorBidi" w:hAnsiTheme="majorBidi" w:cs="B Zar"/>
          <w:sz w:val="26"/>
          <w:szCs w:val="26"/>
          <w:rtl/>
        </w:rPr>
        <w:t xml:space="preserve"> آن‌ها </w:t>
      </w:r>
      <w:r w:rsidRPr="00C3403D">
        <w:rPr>
          <w:rFonts w:asciiTheme="majorBidi" w:hAnsiTheme="majorBidi" w:cs="B Zar"/>
          <w:sz w:val="26"/>
          <w:szCs w:val="26"/>
          <w:rtl/>
        </w:rPr>
        <w:t>اطلاعات مالی و اقتصادی یک مؤسسه</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گردآوری طبقه بندی و به شکل گزارشهای حسابداری تلخیص</w:t>
      </w:r>
      <w:r w:rsidR="00574323" w:rsidRPr="00C3403D">
        <w:rPr>
          <w:rFonts w:asciiTheme="majorBidi" w:hAnsiTheme="majorBidi" w:cs="B Zar"/>
          <w:sz w:val="26"/>
          <w:szCs w:val="26"/>
          <w:rtl/>
        </w:rPr>
        <w:t xml:space="preserve"> می‌</w:t>
      </w:r>
      <w:r w:rsidRPr="00C3403D">
        <w:rPr>
          <w:rFonts w:asciiTheme="majorBidi" w:hAnsiTheme="majorBidi" w:cs="B Zar"/>
          <w:sz w:val="26"/>
          <w:szCs w:val="26"/>
          <w:rtl/>
        </w:rPr>
        <w:t>شود و برای تصمیمگیری در اختیار اشخاص علاقه</w:t>
      </w:r>
      <w:r w:rsidR="004D296B" w:rsidRPr="00C3403D">
        <w:rPr>
          <w:rFonts w:asciiTheme="majorBidi" w:hAnsiTheme="majorBidi" w:cs="B Zar"/>
          <w:sz w:val="26"/>
          <w:szCs w:val="26"/>
          <w:rtl/>
        </w:rPr>
        <w:t xml:space="preserve">‌مند </w:t>
      </w:r>
      <w:r w:rsidRPr="00C3403D">
        <w:rPr>
          <w:rFonts w:asciiTheme="majorBidi" w:hAnsiTheme="majorBidi" w:cs="B Zar"/>
          <w:sz w:val="26"/>
          <w:szCs w:val="26"/>
          <w:rtl/>
        </w:rPr>
        <w:t>و ذینفع قرار میگیرد این اشخاص میتوانند از وضعیت مالی</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نتایج عملیات و دورنمای آیندهی مؤسسه مطلع شوند حسابداری زبان تجارت نیز خوانده میشود</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زیرا از طریق تهیه گزارشهای مالی اطلاعات لازم را درباره واحدهای اقتصادی در اختیار اشخاص ذینفع و ذی علاقه و ذی حق قرار میدهد این اشخاص شامل</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 xml:space="preserve">مدیران صاحبان سرمایه اعتباردهندگان سازمانهای مالی و اقتصادی دولت و از این قبیل هستند </w:t>
      </w:r>
      <w:r w:rsidR="001827E6" w:rsidRPr="00C3403D">
        <w:rPr>
          <w:rFonts w:asciiTheme="majorBidi" w:hAnsiTheme="majorBidi" w:cs="B Zar"/>
          <w:sz w:val="26"/>
          <w:szCs w:val="26"/>
          <w:rtl/>
        </w:rPr>
        <w:t>(صدیقیان و همکاران</w:t>
      </w:r>
      <w:r w:rsidR="00574323" w:rsidRPr="00C3403D">
        <w:rPr>
          <w:rFonts w:asciiTheme="majorBidi" w:hAnsiTheme="majorBidi" w:cs="B Zar"/>
          <w:sz w:val="26"/>
          <w:szCs w:val="26"/>
          <w:rtl/>
        </w:rPr>
        <w:t xml:space="preserve">، </w:t>
      </w:r>
      <w:r w:rsidR="001827E6" w:rsidRPr="00C3403D">
        <w:rPr>
          <w:rFonts w:asciiTheme="majorBidi" w:hAnsiTheme="majorBidi" w:cs="B Zar"/>
          <w:sz w:val="26"/>
          <w:szCs w:val="26"/>
          <w:rtl/>
        </w:rPr>
        <w:t>1401)</w:t>
      </w:r>
      <w:r w:rsidR="004D296B" w:rsidRPr="00C3403D">
        <w:rPr>
          <w:rFonts w:asciiTheme="majorBidi" w:hAnsiTheme="majorBidi" w:cs="B Zar"/>
          <w:sz w:val="26"/>
          <w:szCs w:val="26"/>
          <w:rtl/>
        </w:rPr>
        <w:t>.</w:t>
      </w:r>
    </w:p>
    <w:p w14:paraId="01156770" w14:textId="34870A99" w:rsidR="005B4012" w:rsidRPr="00C3403D" w:rsidRDefault="005B556F"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با توجه به اهمیت رعایت برخی از مسائل از سوی حسابداران و اینکه هر اقدام یک حسابدار میتواند بر روی تعالی و یا تنزل آینده یک کسب و کار تاثیرگذار باشد لازم است در انتخاب یک حسابدار علاوه بر مهارتهای علمی تخصصی و عملی باید دقت داشت که این فرد برخی از ویژگیهای شخصیتی را دارا باشد تا بتواند برای جایگاه شغلی موردنظر گزینه مناسبی</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باشد در هر</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سازمان اطلاعات مهم و گاهی محرمانه</w:t>
      </w:r>
      <w:r w:rsidR="004D296B" w:rsidRPr="00C3403D">
        <w:rPr>
          <w:rFonts w:asciiTheme="majorBidi" w:hAnsiTheme="majorBidi" w:cs="B Zar"/>
          <w:sz w:val="26"/>
          <w:szCs w:val="26"/>
          <w:rtl/>
        </w:rPr>
        <w:t xml:space="preserve">‌ای </w:t>
      </w:r>
      <w:r w:rsidRPr="00C3403D">
        <w:rPr>
          <w:rFonts w:asciiTheme="majorBidi" w:hAnsiTheme="majorBidi" w:cs="B Zar"/>
          <w:sz w:val="26"/>
          <w:szCs w:val="26"/>
          <w:rtl/>
        </w:rPr>
        <w:t xml:space="preserve">در اختیار حسابدار قرار میگیرد و بنابراین قابل اعتماد بودن </w:t>
      </w:r>
      <w:r w:rsidRPr="00C3403D">
        <w:rPr>
          <w:rFonts w:asciiTheme="majorBidi" w:hAnsiTheme="majorBidi" w:cs="B Zar"/>
          <w:sz w:val="26"/>
          <w:szCs w:val="26"/>
          <w:rtl/>
        </w:rPr>
        <w:lastRenderedPageBreak/>
        <w:t>یکی از مهمترین ویژگیهای شخصیتی مناسب یک حسابدار است حسابداری در دنیای پیشرفته اقتصادی امروز حرفه</w:t>
      </w:r>
      <w:r w:rsidR="004D296B" w:rsidRPr="00C3403D">
        <w:rPr>
          <w:rFonts w:asciiTheme="majorBidi" w:hAnsiTheme="majorBidi" w:cs="B Zar"/>
          <w:sz w:val="26"/>
          <w:szCs w:val="26"/>
          <w:rtl/>
        </w:rPr>
        <w:t xml:space="preserve">‌ای </w:t>
      </w:r>
      <w:r w:rsidRPr="00C3403D">
        <w:rPr>
          <w:rFonts w:asciiTheme="majorBidi" w:hAnsiTheme="majorBidi" w:cs="B Zar"/>
          <w:sz w:val="26"/>
          <w:szCs w:val="26"/>
          <w:rtl/>
        </w:rPr>
        <w:t>است</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حیاتی زیرا سامانه اقتصادی جاری بدون آن نمیتواند وجود داشته باشد</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برجستگی متمایز کننده حرفه حسابداری پذیرش مسؤولیت نسبت به عموم است</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 xml:space="preserve">جامعه انتظارات فراوانی از اهل این حرفه دارد و مردم باید به کیفیت خدمات پیچیده ارائه شده توسط حرفه حسابداری اعتماد داشته </w:t>
      </w:r>
      <w:r w:rsidR="00C3403D" w:rsidRPr="00C3403D">
        <w:rPr>
          <w:rFonts w:asciiTheme="majorBidi" w:hAnsiTheme="majorBidi" w:cs="B Zar"/>
          <w:sz w:val="26"/>
          <w:szCs w:val="26"/>
          <w:rtl/>
        </w:rPr>
        <w:t>باشند (</w:t>
      </w:r>
      <w:r w:rsidR="00184599" w:rsidRPr="00C3403D">
        <w:rPr>
          <w:rFonts w:asciiTheme="majorBidi" w:hAnsiTheme="majorBidi" w:cs="B Zar"/>
          <w:sz w:val="26"/>
          <w:szCs w:val="26"/>
          <w:rtl/>
        </w:rPr>
        <w:t>صدیقیان و همکاران</w:t>
      </w:r>
      <w:r w:rsidR="00574323" w:rsidRPr="00C3403D">
        <w:rPr>
          <w:rFonts w:asciiTheme="majorBidi" w:hAnsiTheme="majorBidi" w:cs="B Zar"/>
          <w:sz w:val="26"/>
          <w:szCs w:val="26"/>
          <w:rtl/>
        </w:rPr>
        <w:t xml:space="preserve">، </w:t>
      </w:r>
      <w:r w:rsidR="00184599" w:rsidRPr="00C3403D">
        <w:rPr>
          <w:rFonts w:asciiTheme="majorBidi" w:hAnsiTheme="majorBidi" w:cs="B Zar"/>
          <w:sz w:val="26"/>
          <w:szCs w:val="26"/>
          <w:rtl/>
        </w:rPr>
        <w:t>1401)</w:t>
      </w:r>
      <w:r w:rsidR="004D296B" w:rsidRPr="00C3403D">
        <w:rPr>
          <w:rFonts w:asciiTheme="majorBidi" w:hAnsiTheme="majorBidi" w:cs="B Zar"/>
          <w:sz w:val="26"/>
          <w:szCs w:val="26"/>
          <w:rtl/>
        </w:rPr>
        <w:t>.</w:t>
      </w:r>
    </w:p>
    <w:p w14:paraId="20862098" w14:textId="5D487773" w:rsidR="00B02384" w:rsidRPr="00C3403D" w:rsidRDefault="00B02384" w:rsidP="00DC28E0">
      <w:pPr>
        <w:spacing w:after="0" w:line="240" w:lineRule="auto"/>
        <w:jc w:val="both"/>
        <w:rPr>
          <w:rFonts w:asciiTheme="majorBidi" w:hAnsiTheme="majorBidi" w:cs="B Zar"/>
          <w:b/>
          <w:bCs/>
          <w:sz w:val="26"/>
          <w:szCs w:val="26"/>
          <w:rtl/>
        </w:rPr>
      </w:pPr>
      <w:r w:rsidRPr="00C3403D">
        <w:rPr>
          <w:rFonts w:asciiTheme="majorBidi" w:hAnsiTheme="majorBidi" w:cs="B Zar"/>
          <w:b/>
          <w:bCs/>
          <w:sz w:val="26"/>
          <w:szCs w:val="26"/>
          <w:rtl/>
        </w:rPr>
        <w:t>کنترل تقلب</w:t>
      </w:r>
    </w:p>
    <w:p w14:paraId="10304EB6" w14:textId="1C91D65C" w:rsidR="00EE0456" w:rsidRPr="00C3403D" w:rsidRDefault="0084502F"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تعریف</w:t>
      </w:r>
      <w:r w:rsidR="004D296B" w:rsidRPr="00C3403D">
        <w:rPr>
          <w:rFonts w:asciiTheme="majorBidi" w:hAnsiTheme="majorBidi" w:cs="B Zar"/>
          <w:sz w:val="26"/>
          <w:szCs w:val="26"/>
        </w:rPr>
        <w:t>‌</w:t>
      </w:r>
      <w:r w:rsidRPr="00C3403D">
        <w:rPr>
          <w:rFonts w:asciiTheme="majorBidi" w:hAnsiTheme="majorBidi" w:cs="B Zar"/>
          <w:sz w:val="26"/>
          <w:szCs w:val="26"/>
          <w:rtl/>
        </w:rPr>
        <w:t>های بسیاری برای تقلب وجود دارد که طبق استاندارد ۲۴۰ حسابرسی تحریف در صورت</w:t>
      </w:r>
      <w:r w:rsidR="004D296B" w:rsidRPr="00C3403D">
        <w:rPr>
          <w:rFonts w:asciiTheme="majorBidi" w:hAnsiTheme="majorBidi" w:cs="B Zar"/>
          <w:sz w:val="26"/>
          <w:szCs w:val="26"/>
        </w:rPr>
        <w:t>‌</w:t>
      </w:r>
      <w:r w:rsidRPr="00C3403D">
        <w:rPr>
          <w:rFonts w:asciiTheme="majorBidi" w:hAnsiTheme="majorBidi" w:cs="B Zar"/>
          <w:sz w:val="26"/>
          <w:szCs w:val="26"/>
          <w:rtl/>
        </w:rPr>
        <w:t>های مالی می</w:t>
      </w:r>
      <w:r w:rsidR="004D296B" w:rsidRPr="00C3403D">
        <w:rPr>
          <w:rFonts w:asciiTheme="majorBidi" w:hAnsiTheme="majorBidi" w:cs="B Zar"/>
          <w:sz w:val="26"/>
          <w:szCs w:val="26"/>
        </w:rPr>
        <w:t>‌</w:t>
      </w:r>
      <w:r w:rsidRPr="00C3403D">
        <w:rPr>
          <w:rFonts w:asciiTheme="majorBidi" w:hAnsiTheme="majorBidi" w:cs="B Zar"/>
          <w:sz w:val="26"/>
          <w:szCs w:val="26"/>
          <w:rtl/>
        </w:rPr>
        <w:t>تواند از تقلب یا اشتباه ناشی شود</w:t>
      </w:r>
      <w:r w:rsidR="004D296B" w:rsidRPr="00C3403D">
        <w:rPr>
          <w:rFonts w:asciiTheme="majorBidi" w:hAnsiTheme="majorBidi" w:cs="B Zar"/>
          <w:sz w:val="26"/>
          <w:szCs w:val="26"/>
          <w:rtl/>
        </w:rPr>
        <w:t xml:space="preserve">. </w:t>
      </w:r>
      <w:r w:rsidRPr="00C3403D">
        <w:rPr>
          <w:rFonts w:asciiTheme="majorBidi" w:hAnsiTheme="majorBidi" w:cs="B Zar"/>
          <w:sz w:val="26"/>
          <w:szCs w:val="26"/>
          <w:rtl/>
        </w:rPr>
        <w:t xml:space="preserve">طبق این استاندارد " تقلب " عبارت است از هرگونه اقدام عمدی یا فریبکارانه یک یا چند نفر </w:t>
      </w:r>
      <w:r w:rsidR="00C3403D" w:rsidRPr="00C3403D">
        <w:rPr>
          <w:rFonts w:asciiTheme="majorBidi" w:hAnsiTheme="majorBidi" w:cs="B Zar"/>
          <w:sz w:val="26"/>
          <w:szCs w:val="26"/>
          <w:rtl/>
        </w:rPr>
        <w:t>از</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 xml:space="preserve">مدیران کارکنان یا اشخاص ثالث برای برخورداری از مزیتی ناروا یا غیرقانونی که تفاوت بین تقلب و اشتباه در عمدی یا غیر عمدی بودن آن </w:t>
      </w:r>
      <w:r w:rsidR="00C3403D" w:rsidRPr="00C3403D">
        <w:rPr>
          <w:rFonts w:asciiTheme="majorBidi" w:hAnsiTheme="majorBidi" w:cs="B Zar"/>
          <w:sz w:val="26"/>
          <w:szCs w:val="26"/>
          <w:rtl/>
        </w:rPr>
        <w:t>است (</w:t>
      </w:r>
      <w:r w:rsidR="00390592" w:rsidRPr="00C3403D">
        <w:rPr>
          <w:rFonts w:asciiTheme="majorBidi" w:hAnsiTheme="majorBidi" w:cs="B Zar"/>
          <w:sz w:val="26"/>
          <w:szCs w:val="26"/>
          <w:rtl/>
        </w:rPr>
        <w:t>تشدیدی</w:t>
      </w:r>
      <w:r w:rsidR="00C3403D" w:rsidRPr="00C3403D">
        <w:rPr>
          <w:rFonts w:asciiTheme="majorBidi" w:hAnsiTheme="majorBidi" w:cs="B Zar"/>
          <w:sz w:val="26"/>
          <w:szCs w:val="26"/>
          <w:rtl/>
        </w:rPr>
        <w:t xml:space="preserve"> </w:t>
      </w:r>
      <w:r w:rsidR="00390592" w:rsidRPr="00C3403D">
        <w:rPr>
          <w:rFonts w:asciiTheme="majorBidi" w:hAnsiTheme="majorBidi" w:cs="B Zar"/>
          <w:sz w:val="26"/>
          <w:szCs w:val="26"/>
          <w:rtl/>
        </w:rPr>
        <w:t>و سپاسی</w:t>
      </w:r>
      <w:r w:rsidR="00574323" w:rsidRPr="00C3403D">
        <w:rPr>
          <w:rFonts w:asciiTheme="majorBidi" w:hAnsiTheme="majorBidi" w:cs="B Zar"/>
          <w:sz w:val="26"/>
          <w:szCs w:val="26"/>
          <w:rtl/>
        </w:rPr>
        <w:t xml:space="preserve">، </w:t>
      </w:r>
      <w:r w:rsidR="00390592" w:rsidRPr="00C3403D">
        <w:rPr>
          <w:rFonts w:asciiTheme="majorBidi" w:hAnsiTheme="majorBidi" w:cs="B Zar"/>
          <w:sz w:val="26"/>
          <w:szCs w:val="26"/>
          <w:rtl/>
        </w:rPr>
        <w:t>1397).</w:t>
      </w:r>
    </w:p>
    <w:p w14:paraId="40DBEF20" w14:textId="0014671D" w:rsidR="00620FD9" w:rsidRPr="00C3403D" w:rsidRDefault="00EE72D4"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علاوه بر تعریف تقلب انجمن بازرسان رسمی تقلب</w:t>
      </w:r>
      <w:r w:rsidR="0032200F" w:rsidRPr="00C3403D">
        <w:rPr>
          <w:rStyle w:val="FootnoteReference"/>
          <w:rFonts w:asciiTheme="majorBidi" w:hAnsiTheme="majorBidi" w:cs="B Zar"/>
          <w:sz w:val="26"/>
          <w:szCs w:val="26"/>
          <w:rtl/>
        </w:rPr>
        <w:footnoteReference w:id="14"/>
      </w:r>
      <w:r w:rsidR="0032200F" w:rsidRPr="00C3403D">
        <w:rPr>
          <w:rFonts w:asciiTheme="majorBidi" w:hAnsiTheme="majorBidi" w:cs="B Zar"/>
          <w:sz w:val="26"/>
          <w:szCs w:val="26"/>
          <w:rtl/>
        </w:rPr>
        <w:t xml:space="preserve"> (</w:t>
      </w:r>
      <w:r w:rsidRPr="00C3403D">
        <w:rPr>
          <w:rFonts w:asciiTheme="majorBidi" w:hAnsiTheme="majorBidi" w:cs="B Zar"/>
          <w:sz w:val="26"/>
          <w:szCs w:val="26"/>
          <w:rtl/>
        </w:rPr>
        <w:t xml:space="preserve">بزرگترین انجمن بررسی و </w:t>
      </w:r>
      <w:r w:rsidR="004D296B" w:rsidRPr="00C3403D">
        <w:rPr>
          <w:rFonts w:asciiTheme="majorBidi" w:hAnsiTheme="majorBidi" w:cs="B Zar"/>
          <w:sz w:val="26"/>
          <w:szCs w:val="26"/>
          <w:rtl/>
        </w:rPr>
        <w:t>ک</w:t>
      </w:r>
      <w:r w:rsidRPr="00C3403D">
        <w:rPr>
          <w:rFonts w:asciiTheme="majorBidi" w:hAnsiTheme="majorBidi" w:cs="B Zar"/>
          <w:sz w:val="26"/>
          <w:szCs w:val="26"/>
          <w:rtl/>
        </w:rPr>
        <w:t>شف تقلب در دنیا</w:t>
      </w:r>
      <w:r w:rsidR="0032200F" w:rsidRPr="00C3403D">
        <w:rPr>
          <w:rFonts w:asciiTheme="majorBidi" w:hAnsiTheme="majorBidi" w:cs="B Zar"/>
          <w:sz w:val="26"/>
          <w:szCs w:val="26"/>
          <w:rtl/>
        </w:rPr>
        <w:t>)</w:t>
      </w:r>
      <w:r w:rsidRPr="00C3403D">
        <w:rPr>
          <w:rFonts w:asciiTheme="majorBidi" w:hAnsiTheme="majorBidi" w:cs="B Zar"/>
          <w:sz w:val="26"/>
          <w:szCs w:val="26"/>
          <w:rtl/>
        </w:rPr>
        <w:t xml:space="preserve"> هر ساله گزارشی از انواع تقلب و میزان آن منتشر میکند که در این گزارشها تقلبهای حرفه</w:t>
      </w:r>
      <w:r w:rsidR="004D296B" w:rsidRPr="00C3403D">
        <w:rPr>
          <w:rFonts w:asciiTheme="majorBidi" w:hAnsiTheme="majorBidi" w:cs="B Zar"/>
          <w:sz w:val="26"/>
          <w:szCs w:val="26"/>
          <w:rtl/>
        </w:rPr>
        <w:t xml:space="preserve">‌ای </w:t>
      </w:r>
      <w:r w:rsidRPr="00C3403D">
        <w:rPr>
          <w:rFonts w:asciiTheme="majorBidi" w:hAnsiTheme="majorBidi" w:cs="B Zar"/>
          <w:sz w:val="26"/>
          <w:szCs w:val="26"/>
          <w:rtl/>
        </w:rPr>
        <w:t>در سه مقوله فساد مالی سوء استفاده از داراییها و تقلب در صورتهای مالی طبقه بندی گردیده اند</w:t>
      </w:r>
      <w:r w:rsidR="00574323" w:rsidRPr="00C3403D">
        <w:rPr>
          <w:rFonts w:asciiTheme="majorBidi" w:hAnsiTheme="majorBidi" w:cs="B Zar"/>
          <w:sz w:val="26"/>
          <w:szCs w:val="26"/>
          <w:rtl/>
        </w:rPr>
        <w:t>:</w:t>
      </w:r>
    </w:p>
    <w:p w14:paraId="664CF25D" w14:textId="29C469E6" w:rsidR="00EE72D4" w:rsidRPr="00C3403D" w:rsidRDefault="00EE72D4" w:rsidP="00DC28E0">
      <w:pPr>
        <w:pStyle w:val="ListParagraph"/>
        <w:numPr>
          <w:ilvl w:val="0"/>
          <w:numId w:val="9"/>
        </w:numPr>
        <w:spacing w:after="0" w:line="240" w:lineRule="auto"/>
        <w:ind w:left="0"/>
        <w:jc w:val="both"/>
        <w:rPr>
          <w:rFonts w:asciiTheme="majorBidi" w:hAnsiTheme="majorBidi" w:cs="B Zar"/>
          <w:sz w:val="26"/>
          <w:szCs w:val="26"/>
          <w:rtl/>
        </w:rPr>
      </w:pPr>
      <w:r w:rsidRPr="00C3403D">
        <w:rPr>
          <w:rFonts w:asciiTheme="majorBidi" w:hAnsiTheme="majorBidi" w:cs="B Zar"/>
          <w:b/>
          <w:bCs/>
          <w:sz w:val="26"/>
          <w:szCs w:val="26"/>
          <w:rtl/>
        </w:rPr>
        <w:t>فساد مالی</w:t>
      </w:r>
      <w:r w:rsidR="00574323" w:rsidRPr="00C3403D">
        <w:rPr>
          <w:rFonts w:asciiTheme="majorBidi" w:hAnsiTheme="majorBidi" w:cs="B Zar"/>
          <w:b/>
          <w:bCs/>
          <w:sz w:val="26"/>
          <w:szCs w:val="26"/>
          <w:rtl/>
        </w:rPr>
        <w:t xml:space="preserve">: </w:t>
      </w:r>
      <w:r w:rsidRPr="00C3403D">
        <w:rPr>
          <w:rFonts w:asciiTheme="majorBidi" w:hAnsiTheme="majorBidi" w:cs="B Zar"/>
          <w:sz w:val="26"/>
          <w:szCs w:val="26"/>
          <w:rtl/>
        </w:rPr>
        <w:t>فساد مالی تقلبی است که در آن کارکنان یک واحد از موقعیت و نفوذ خود به منظور دستیابی به منافع مستقیم یا غیر مستقیم سوء استفاده میکنند</w:t>
      </w:r>
      <w:r w:rsidR="004D296B" w:rsidRPr="00C3403D">
        <w:rPr>
          <w:rFonts w:asciiTheme="majorBidi" w:hAnsiTheme="majorBidi" w:cs="B Zar"/>
          <w:sz w:val="26"/>
          <w:szCs w:val="26"/>
          <w:rtl/>
        </w:rPr>
        <w:t>.</w:t>
      </w:r>
    </w:p>
    <w:p w14:paraId="30FABAE5" w14:textId="6F1F7664" w:rsidR="00EE72D4" w:rsidRPr="00C3403D" w:rsidRDefault="00EE72D4" w:rsidP="00DC28E0">
      <w:pPr>
        <w:pStyle w:val="ListParagraph"/>
        <w:numPr>
          <w:ilvl w:val="0"/>
          <w:numId w:val="11"/>
        </w:numPr>
        <w:spacing w:after="0" w:line="240" w:lineRule="auto"/>
        <w:ind w:left="0"/>
        <w:jc w:val="both"/>
        <w:rPr>
          <w:rFonts w:asciiTheme="majorBidi" w:hAnsiTheme="majorBidi" w:cs="B Zar"/>
          <w:sz w:val="26"/>
          <w:szCs w:val="26"/>
          <w:rtl/>
        </w:rPr>
      </w:pPr>
      <w:r w:rsidRPr="00C3403D">
        <w:rPr>
          <w:rFonts w:asciiTheme="majorBidi" w:hAnsiTheme="majorBidi" w:cs="B Zar"/>
          <w:b/>
          <w:bCs/>
          <w:sz w:val="26"/>
          <w:szCs w:val="26"/>
          <w:rtl/>
        </w:rPr>
        <w:t>سوء استفاده از دارایی</w:t>
      </w:r>
      <w:r w:rsidR="00574323" w:rsidRPr="00C3403D">
        <w:rPr>
          <w:rFonts w:asciiTheme="majorBidi" w:hAnsiTheme="majorBidi" w:cs="B Zar"/>
          <w:b/>
          <w:bCs/>
          <w:sz w:val="26"/>
          <w:szCs w:val="26"/>
        </w:rPr>
        <w:t>‌</w:t>
      </w:r>
      <w:r w:rsidRPr="00C3403D">
        <w:rPr>
          <w:rFonts w:asciiTheme="majorBidi" w:hAnsiTheme="majorBidi" w:cs="B Zar"/>
          <w:b/>
          <w:bCs/>
          <w:sz w:val="26"/>
          <w:szCs w:val="26"/>
          <w:rtl/>
        </w:rPr>
        <w:t>ها</w:t>
      </w:r>
      <w:r w:rsidR="00574323" w:rsidRPr="00C3403D">
        <w:rPr>
          <w:rFonts w:asciiTheme="majorBidi" w:hAnsiTheme="majorBidi" w:cs="B Zar"/>
          <w:b/>
          <w:bCs/>
          <w:sz w:val="26"/>
          <w:szCs w:val="26"/>
          <w:rtl/>
        </w:rPr>
        <w:t xml:space="preserve">: </w:t>
      </w:r>
      <w:r w:rsidRPr="00C3403D">
        <w:rPr>
          <w:rFonts w:asciiTheme="majorBidi" w:hAnsiTheme="majorBidi" w:cs="B Zar"/>
          <w:sz w:val="26"/>
          <w:szCs w:val="26"/>
          <w:rtl/>
        </w:rPr>
        <w:t>شایعترین انواع تقلب است که شامل دزدی یا استفاده نادرست کارکنان از موجودی</w:t>
      </w:r>
      <w:r w:rsidR="00574323" w:rsidRPr="00C3403D">
        <w:rPr>
          <w:rFonts w:asciiTheme="majorBidi" w:hAnsiTheme="majorBidi" w:cs="B Zar"/>
          <w:sz w:val="26"/>
          <w:szCs w:val="26"/>
          <w:rtl/>
        </w:rPr>
        <w:t xml:space="preserve">‌ها </w:t>
      </w:r>
      <w:r w:rsidRPr="00C3403D">
        <w:rPr>
          <w:rFonts w:asciiTheme="majorBidi" w:hAnsiTheme="majorBidi" w:cs="B Zar"/>
          <w:sz w:val="26"/>
          <w:szCs w:val="26"/>
          <w:rtl/>
        </w:rPr>
        <w:t>و سایر دارایی</w:t>
      </w:r>
      <w:r w:rsidR="00574323" w:rsidRPr="00C3403D">
        <w:rPr>
          <w:rFonts w:asciiTheme="majorBidi" w:hAnsiTheme="majorBidi" w:cs="B Zar"/>
          <w:sz w:val="26"/>
          <w:szCs w:val="26"/>
          <w:rtl/>
        </w:rPr>
        <w:t xml:space="preserve">‌های </w:t>
      </w:r>
      <w:r w:rsidRPr="00C3403D">
        <w:rPr>
          <w:rFonts w:asciiTheme="majorBidi" w:hAnsiTheme="majorBidi" w:cs="B Zar"/>
          <w:sz w:val="26"/>
          <w:szCs w:val="26"/>
          <w:rtl/>
        </w:rPr>
        <w:t>یک سازمان است</w:t>
      </w:r>
      <w:r w:rsidR="004D296B" w:rsidRPr="00C3403D">
        <w:rPr>
          <w:rFonts w:asciiTheme="majorBidi" w:hAnsiTheme="majorBidi" w:cs="B Zar"/>
          <w:sz w:val="26"/>
          <w:szCs w:val="26"/>
          <w:rtl/>
        </w:rPr>
        <w:t>.</w:t>
      </w:r>
    </w:p>
    <w:p w14:paraId="1DE0A641" w14:textId="250DE001" w:rsidR="00EE72D4" w:rsidRPr="00C3403D" w:rsidRDefault="00EE72D4" w:rsidP="00DC28E0">
      <w:pPr>
        <w:pStyle w:val="ListParagraph"/>
        <w:numPr>
          <w:ilvl w:val="0"/>
          <w:numId w:val="12"/>
        </w:numPr>
        <w:spacing w:after="0" w:line="240" w:lineRule="auto"/>
        <w:ind w:left="0"/>
        <w:jc w:val="both"/>
        <w:rPr>
          <w:rFonts w:asciiTheme="majorBidi" w:hAnsiTheme="majorBidi" w:cs="B Zar"/>
          <w:sz w:val="26"/>
          <w:szCs w:val="26"/>
          <w:rtl/>
        </w:rPr>
      </w:pPr>
      <w:r w:rsidRPr="00C3403D">
        <w:rPr>
          <w:rFonts w:asciiTheme="majorBidi" w:hAnsiTheme="majorBidi" w:cs="B Zar"/>
          <w:b/>
          <w:bCs/>
          <w:sz w:val="26"/>
          <w:szCs w:val="26"/>
          <w:rtl/>
        </w:rPr>
        <w:t>تقلب در صورتهای مالی</w:t>
      </w:r>
      <w:r w:rsidR="00574323" w:rsidRPr="00C3403D">
        <w:rPr>
          <w:rFonts w:asciiTheme="majorBidi" w:hAnsiTheme="majorBidi" w:cs="B Zar"/>
          <w:b/>
          <w:bCs/>
          <w:sz w:val="26"/>
          <w:szCs w:val="26"/>
          <w:rtl/>
        </w:rPr>
        <w:t xml:space="preserve">: </w:t>
      </w:r>
      <w:r w:rsidRPr="00C3403D">
        <w:rPr>
          <w:rFonts w:asciiTheme="majorBidi" w:hAnsiTheme="majorBidi" w:cs="B Zar"/>
          <w:sz w:val="26"/>
          <w:szCs w:val="26"/>
          <w:rtl/>
        </w:rPr>
        <w:t>تقلب در صورتهای مالی عبارت است از ارائه نادرست</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حذف اقلام و افشا نکردن کافی اطلاعات به منظور فریب استفاده کنندگان صورتهای مالی</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به خصوص سرمایه گذاران و اعتباردهندگان</w:t>
      </w:r>
      <w:r w:rsidR="004D296B" w:rsidRPr="00C3403D">
        <w:rPr>
          <w:rFonts w:asciiTheme="majorBidi" w:hAnsiTheme="majorBidi" w:cs="B Zar"/>
          <w:sz w:val="26"/>
          <w:szCs w:val="26"/>
          <w:rtl/>
        </w:rPr>
        <w:t>.</w:t>
      </w:r>
    </w:p>
    <w:p w14:paraId="4E56D4E5" w14:textId="20573BA4" w:rsidR="00EE72D4" w:rsidRPr="00C3403D" w:rsidRDefault="00EE72D4"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هم چنین به طور کلی در پژوهشهای گذشته عوامل مرتبط با وقوع تقلب در قالب یک مثلث بررسی گردیده که به مثلث تقلب معروف شده است و دارای سه ضلع "مشوق</w:t>
      </w:r>
      <w:r w:rsidR="004D296B" w:rsidRPr="00C3403D">
        <w:rPr>
          <w:rFonts w:asciiTheme="majorBidi" w:hAnsiTheme="majorBidi" w:cs="B Zar"/>
          <w:sz w:val="26"/>
          <w:szCs w:val="26"/>
          <w:rtl/>
        </w:rPr>
        <w:t xml:space="preserve">‌ها </w:t>
      </w:r>
      <w:r w:rsidRPr="00C3403D">
        <w:rPr>
          <w:rFonts w:asciiTheme="majorBidi" w:hAnsiTheme="majorBidi" w:cs="B Zar"/>
          <w:sz w:val="26"/>
          <w:szCs w:val="26"/>
          <w:rtl/>
        </w:rPr>
        <w:t>"</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"فرصت</w:t>
      </w:r>
      <w:r w:rsidR="004D296B" w:rsidRPr="00C3403D">
        <w:rPr>
          <w:rFonts w:asciiTheme="majorBidi" w:hAnsiTheme="majorBidi" w:cs="B Zar"/>
          <w:sz w:val="26"/>
          <w:szCs w:val="26"/>
          <w:rtl/>
        </w:rPr>
        <w:t xml:space="preserve">‌ها </w:t>
      </w:r>
      <w:r w:rsidRPr="00C3403D">
        <w:rPr>
          <w:rFonts w:asciiTheme="majorBidi" w:hAnsiTheme="majorBidi" w:cs="B Zar"/>
          <w:sz w:val="26"/>
          <w:szCs w:val="26"/>
          <w:rtl/>
        </w:rPr>
        <w:t>"و " نگرش</w:t>
      </w:r>
      <w:r w:rsidR="004D296B" w:rsidRPr="00C3403D">
        <w:rPr>
          <w:rFonts w:asciiTheme="majorBidi" w:hAnsiTheme="majorBidi" w:cs="B Zar"/>
          <w:sz w:val="26"/>
          <w:szCs w:val="26"/>
          <w:rtl/>
        </w:rPr>
        <w:t xml:space="preserve">‌ها </w:t>
      </w:r>
      <w:r w:rsidRPr="00C3403D">
        <w:rPr>
          <w:rFonts w:asciiTheme="majorBidi" w:hAnsiTheme="majorBidi" w:cs="B Zar"/>
          <w:sz w:val="26"/>
          <w:szCs w:val="26"/>
          <w:rtl/>
        </w:rPr>
        <w:t>"</w:t>
      </w:r>
      <w:r w:rsidR="004D296B" w:rsidRPr="00C3403D">
        <w:rPr>
          <w:rFonts w:asciiTheme="majorBidi" w:hAnsiTheme="majorBidi" w:cs="B Zar"/>
          <w:sz w:val="26"/>
          <w:szCs w:val="26"/>
          <w:rtl/>
        </w:rPr>
        <w:t xml:space="preserve"> می‌</w:t>
      </w:r>
      <w:r w:rsidRPr="00C3403D">
        <w:rPr>
          <w:rFonts w:asciiTheme="majorBidi" w:hAnsiTheme="majorBidi" w:cs="B Zar"/>
          <w:sz w:val="26"/>
          <w:szCs w:val="26"/>
          <w:rtl/>
        </w:rPr>
        <w:t>باشد</w:t>
      </w:r>
      <w:r w:rsidR="004D296B" w:rsidRPr="00C3403D">
        <w:rPr>
          <w:rFonts w:asciiTheme="majorBidi" w:hAnsiTheme="majorBidi" w:cs="B Zar"/>
          <w:sz w:val="26"/>
          <w:szCs w:val="26"/>
          <w:rtl/>
        </w:rPr>
        <w:t>.</w:t>
      </w:r>
    </w:p>
    <w:p w14:paraId="74322164" w14:textId="29B4AD30" w:rsidR="00EE72D4" w:rsidRPr="00C3403D" w:rsidRDefault="00EE72D4" w:rsidP="00C3403D">
      <w:pPr>
        <w:pStyle w:val="ListParagraph"/>
        <w:numPr>
          <w:ilvl w:val="0"/>
          <w:numId w:val="10"/>
        </w:numPr>
        <w:spacing w:after="0" w:line="240" w:lineRule="auto"/>
        <w:ind w:left="0"/>
        <w:jc w:val="both"/>
        <w:rPr>
          <w:rFonts w:asciiTheme="majorBidi" w:hAnsiTheme="majorBidi" w:cs="B Zar"/>
          <w:sz w:val="26"/>
          <w:szCs w:val="26"/>
          <w:rtl/>
        </w:rPr>
      </w:pPr>
      <w:r w:rsidRPr="00C3403D">
        <w:rPr>
          <w:rFonts w:asciiTheme="majorBidi" w:hAnsiTheme="majorBidi" w:cs="B Zar"/>
          <w:b/>
          <w:bCs/>
          <w:sz w:val="26"/>
          <w:szCs w:val="26"/>
          <w:rtl/>
        </w:rPr>
        <w:t>مشوق</w:t>
      </w:r>
      <w:r w:rsidR="004D296B" w:rsidRPr="00C3403D">
        <w:rPr>
          <w:rFonts w:asciiTheme="majorBidi" w:hAnsiTheme="majorBidi" w:cs="B Zar"/>
          <w:b/>
          <w:bCs/>
          <w:sz w:val="26"/>
          <w:szCs w:val="26"/>
        </w:rPr>
        <w:t>‌</w:t>
      </w:r>
      <w:r w:rsidRPr="00C3403D">
        <w:rPr>
          <w:rFonts w:asciiTheme="majorBidi" w:hAnsiTheme="majorBidi" w:cs="B Zar"/>
          <w:b/>
          <w:bCs/>
          <w:sz w:val="26"/>
          <w:szCs w:val="26"/>
          <w:rtl/>
        </w:rPr>
        <w:t>ها / فشارها</w:t>
      </w:r>
      <w:r w:rsidR="00574323" w:rsidRPr="00C3403D">
        <w:rPr>
          <w:rFonts w:asciiTheme="majorBidi" w:hAnsiTheme="majorBidi" w:cs="B Zar"/>
          <w:b/>
          <w:bCs/>
          <w:sz w:val="26"/>
          <w:szCs w:val="26"/>
          <w:rtl/>
        </w:rPr>
        <w:t xml:space="preserve">: </w:t>
      </w:r>
      <w:r w:rsidRPr="00C3403D">
        <w:rPr>
          <w:rFonts w:asciiTheme="majorBidi" w:hAnsiTheme="majorBidi" w:cs="B Zar"/>
          <w:sz w:val="26"/>
          <w:szCs w:val="26"/>
          <w:rtl/>
        </w:rPr>
        <w:t>مدیریت و سایر کارکنان مشوق</w:t>
      </w:r>
      <w:r w:rsidR="004D296B" w:rsidRPr="00C3403D">
        <w:rPr>
          <w:rFonts w:asciiTheme="majorBidi" w:hAnsiTheme="majorBidi" w:cs="B Zar"/>
          <w:sz w:val="26"/>
          <w:szCs w:val="26"/>
          <w:rtl/>
        </w:rPr>
        <w:t xml:space="preserve">‌ها </w:t>
      </w:r>
      <w:r w:rsidRPr="00C3403D">
        <w:rPr>
          <w:rFonts w:asciiTheme="majorBidi" w:hAnsiTheme="majorBidi" w:cs="B Zar"/>
          <w:sz w:val="26"/>
          <w:szCs w:val="26"/>
          <w:rtl/>
        </w:rPr>
        <w:t>و فشارهایی انگیزه</w:t>
      </w:r>
      <w:r w:rsidR="00C3403D" w:rsidRPr="00C3403D">
        <w:rPr>
          <w:rFonts w:asciiTheme="majorBidi" w:hAnsiTheme="majorBidi" w:cs="B Zar"/>
          <w:sz w:val="26"/>
          <w:szCs w:val="26"/>
          <w:rtl/>
        </w:rPr>
        <w:t xml:space="preserve"> </w:t>
      </w:r>
      <w:r w:rsidRPr="00C3403D">
        <w:rPr>
          <w:rFonts w:asciiTheme="majorBidi" w:hAnsiTheme="majorBidi" w:cs="B Zar"/>
          <w:sz w:val="26"/>
          <w:szCs w:val="26"/>
          <w:rtl/>
        </w:rPr>
        <w:t>برای ارتکاب به تقلب دارند این فشارها ممکن است نیازهای مالی خودبینی و ناسازگاری</w:t>
      </w:r>
      <w:r w:rsidR="004D296B" w:rsidRPr="00C3403D">
        <w:rPr>
          <w:rFonts w:asciiTheme="majorBidi" w:hAnsiTheme="majorBidi" w:cs="B Zar"/>
          <w:sz w:val="26"/>
          <w:szCs w:val="26"/>
          <w:rtl/>
        </w:rPr>
        <w:t xml:space="preserve">‌های </w:t>
      </w:r>
      <w:r w:rsidRPr="00C3403D">
        <w:rPr>
          <w:rFonts w:asciiTheme="majorBidi" w:hAnsiTheme="majorBidi" w:cs="B Zar"/>
          <w:sz w:val="26"/>
          <w:szCs w:val="26"/>
          <w:rtl/>
        </w:rPr>
        <w:t>رفتاری باشد</w:t>
      </w:r>
      <w:r w:rsidR="00574323" w:rsidRPr="00C3403D">
        <w:rPr>
          <w:rFonts w:asciiTheme="majorBidi" w:hAnsiTheme="majorBidi" w:cs="B Zar"/>
          <w:sz w:val="26"/>
          <w:szCs w:val="26"/>
          <w:rtl/>
        </w:rPr>
        <w:t>.</w:t>
      </w:r>
    </w:p>
    <w:p w14:paraId="4237EF1E" w14:textId="51079F0F" w:rsidR="00EE72D4" w:rsidRPr="00C3403D" w:rsidRDefault="00EE72D4" w:rsidP="00DC28E0">
      <w:pPr>
        <w:pStyle w:val="ListParagraph"/>
        <w:numPr>
          <w:ilvl w:val="0"/>
          <w:numId w:val="10"/>
        </w:numPr>
        <w:spacing w:after="0" w:line="240" w:lineRule="auto"/>
        <w:ind w:left="0"/>
        <w:jc w:val="both"/>
        <w:rPr>
          <w:rFonts w:asciiTheme="majorBidi" w:hAnsiTheme="majorBidi" w:cs="B Zar"/>
          <w:sz w:val="26"/>
          <w:szCs w:val="26"/>
          <w:rtl/>
        </w:rPr>
      </w:pPr>
      <w:r w:rsidRPr="00C3403D">
        <w:rPr>
          <w:rFonts w:asciiTheme="majorBidi" w:hAnsiTheme="majorBidi" w:cs="B Zar"/>
          <w:b/>
          <w:bCs/>
          <w:sz w:val="26"/>
          <w:szCs w:val="26"/>
          <w:rtl/>
        </w:rPr>
        <w:t>فرصت</w:t>
      </w:r>
      <w:r w:rsidR="004D296B" w:rsidRPr="00C3403D">
        <w:rPr>
          <w:rFonts w:asciiTheme="majorBidi" w:hAnsiTheme="majorBidi" w:cs="B Zar"/>
          <w:b/>
          <w:bCs/>
          <w:sz w:val="26"/>
          <w:szCs w:val="26"/>
          <w:rtl/>
        </w:rPr>
        <w:t>‌ها</w:t>
      </w:r>
      <w:r w:rsidR="00574323" w:rsidRPr="00C3403D">
        <w:rPr>
          <w:rFonts w:asciiTheme="majorBidi" w:hAnsiTheme="majorBidi" w:cs="B Zar"/>
          <w:b/>
          <w:bCs/>
          <w:sz w:val="26"/>
          <w:szCs w:val="26"/>
          <w:rtl/>
        </w:rPr>
        <w:t xml:space="preserve">: </w:t>
      </w:r>
      <w:r w:rsidRPr="00C3403D">
        <w:rPr>
          <w:rFonts w:asciiTheme="majorBidi" w:hAnsiTheme="majorBidi" w:cs="B Zar"/>
          <w:sz w:val="26"/>
          <w:szCs w:val="26"/>
          <w:rtl/>
        </w:rPr>
        <w:t>شرایط موجود در شرکتها فرصت</w:t>
      </w:r>
      <w:r w:rsidR="00574323" w:rsidRPr="00C3403D">
        <w:rPr>
          <w:rFonts w:asciiTheme="majorBidi" w:hAnsiTheme="majorBidi" w:cs="B Zar"/>
          <w:sz w:val="26"/>
          <w:szCs w:val="26"/>
        </w:rPr>
        <w:t>‌</w:t>
      </w:r>
      <w:r w:rsidRPr="00C3403D">
        <w:rPr>
          <w:rFonts w:asciiTheme="majorBidi" w:hAnsiTheme="majorBidi" w:cs="B Zar"/>
          <w:sz w:val="26"/>
          <w:szCs w:val="26"/>
          <w:rtl/>
        </w:rPr>
        <w:t>هایی را برای مدیران یا کارکنان جهت ارتکاب به تقلب ایجاد میکنند به عنوان مثال نبود کنترلهای داخلی و یا نامناسب بودن کنترلهای موجود</w:t>
      </w:r>
      <w:r w:rsidR="004D296B" w:rsidRPr="00C3403D">
        <w:rPr>
          <w:rFonts w:asciiTheme="majorBidi" w:hAnsiTheme="majorBidi" w:cs="B Zar"/>
          <w:sz w:val="26"/>
          <w:szCs w:val="26"/>
          <w:rtl/>
        </w:rPr>
        <w:t>.</w:t>
      </w:r>
    </w:p>
    <w:p w14:paraId="658E6000" w14:textId="2C6DD9AB" w:rsidR="00EE72D4" w:rsidRPr="00C3403D" w:rsidRDefault="00EE72D4" w:rsidP="00DC28E0">
      <w:pPr>
        <w:pStyle w:val="ListParagraph"/>
        <w:numPr>
          <w:ilvl w:val="0"/>
          <w:numId w:val="10"/>
        </w:numPr>
        <w:spacing w:after="0" w:line="240" w:lineRule="auto"/>
        <w:ind w:left="0"/>
        <w:jc w:val="both"/>
        <w:rPr>
          <w:rFonts w:asciiTheme="majorBidi" w:hAnsiTheme="majorBidi" w:cs="B Zar"/>
          <w:sz w:val="26"/>
          <w:szCs w:val="26"/>
        </w:rPr>
      </w:pPr>
      <w:r w:rsidRPr="00C3403D">
        <w:rPr>
          <w:rFonts w:asciiTheme="majorBidi" w:hAnsiTheme="majorBidi" w:cs="B Zar"/>
          <w:sz w:val="26"/>
          <w:szCs w:val="26"/>
          <w:rtl/>
        </w:rPr>
        <w:t>نگرشها / توجیه</w:t>
      </w:r>
      <w:r w:rsidR="004D296B" w:rsidRPr="00C3403D">
        <w:rPr>
          <w:rFonts w:asciiTheme="majorBidi" w:hAnsiTheme="majorBidi" w:cs="B Zar"/>
          <w:sz w:val="26"/>
          <w:szCs w:val="26"/>
        </w:rPr>
        <w:t>‌</w:t>
      </w:r>
      <w:r w:rsidRPr="00C3403D">
        <w:rPr>
          <w:rFonts w:asciiTheme="majorBidi" w:hAnsiTheme="majorBidi" w:cs="B Zar"/>
          <w:sz w:val="26"/>
          <w:szCs w:val="26"/>
          <w:rtl/>
        </w:rPr>
        <w:t>ها</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فرادی که مرتکب اعمال متقلبانه میشوند قادر به توجیه عمل خود هستند و بعضی از این افراد دارای نگرش ویژگی یا مجموعه</w:t>
      </w:r>
      <w:r w:rsidR="004D296B" w:rsidRPr="00C3403D">
        <w:rPr>
          <w:rFonts w:asciiTheme="majorBidi" w:hAnsiTheme="majorBidi" w:cs="B Zar"/>
          <w:sz w:val="26"/>
          <w:szCs w:val="26"/>
          <w:rtl/>
        </w:rPr>
        <w:t xml:space="preserve">‌ای </w:t>
      </w:r>
      <w:r w:rsidRPr="00C3403D">
        <w:rPr>
          <w:rFonts w:asciiTheme="majorBidi" w:hAnsiTheme="majorBidi" w:cs="B Zar"/>
          <w:sz w:val="26"/>
          <w:szCs w:val="26"/>
          <w:rtl/>
        </w:rPr>
        <w:t>از اصول اخلاقی هستند که به</w:t>
      </w:r>
      <w:r w:rsidR="004D296B" w:rsidRPr="00C3403D">
        <w:rPr>
          <w:rFonts w:asciiTheme="majorBidi" w:hAnsiTheme="majorBidi" w:cs="B Zar"/>
          <w:sz w:val="26"/>
          <w:szCs w:val="26"/>
          <w:rtl/>
        </w:rPr>
        <w:t xml:space="preserve"> آن‌ها </w:t>
      </w:r>
      <w:r w:rsidRPr="00C3403D">
        <w:rPr>
          <w:rFonts w:asciiTheme="majorBidi" w:hAnsiTheme="majorBidi" w:cs="B Zar"/>
          <w:sz w:val="26"/>
          <w:szCs w:val="26"/>
          <w:rtl/>
        </w:rPr>
        <w:t>اجازه</w:t>
      </w:r>
      <w:r w:rsidR="00574323" w:rsidRPr="00C3403D">
        <w:rPr>
          <w:rFonts w:asciiTheme="majorBidi" w:hAnsiTheme="majorBidi" w:cs="B Zar"/>
          <w:sz w:val="26"/>
          <w:szCs w:val="26"/>
          <w:rtl/>
        </w:rPr>
        <w:t xml:space="preserve"> می‌</w:t>
      </w:r>
      <w:r w:rsidRPr="00C3403D">
        <w:rPr>
          <w:rFonts w:asciiTheme="majorBidi" w:hAnsiTheme="majorBidi" w:cs="B Zar"/>
          <w:sz w:val="26"/>
          <w:szCs w:val="26"/>
          <w:rtl/>
        </w:rPr>
        <w:t>دهد تا آگاهانه و به عمد تخلفاتی را مرتکب شوند</w:t>
      </w:r>
      <w:r w:rsidR="004D296B" w:rsidRPr="00C3403D">
        <w:rPr>
          <w:rFonts w:asciiTheme="majorBidi" w:hAnsiTheme="majorBidi" w:cs="B Zar"/>
          <w:sz w:val="26"/>
          <w:szCs w:val="26"/>
          <w:rtl/>
        </w:rPr>
        <w:t>.</w:t>
      </w:r>
    </w:p>
    <w:p w14:paraId="5B447286" w14:textId="43005F6A" w:rsidR="008B1EAC" w:rsidRPr="00C3403D" w:rsidRDefault="008B1EAC" w:rsidP="00DC28E0">
      <w:pPr>
        <w:spacing w:after="0" w:line="240" w:lineRule="auto"/>
        <w:jc w:val="both"/>
        <w:rPr>
          <w:rFonts w:asciiTheme="majorBidi" w:hAnsiTheme="majorBidi" w:cs="B Zar"/>
          <w:sz w:val="26"/>
          <w:szCs w:val="26"/>
        </w:rPr>
      </w:pPr>
      <w:r w:rsidRPr="00C3403D">
        <w:rPr>
          <w:rFonts w:asciiTheme="majorBidi" w:hAnsiTheme="majorBidi" w:cs="B Zar"/>
          <w:noProof/>
          <w:sz w:val="26"/>
          <w:szCs w:val="26"/>
        </w:rPr>
        <w:lastRenderedPageBreak/>
        <mc:AlternateContent>
          <mc:Choice Requires="wpc">
            <w:drawing>
              <wp:inline distT="0" distB="0" distL="0" distR="0" wp14:anchorId="005930F7" wp14:editId="7A7DA241">
                <wp:extent cx="5263116" cy="2349795"/>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Rectangle 2"/>
                        <wps:cNvSpPr/>
                        <wps:spPr>
                          <a:xfrm>
                            <a:off x="1794510" y="166267"/>
                            <a:ext cx="1371600" cy="6858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00FC4EAE" w14:textId="1EC461E3" w:rsidR="00DC28E0" w:rsidRPr="00C3403D" w:rsidRDefault="00DC28E0" w:rsidP="00C3403D">
                              <w:pPr>
                                <w:spacing w:after="0"/>
                                <w:jc w:val="center"/>
                                <w:rPr>
                                  <w:rFonts w:cs="B Zar"/>
                                </w:rPr>
                              </w:pPr>
                              <w:r w:rsidRPr="00C3403D">
                                <w:rPr>
                                  <w:rFonts w:cs="B Zar" w:hint="cs"/>
                                  <w:rtl/>
                                </w:rPr>
                                <w:t>مشوق ها / فشارها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 name="Rectangle 3"/>
                        <wps:cNvSpPr/>
                        <wps:spPr>
                          <a:xfrm>
                            <a:off x="270510" y="1537867"/>
                            <a:ext cx="1371600" cy="6858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6E85032F" w14:textId="0CA66862" w:rsidR="00DC28E0" w:rsidRPr="00C3403D" w:rsidRDefault="00DC28E0" w:rsidP="00C3403D">
                              <w:pPr>
                                <w:spacing w:after="0"/>
                                <w:jc w:val="center"/>
                                <w:rPr>
                                  <w:rFonts w:cs="B Zar"/>
                                </w:rPr>
                              </w:pPr>
                              <w:r w:rsidRPr="00C3403D">
                                <w:rPr>
                                  <w:rFonts w:cs="B Zar" w:hint="cs"/>
                                  <w:rtl/>
                                </w:rPr>
                                <w:t>نگرش</w:t>
                              </w:r>
                              <w:r w:rsidRPr="00C3403D">
                                <w:rPr>
                                  <w:rFonts w:cs="B Zar"/>
                                  <w:rtl/>
                                </w:rPr>
                                <w:softHyphen/>
                              </w:r>
                              <w:r w:rsidRPr="00C3403D">
                                <w:rPr>
                                  <w:rFonts w:cs="B Zar" w:hint="cs"/>
                                  <w:rtl/>
                                </w:rPr>
                                <w:t>ها / توجیه</w:t>
                              </w:r>
                              <w:r w:rsidRPr="00C3403D">
                                <w:rPr>
                                  <w:rFonts w:cs="B Zar"/>
                                  <w:rtl/>
                                </w:rPr>
                                <w:softHyphen/>
                              </w:r>
                              <w:r w:rsidRPr="00C3403D">
                                <w:rPr>
                                  <w:rFonts w:cs="B Zar" w:hint="cs"/>
                                  <w:rtl/>
                                </w:rPr>
                                <w:t>ها</w:t>
                              </w:r>
                            </w:p>
                          </w:txbxContent>
                        </wps:txbx>
                        <wps:bodyPr rot="0" spcFirstLastPara="0" vert="horz" wrap="square" lIns="91440" tIns="45720" rIns="91440" bIns="45720" numCol="1" spcCol="0" rtlCol="1" fromWordArt="0" anchor="ctr" anchorCtr="0" forceAA="0" compatLnSpc="1">
                          <a:prstTxWarp prst="textNoShape">
                            <a:avLst/>
                          </a:prstTxWarp>
                          <a:noAutofit/>
                        </wps:bodyPr>
                      </wps:wsp>
                      <wps:wsp>
                        <wps:cNvPr id="4" name="Rectangle 4"/>
                        <wps:cNvSpPr/>
                        <wps:spPr>
                          <a:xfrm>
                            <a:off x="3242310" y="1537867"/>
                            <a:ext cx="1371600" cy="6858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66D6A7EB" w14:textId="4D029A49" w:rsidR="00DC28E0" w:rsidRPr="00C3403D" w:rsidRDefault="00DC28E0" w:rsidP="00C3403D">
                              <w:pPr>
                                <w:spacing w:after="0"/>
                                <w:jc w:val="center"/>
                                <w:rPr>
                                  <w:rFonts w:cs="B Zar"/>
                                </w:rPr>
                              </w:pPr>
                              <w:r w:rsidRPr="00C3403D">
                                <w:rPr>
                                  <w:rFonts w:cs="B Zar" w:hint="cs"/>
                                  <w:rtl/>
                                </w:rPr>
                                <w:t>فرصت</w:t>
                              </w:r>
                              <w:r w:rsidRPr="00C3403D">
                                <w:rPr>
                                  <w:rFonts w:cs="B Zar"/>
                                  <w:rtl/>
                                </w:rPr>
                                <w:softHyphen/>
                              </w:r>
                              <w:r w:rsidRPr="00C3403D">
                                <w:rPr>
                                  <w:rFonts w:cs="B Zar" w:hint="cs"/>
                                  <w:rtl/>
                                </w:rPr>
                                <w:t>ها</w:t>
                              </w:r>
                            </w:p>
                          </w:txbxContent>
                        </wps:txbx>
                        <wps:bodyPr rot="0" spcFirstLastPara="0" vert="horz" wrap="square" lIns="91440" tIns="45720" rIns="91440" bIns="45720" numCol="1" spcCol="0" rtlCol="1" fromWordArt="0" anchor="ctr" anchorCtr="0" forceAA="0" compatLnSpc="1">
                          <a:prstTxWarp prst="textNoShape">
                            <a:avLst/>
                          </a:prstTxWarp>
                          <a:noAutofit/>
                        </wps:bodyPr>
                      </wps:wsp>
                      <wps:wsp>
                        <wps:cNvPr id="5" name="Straight Connector 5"/>
                        <wps:cNvCnPr>
                          <a:stCxn id="2" idx="2"/>
                        </wps:cNvCnPr>
                        <wps:spPr>
                          <a:xfrm flipH="1">
                            <a:off x="1642110" y="852067"/>
                            <a:ext cx="838200" cy="1028700"/>
                          </a:xfrm>
                          <a:prstGeom prst="line">
                            <a:avLst/>
                          </a:prstGeom>
                        </wps:spPr>
                        <wps:style>
                          <a:lnRef idx="3">
                            <a:schemeClr val="dk1"/>
                          </a:lnRef>
                          <a:fillRef idx="0">
                            <a:schemeClr val="dk1"/>
                          </a:fillRef>
                          <a:effectRef idx="2">
                            <a:schemeClr val="dk1"/>
                          </a:effectRef>
                          <a:fontRef idx="minor">
                            <a:schemeClr val="tx1"/>
                          </a:fontRef>
                        </wps:style>
                        <wps:bodyPr/>
                      </wps:wsp>
                      <wps:wsp>
                        <wps:cNvPr id="6" name="Straight Connector 6"/>
                        <wps:cNvCnPr>
                          <a:stCxn id="3" idx="3"/>
                          <a:endCxn id="4" idx="1"/>
                        </wps:cNvCnPr>
                        <wps:spPr>
                          <a:xfrm>
                            <a:off x="1642110" y="1880767"/>
                            <a:ext cx="1600200" cy="0"/>
                          </a:xfrm>
                          <a:prstGeom prst="line">
                            <a:avLst/>
                          </a:prstGeom>
                        </wps:spPr>
                        <wps:style>
                          <a:lnRef idx="3">
                            <a:schemeClr val="dk1"/>
                          </a:lnRef>
                          <a:fillRef idx="0">
                            <a:schemeClr val="dk1"/>
                          </a:fillRef>
                          <a:effectRef idx="2">
                            <a:schemeClr val="dk1"/>
                          </a:effectRef>
                          <a:fontRef idx="minor">
                            <a:schemeClr val="tx1"/>
                          </a:fontRef>
                        </wps:style>
                        <wps:bodyPr/>
                      </wps:wsp>
                      <wps:wsp>
                        <wps:cNvPr id="7" name="Straight Connector 7"/>
                        <wps:cNvCnPr>
                          <a:stCxn id="2" idx="2"/>
                          <a:endCxn id="4" idx="1"/>
                        </wps:cNvCnPr>
                        <wps:spPr>
                          <a:xfrm>
                            <a:off x="2480310" y="852067"/>
                            <a:ext cx="762000" cy="1028700"/>
                          </a:xfrm>
                          <a:prstGeom prst="line">
                            <a:avLst/>
                          </a:prstGeom>
                        </wps:spPr>
                        <wps:style>
                          <a:lnRef idx="3">
                            <a:schemeClr val="dk1"/>
                          </a:lnRef>
                          <a:fillRef idx="0">
                            <a:schemeClr val="dk1"/>
                          </a:fillRef>
                          <a:effectRef idx="2">
                            <a:schemeClr val="dk1"/>
                          </a:effectRef>
                          <a:fontRef idx="minor">
                            <a:schemeClr val="tx1"/>
                          </a:fontRef>
                        </wps:style>
                        <wps:bodyPr/>
                      </wps:wsp>
                    </wpc:wpc>
                  </a:graphicData>
                </a:graphic>
              </wp:inline>
            </w:drawing>
          </mc:Choice>
          <mc:Fallback>
            <w:pict>
              <v:group id="Canvas 1" o:spid="_x0000_s1026" editas="canvas" style="width:414.4pt;height:185pt;mso-position-horizontal-relative:char;mso-position-vertical-relative:line" coordsize="52628,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628;height:23495;visibility:visible;mso-wrap-style:square" filled="t">
                  <v:fill o:detectmouseclick="t"/>
                  <v:path o:connecttype="none"/>
                </v:shape>
                <v:rect id="Rectangle 2" o:spid="_x0000_s1028" style="position:absolute;left:17945;top:1662;width:13716;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SPScYA&#10;AADaAAAADwAAAGRycy9kb3ducmV2LnhtbESPT2vCQBTE74LfYXmCF6kbc5CSukrxD3oQQVtaentk&#10;X5O02bdxd42xn74rFHocZuY3zGzRmVq05HxlWcFknIAgzq2uuFDw+rJ5eAThA7LG2jIpuJGHxbzf&#10;m2Gm7ZWP1J5CISKEfYYKyhCaTEqfl2TQj21DHL1P6wyGKF0htcNrhJtapkkylQYrjgslNrQsKf8+&#10;XYyC9mO/dufN2+GrHb3nyTH9mWzDSqnhoHt+AhGoC//hv/ZOK0jhfiXe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SPScYAAADaAAAADwAAAAAAAAAAAAAAAACYAgAAZHJz&#10;L2Rvd25yZXYueG1sUEsFBgAAAAAEAAQA9QAAAIsDAAAAAA==&#10;" fillcolor="#101010 [326]" strokecolor="#a5a5a5 [3206]" strokeweight=".5pt">
                  <v:fill color2="#070707 [166]" rotate="t" colors="0 #d2d2d2;.5 #c8c8c8;1 silver" focus="100%" type="gradient">
                    <o:fill v:ext="view" type="gradientUnscaled"/>
                  </v:fill>
                  <v:textbox>
                    <w:txbxContent>
                      <w:p w14:paraId="00FC4EAE" w14:textId="1EC461E3" w:rsidR="00DC28E0" w:rsidRPr="00C3403D" w:rsidRDefault="00DC28E0" w:rsidP="00C3403D">
                        <w:pPr>
                          <w:spacing w:after="0"/>
                          <w:jc w:val="center"/>
                          <w:rPr>
                            <w:rFonts w:cs="B Zar"/>
                          </w:rPr>
                        </w:pPr>
                        <w:r w:rsidRPr="00C3403D">
                          <w:rPr>
                            <w:rFonts w:cs="B Zar" w:hint="cs"/>
                            <w:rtl/>
                          </w:rPr>
                          <w:t>مشوق ها / فشارها</w:t>
                        </w:r>
                      </w:p>
                    </w:txbxContent>
                  </v:textbox>
                </v:rect>
                <v:rect id="Rectangle 3" o:spid="_x0000_s1029" style="position:absolute;left:2705;top:15378;width:13716;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gq0sYA&#10;AADaAAAADwAAAGRycy9kb3ducmV2LnhtbESPT2sCMRTE7wW/Q3iCl6JZLRRZjSKtYg+l4B8Ub4/N&#10;c3d187Im6brtp28KhR6HmfkNM523phINOV9aVjAcJCCIM6tLzhXsd6v+GIQPyBory6TgizzMZ52H&#10;Kaba3nlDzTbkIkLYp6igCKFOpfRZQQb9wNbE0TtbZzBE6XKpHd4j3FRylCTP0mDJcaHAml4Kyq7b&#10;T6OgOb0v3W11+Lg0j8cs2Yy+h+vwqlSv2y4mIAK14T/8137TCp7g90q8AXL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gq0sYAAADaAAAADwAAAAAAAAAAAAAAAACYAgAAZHJz&#10;L2Rvd25yZXYueG1sUEsFBgAAAAAEAAQA9QAAAIsDAAAAAA==&#10;" fillcolor="#101010 [326]" strokecolor="#a5a5a5 [3206]" strokeweight=".5pt">
                  <v:fill color2="#070707 [166]" rotate="t" colors="0 #d2d2d2;.5 #c8c8c8;1 silver" focus="100%" type="gradient">
                    <o:fill v:ext="view" type="gradientUnscaled"/>
                  </v:fill>
                  <v:textbox>
                    <w:txbxContent>
                      <w:p w14:paraId="6E85032F" w14:textId="0CA66862" w:rsidR="00DC28E0" w:rsidRPr="00C3403D" w:rsidRDefault="00DC28E0" w:rsidP="00C3403D">
                        <w:pPr>
                          <w:spacing w:after="0"/>
                          <w:jc w:val="center"/>
                          <w:rPr>
                            <w:rFonts w:cs="B Zar"/>
                          </w:rPr>
                        </w:pPr>
                        <w:r w:rsidRPr="00C3403D">
                          <w:rPr>
                            <w:rFonts w:cs="B Zar" w:hint="cs"/>
                            <w:rtl/>
                          </w:rPr>
                          <w:t>نگرش</w:t>
                        </w:r>
                        <w:r w:rsidRPr="00C3403D">
                          <w:rPr>
                            <w:rFonts w:cs="B Zar"/>
                            <w:rtl/>
                          </w:rPr>
                          <w:softHyphen/>
                        </w:r>
                        <w:r w:rsidRPr="00C3403D">
                          <w:rPr>
                            <w:rFonts w:cs="B Zar" w:hint="cs"/>
                            <w:rtl/>
                          </w:rPr>
                          <w:t>ها / توجیه</w:t>
                        </w:r>
                        <w:r w:rsidRPr="00C3403D">
                          <w:rPr>
                            <w:rFonts w:cs="B Zar"/>
                            <w:rtl/>
                          </w:rPr>
                          <w:softHyphen/>
                        </w:r>
                        <w:r w:rsidRPr="00C3403D">
                          <w:rPr>
                            <w:rFonts w:cs="B Zar" w:hint="cs"/>
                            <w:rtl/>
                          </w:rPr>
                          <w:t>ها</w:t>
                        </w:r>
                      </w:p>
                    </w:txbxContent>
                  </v:textbox>
                </v:rect>
                <v:rect id="Rectangle 4" o:spid="_x0000_s1030" style="position:absolute;left:32423;top:15378;width:13716;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psYA&#10;AADaAAAADwAAAGRycy9kb3ducmV2LnhtbESPT2sCMRTE7wW/Q3iCl6JZpRRZjSKtYg+l4B8Ub4/N&#10;c3d187Im6brtp28KhR6HmfkNM523phINOV9aVjAcJCCIM6tLzhXsd6v+GIQPyBory6TgizzMZ52H&#10;Kaba3nlDzTbkIkLYp6igCKFOpfRZQQb9wNbE0TtbZzBE6XKpHd4j3FRylCTP0mDJcaHAml4Kyq7b&#10;T6OgOb0v3W11+Lg0j8cs2Yy+h+vwqlSv2y4mIAK14T/8137TCp7g90q8AXL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ypsYAAADaAAAADwAAAAAAAAAAAAAAAACYAgAAZHJz&#10;L2Rvd25yZXYueG1sUEsFBgAAAAAEAAQA9QAAAIsDAAAAAA==&#10;" fillcolor="#101010 [326]" strokecolor="#a5a5a5 [3206]" strokeweight=".5pt">
                  <v:fill color2="#070707 [166]" rotate="t" colors="0 #d2d2d2;.5 #c8c8c8;1 silver" focus="100%" type="gradient">
                    <o:fill v:ext="view" type="gradientUnscaled"/>
                  </v:fill>
                  <v:textbox>
                    <w:txbxContent>
                      <w:p w14:paraId="66D6A7EB" w14:textId="4D029A49" w:rsidR="00DC28E0" w:rsidRPr="00C3403D" w:rsidRDefault="00DC28E0" w:rsidP="00C3403D">
                        <w:pPr>
                          <w:spacing w:after="0"/>
                          <w:jc w:val="center"/>
                          <w:rPr>
                            <w:rFonts w:cs="B Zar"/>
                          </w:rPr>
                        </w:pPr>
                        <w:r w:rsidRPr="00C3403D">
                          <w:rPr>
                            <w:rFonts w:cs="B Zar" w:hint="cs"/>
                            <w:rtl/>
                          </w:rPr>
                          <w:t>فرصت</w:t>
                        </w:r>
                        <w:r w:rsidRPr="00C3403D">
                          <w:rPr>
                            <w:rFonts w:cs="B Zar"/>
                            <w:rtl/>
                          </w:rPr>
                          <w:softHyphen/>
                        </w:r>
                        <w:r w:rsidRPr="00C3403D">
                          <w:rPr>
                            <w:rFonts w:cs="B Zar" w:hint="cs"/>
                            <w:rtl/>
                          </w:rPr>
                          <w:t>ها</w:t>
                        </w:r>
                      </w:p>
                    </w:txbxContent>
                  </v:textbox>
                </v:rect>
                <v:line id="Straight Connector 5" o:spid="_x0000_s1031" style="position:absolute;flip:x;visibility:visible;mso-wrap-style:square" from="16421,8520" to="24803,18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Yiq8MAAADaAAAADwAAAGRycy9kb3ducmV2LnhtbESPQWsCMRSE7wX/Q3hCL0UTC211NYoW&#10;BE/S7nrx9tg8dxc3L8sm1eivb4RCj8PMfMMsVtG24kK9bxxrmIwVCOLSmYYrDYdiO5qC8AHZYOuY&#10;NNzIw2o5eFpgZtyVv+mSh0okCPsMNdQhdJmUvqzJoh+7jjh5J9dbDEn2lTQ9XhPctvJVqXdpseG0&#10;UGNHnzWV5/zHaph9xfNuPylyxffNWh0/7i/RFFo/D+N6DiJQDP/hv/bOaHiDx5V0A+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GIqvDAAAA2gAAAA8AAAAAAAAAAAAA&#10;AAAAoQIAAGRycy9kb3ducmV2LnhtbFBLBQYAAAAABAAEAPkAAACRAwAAAAA=&#10;" strokecolor="black [3200]" strokeweight="1.5pt">
                  <v:stroke joinstyle="miter"/>
                </v:line>
                <v:line id="Straight Connector 6" o:spid="_x0000_s1032" style="position:absolute;visibility:visible;mso-wrap-style:square" from="16421,18807" to="32423,18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d3gcUAAADaAAAADwAAAGRycy9kb3ducmV2LnhtbESPQWvCQBSE74L/YXmCt7qxBympmyBF&#10;wVJQaqTq7ZF9JqHZt2l2NbG/vlsQPA4z8w0zT3tTiyu1rrKsYDqJQBDnVldcKNhnq6cXEM4ja6wt&#10;k4IbOUiT4WCOsbYdf9J15wsRIOxiVFB638RSurwkg25iG+LgnW1r0AfZFlK32AW4qeVzFM2kwYrD&#10;QokNvZWUf+8uRkH39ZNtPqL3gz4us/XpdPvd1tNMqfGoX7yC8NT7R/jeXmsFM/i/Em6AT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ld3gcUAAADaAAAADwAAAAAAAAAA&#10;AAAAAAChAgAAZHJzL2Rvd25yZXYueG1sUEsFBgAAAAAEAAQA+QAAAJMDAAAAAA==&#10;" strokecolor="black [3200]" strokeweight="1.5pt">
                  <v:stroke joinstyle="miter"/>
                </v:line>
                <v:line id="Straight Connector 7" o:spid="_x0000_s1033" style="position:absolute;visibility:visible;mso-wrap-style:square" from="24803,8520" to="32423,18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vSGsUAAADaAAAADwAAAGRycy9kb3ducmV2LnhtbESPQWvCQBSE70L/w/IK3nRjDyqpq4i0&#10;oAiKRtp6e2SfSTD7Ns2uJvbXdwXB4zAz3zCTWWtKcaXaFZYVDPoRCOLU6oIzBYfkszcG4TyyxtIy&#10;KbiRg9n0pTPBWNuGd3Td+0wECLsYFeTeV7GULs3JoOvbijh4J1sb9EHWmdQ1NgFuSvkWRUNpsOCw&#10;kGNFi5zS8/5iFDRfv8lmHa2+9c9Hsjweb3/bcpAo1X1t5+8gPLX+GX60l1rBCO5Xwg2Q0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RvSGsUAAADaAAAADwAAAAAAAAAA&#10;AAAAAAChAgAAZHJzL2Rvd25yZXYueG1sUEsFBgAAAAAEAAQA+QAAAJMDAAAAAA==&#10;" strokecolor="black [3200]" strokeweight="1.5pt">
                  <v:stroke joinstyle="miter"/>
                </v:line>
                <w10:wrap anchorx="page"/>
                <w10:anchorlock/>
              </v:group>
            </w:pict>
          </mc:Fallback>
        </mc:AlternateContent>
      </w:r>
    </w:p>
    <w:p w14:paraId="7F0A27B4" w14:textId="0D4EAACE" w:rsidR="00CF5324" w:rsidRPr="00C3403D" w:rsidRDefault="00C3403D" w:rsidP="00DC28E0">
      <w:pPr>
        <w:spacing w:after="0" w:line="240" w:lineRule="auto"/>
        <w:jc w:val="center"/>
        <w:rPr>
          <w:rFonts w:asciiTheme="majorBidi" w:hAnsiTheme="majorBidi" w:cs="B Zar"/>
          <w:sz w:val="26"/>
          <w:szCs w:val="26"/>
          <w:rtl/>
        </w:rPr>
      </w:pPr>
      <w:r w:rsidRPr="00C3403D">
        <w:rPr>
          <w:rFonts w:asciiTheme="majorBidi" w:hAnsiTheme="majorBidi" w:cs="B Zar"/>
          <w:sz w:val="26"/>
          <w:szCs w:val="26"/>
          <w:rtl/>
        </w:rPr>
        <w:t>شکل (</w:t>
      </w:r>
      <w:r w:rsidR="00E92340" w:rsidRPr="00C3403D">
        <w:rPr>
          <w:rFonts w:asciiTheme="majorBidi" w:hAnsiTheme="majorBidi" w:cs="B Zar"/>
          <w:sz w:val="26"/>
          <w:szCs w:val="26"/>
          <w:rtl/>
        </w:rPr>
        <w:t>1)</w:t>
      </w:r>
      <w:r w:rsidR="00574323" w:rsidRPr="00C3403D">
        <w:rPr>
          <w:rFonts w:asciiTheme="majorBidi" w:hAnsiTheme="majorBidi" w:cs="B Zar"/>
          <w:sz w:val="26"/>
          <w:szCs w:val="26"/>
          <w:rtl/>
        </w:rPr>
        <w:t xml:space="preserve">: </w:t>
      </w:r>
      <w:r w:rsidR="00E92340" w:rsidRPr="00C3403D">
        <w:rPr>
          <w:rFonts w:asciiTheme="majorBidi" w:hAnsiTheme="majorBidi" w:cs="B Zar"/>
          <w:sz w:val="26"/>
          <w:szCs w:val="26"/>
          <w:rtl/>
        </w:rPr>
        <w:t xml:space="preserve">مثلث </w:t>
      </w:r>
      <w:r w:rsidRPr="00C3403D">
        <w:rPr>
          <w:rFonts w:asciiTheme="majorBidi" w:hAnsiTheme="majorBidi" w:cs="B Zar"/>
          <w:sz w:val="26"/>
          <w:szCs w:val="26"/>
          <w:rtl/>
        </w:rPr>
        <w:t>تقلب (</w:t>
      </w:r>
      <w:r w:rsidR="00E92340" w:rsidRPr="00C3403D">
        <w:rPr>
          <w:rFonts w:asciiTheme="majorBidi" w:hAnsiTheme="majorBidi" w:cs="B Zar"/>
          <w:sz w:val="26"/>
          <w:szCs w:val="26"/>
          <w:rtl/>
        </w:rPr>
        <w:t>تشدیدی</w:t>
      </w:r>
      <w:r w:rsidRPr="00C3403D">
        <w:rPr>
          <w:rFonts w:asciiTheme="majorBidi" w:hAnsiTheme="majorBidi" w:cs="B Zar"/>
          <w:sz w:val="26"/>
          <w:szCs w:val="26"/>
          <w:rtl/>
        </w:rPr>
        <w:t xml:space="preserve"> </w:t>
      </w:r>
      <w:r w:rsidR="00E92340" w:rsidRPr="00C3403D">
        <w:rPr>
          <w:rFonts w:asciiTheme="majorBidi" w:hAnsiTheme="majorBidi" w:cs="B Zar"/>
          <w:sz w:val="26"/>
          <w:szCs w:val="26"/>
          <w:rtl/>
        </w:rPr>
        <w:t>و سپاسی</w:t>
      </w:r>
      <w:r w:rsidR="00574323" w:rsidRPr="00C3403D">
        <w:rPr>
          <w:rFonts w:asciiTheme="majorBidi" w:hAnsiTheme="majorBidi" w:cs="B Zar"/>
          <w:sz w:val="26"/>
          <w:szCs w:val="26"/>
          <w:rtl/>
        </w:rPr>
        <w:t xml:space="preserve">، </w:t>
      </w:r>
      <w:r w:rsidR="00E92340" w:rsidRPr="00C3403D">
        <w:rPr>
          <w:rFonts w:asciiTheme="majorBidi" w:hAnsiTheme="majorBidi" w:cs="B Zar"/>
          <w:sz w:val="26"/>
          <w:szCs w:val="26"/>
          <w:rtl/>
        </w:rPr>
        <w:t>1397).</w:t>
      </w:r>
    </w:p>
    <w:p w14:paraId="371A9FD5" w14:textId="40CB6DD6" w:rsidR="003E4899" w:rsidRPr="00C3403D" w:rsidRDefault="003E4899" w:rsidP="00C3403D">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اصلی</w:t>
      </w:r>
      <w:r w:rsidR="00574323" w:rsidRPr="00C3403D">
        <w:rPr>
          <w:rFonts w:asciiTheme="majorBidi" w:hAnsiTheme="majorBidi" w:cs="B Zar"/>
          <w:sz w:val="26"/>
          <w:szCs w:val="26"/>
          <w:rtl/>
        </w:rPr>
        <w:t xml:space="preserve">‌ترین </w:t>
      </w:r>
      <w:r w:rsidRPr="00C3403D">
        <w:rPr>
          <w:rFonts w:asciiTheme="majorBidi" w:hAnsiTheme="majorBidi" w:cs="B Zar"/>
          <w:sz w:val="26"/>
          <w:szCs w:val="26"/>
          <w:rtl/>
        </w:rPr>
        <w:t>موضوع در بحث پیشگیری از وقوع تقلب عدم ایجاد هر یک از اضلاع این مثلث در سازمانها میباشد که مطابق با استاندارد بین المللی حسابرسی شماره ۲۴۰ هیئت مدیره مسئول پیشگیری و کشف تقلب و اشتباه می</w:t>
      </w:r>
      <w:r w:rsidR="00C3403D" w:rsidRPr="00C3403D">
        <w:rPr>
          <w:rFonts w:asciiTheme="majorBidi" w:hAnsiTheme="majorBidi" w:cs="B Zar"/>
          <w:sz w:val="26"/>
          <w:szCs w:val="26"/>
          <w:rtl/>
        </w:rPr>
        <w:t xml:space="preserve"> </w:t>
      </w:r>
      <w:r w:rsidRPr="00C3403D">
        <w:rPr>
          <w:rFonts w:asciiTheme="majorBidi" w:hAnsiTheme="majorBidi" w:cs="B Zar"/>
          <w:sz w:val="26"/>
          <w:szCs w:val="26"/>
          <w:rtl/>
        </w:rPr>
        <w:t>باشد بررسی</w:t>
      </w:r>
      <w:r w:rsidR="00C3403D" w:rsidRPr="00C3403D">
        <w:rPr>
          <w:rFonts w:asciiTheme="majorBidi" w:hAnsiTheme="majorBidi" w:cs="B Zar"/>
          <w:sz w:val="26"/>
          <w:szCs w:val="26"/>
          <w:rtl/>
        </w:rPr>
        <w:t>‌</w:t>
      </w:r>
      <w:r w:rsidRPr="00C3403D">
        <w:rPr>
          <w:rFonts w:asciiTheme="majorBidi" w:hAnsiTheme="majorBidi" w:cs="B Zar"/>
          <w:sz w:val="26"/>
          <w:szCs w:val="26"/>
          <w:rtl/>
        </w:rPr>
        <w:t>های انجام شده توسط حرفه حاکی از این مطلب است که تقلب امری است که همیشه هست و میتواند وجود داشته باشد و احتمال بروز آن هنگامی کاهش مییابد که همه عوامل موجود سازمان مدیریت حسابرس داخلی و خارجی</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کمیته حسابرسی و کارکنان در مبارزه با این ضد ارزشی و اخلاقی همسو شوند</w:t>
      </w:r>
    </w:p>
    <w:p w14:paraId="77ECA602" w14:textId="1DFB61F3" w:rsidR="007832AC" w:rsidRPr="00C3403D" w:rsidRDefault="007832AC"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یکی از اقدامات پیشگیرانه درون سازمانی که مدیران شرکتها موظف به استقرار و اجرای آن هستند</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کنترلهای داخلی است که جهت تأمین اطمینان نسبی از اجرای صحیح امور و مطابقت آن با مقررات و سیاستهای وضع شده آن را انجام میدهند تا کارایی و سودمندی عملیات را بالا برده و به هدفهای از قبل تعیین شده دست</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یابند کنترلهای داخلی شامل طرح سازمان و تمامی رویه</w:t>
      </w:r>
      <w:r w:rsidR="00574323" w:rsidRPr="00C3403D">
        <w:rPr>
          <w:rFonts w:asciiTheme="majorBidi" w:hAnsiTheme="majorBidi" w:cs="B Zar"/>
          <w:sz w:val="26"/>
          <w:szCs w:val="26"/>
          <w:rtl/>
        </w:rPr>
        <w:t xml:space="preserve">‌های </w:t>
      </w:r>
      <w:r w:rsidRPr="00C3403D">
        <w:rPr>
          <w:rFonts w:asciiTheme="majorBidi" w:hAnsiTheme="majorBidi" w:cs="B Zar"/>
          <w:sz w:val="26"/>
          <w:szCs w:val="26"/>
          <w:rtl/>
        </w:rPr>
        <w:t>هماهنگ پذیرفته شده در سازمان است که برای حفاظت از داراییها رسیدگی به درستی و اتکاپذیری دادههای حسابداری</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ارتقای کارآمدی عملیات و تشویق جهت پیروی از رویه</w:t>
      </w:r>
      <w:r w:rsidR="00574323" w:rsidRPr="00C3403D">
        <w:rPr>
          <w:rFonts w:asciiTheme="majorBidi" w:hAnsiTheme="majorBidi" w:cs="B Zar"/>
          <w:sz w:val="26"/>
          <w:szCs w:val="26"/>
          <w:rtl/>
        </w:rPr>
        <w:t xml:space="preserve">‌های </w:t>
      </w:r>
      <w:r w:rsidRPr="00C3403D">
        <w:rPr>
          <w:rFonts w:asciiTheme="majorBidi" w:hAnsiTheme="majorBidi" w:cs="B Zar"/>
          <w:sz w:val="26"/>
          <w:szCs w:val="26"/>
          <w:rtl/>
        </w:rPr>
        <w:t>مدیریتی تجویز شده است</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طبق تعریف ارائه شده توسط کارگروه سازمانهای پشتیبان مالی کمیسیون تردوی</w:t>
      </w:r>
      <w:r w:rsidRPr="00C3403D">
        <w:rPr>
          <w:rStyle w:val="FootnoteReference"/>
          <w:rFonts w:asciiTheme="majorBidi" w:hAnsiTheme="majorBidi" w:cs="B Zar"/>
          <w:sz w:val="26"/>
          <w:szCs w:val="26"/>
          <w:rtl/>
        </w:rPr>
        <w:footnoteReference w:id="15"/>
      </w:r>
      <w:r w:rsidRPr="00C3403D">
        <w:rPr>
          <w:rFonts w:asciiTheme="majorBidi" w:hAnsiTheme="majorBidi" w:cs="B Zar"/>
          <w:sz w:val="26"/>
          <w:szCs w:val="26"/>
          <w:rtl/>
        </w:rPr>
        <w:t xml:space="preserve"> کنترل داخلی شامل ۵ جزء</w:t>
      </w:r>
      <w:r w:rsidR="00574323" w:rsidRPr="00C3403D">
        <w:rPr>
          <w:rFonts w:asciiTheme="majorBidi" w:hAnsiTheme="majorBidi" w:cs="B Zar"/>
          <w:sz w:val="26"/>
          <w:szCs w:val="26"/>
          <w:rtl/>
        </w:rPr>
        <w:t xml:space="preserve"> می‌</w:t>
      </w:r>
      <w:r w:rsidRPr="00C3403D">
        <w:rPr>
          <w:rFonts w:asciiTheme="majorBidi" w:hAnsiTheme="majorBidi" w:cs="B Zar"/>
          <w:sz w:val="26"/>
          <w:szCs w:val="26"/>
          <w:rtl/>
        </w:rPr>
        <w:t>باشد</w:t>
      </w:r>
      <w:r w:rsidR="00574323" w:rsidRPr="00C3403D">
        <w:rPr>
          <w:rFonts w:asciiTheme="majorBidi" w:hAnsiTheme="majorBidi" w:cs="B Zar"/>
          <w:sz w:val="26"/>
          <w:szCs w:val="26"/>
          <w:rtl/>
        </w:rPr>
        <w:t>:</w:t>
      </w:r>
    </w:p>
    <w:p w14:paraId="1200B3AB" w14:textId="632A4CDD" w:rsidR="007832AC" w:rsidRPr="00C3403D" w:rsidRDefault="00E95149" w:rsidP="00DC28E0">
      <w:pPr>
        <w:pStyle w:val="ListParagraph"/>
        <w:numPr>
          <w:ilvl w:val="0"/>
          <w:numId w:val="13"/>
        </w:numPr>
        <w:spacing w:after="0" w:line="240" w:lineRule="auto"/>
        <w:ind w:left="0"/>
        <w:jc w:val="both"/>
        <w:rPr>
          <w:rFonts w:asciiTheme="majorBidi" w:hAnsiTheme="majorBidi" w:cs="B Zar"/>
          <w:sz w:val="26"/>
          <w:szCs w:val="26"/>
        </w:rPr>
      </w:pPr>
      <w:r w:rsidRPr="00C3403D">
        <w:rPr>
          <w:rFonts w:asciiTheme="majorBidi" w:hAnsiTheme="majorBidi" w:cs="B Zar"/>
          <w:b/>
          <w:bCs/>
          <w:sz w:val="26"/>
          <w:szCs w:val="26"/>
          <w:rtl/>
        </w:rPr>
        <w:t>محیط کنترلی</w:t>
      </w:r>
      <w:r w:rsidR="00574323" w:rsidRPr="00C3403D">
        <w:rPr>
          <w:rFonts w:asciiTheme="majorBidi" w:hAnsiTheme="majorBidi" w:cs="B Zar"/>
          <w:b/>
          <w:bCs/>
          <w:sz w:val="26"/>
          <w:szCs w:val="26"/>
          <w:rtl/>
        </w:rPr>
        <w:t xml:space="preserve">: </w:t>
      </w:r>
      <w:r w:rsidRPr="00C3403D">
        <w:rPr>
          <w:rFonts w:asciiTheme="majorBidi" w:hAnsiTheme="majorBidi" w:cs="B Zar"/>
          <w:sz w:val="26"/>
          <w:szCs w:val="26"/>
          <w:rtl/>
        </w:rPr>
        <w:t>سازه و شالوده دیگر اجزاء کنترل داخلی محیط کنترلی است که نظم و ساختار را به وجود میآورد و شامل درستکاری و صداقت پایبندی به ارزشهای اخلاقی و مدیریت صحیح منابع انسانی</w:t>
      </w:r>
      <w:r w:rsidR="00574323" w:rsidRPr="00C3403D">
        <w:rPr>
          <w:rFonts w:asciiTheme="majorBidi" w:hAnsiTheme="majorBidi" w:cs="B Zar"/>
          <w:sz w:val="26"/>
          <w:szCs w:val="26"/>
          <w:rtl/>
        </w:rPr>
        <w:t xml:space="preserve"> می‌</w:t>
      </w:r>
      <w:r w:rsidRPr="00C3403D">
        <w:rPr>
          <w:rFonts w:asciiTheme="majorBidi" w:hAnsiTheme="majorBidi" w:cs="B Zar"/>
          <w:sz w:val="26"/>
          <w:szCs w:val="26"/>
          <w:rtl/>
        </w:rPr>
        <w:t>باشد</w:t>
      </w:r>
    </w:p>
    <w:p w14:paraId="25DCEB86" w14:textId="1AAF413A" w:rsidR="00B54359" w:rsidRPr="00C3403D" w:rsidRDefault="00B54359" w:rsidP="00DC28E0">
      <w:pPr>
        <w:pStyle w:val="ListParagraph"/>
        <w:numPr>
          <w:ilvl w:val="0"/>
          <w:numId w:val="13"/>
        </w:numPr>
        <w:spacing w:after="0" w:line="240" w:lineRule="auto"/>
        <w:ind w:left="0"/>
        <w:jc w:val="both"/>
        <w:rPr>
          <w:rFonts w:asciiTheme="majorBidi" w:hAnsiTheme="majorBidi" w:cs="B Zar"/>
          <w:sz w:val="26"/>
          <w:szCs w:val="26"/>
        </w:rPr>
      </w:pPr>
      <w:r w:rsidRPr="00C3403D">
        <w:rPr>
          <w:rFonts w:asciiTheme="majorBidi" w:hAnsiTheme="majorBidi" w:cs="B Zar"/>
          <w:b/>
          <w:bCs/>
          <w:sz w:val="26"/>
          <w:szCs w:val="26"/>
          <w:rtl/>
        </w:rPr>
        <w:t>ارزیابی ریسک</w:t>
      </w:r>
      <w:r w:rsidR="00574323" w:rsidRPr="00C3403D">
        <w:rPr>
          <w:rFonts w:asciiTheme="majorBidi" w:hAnsiTheme="majorBidi" w:cs="B Zar"/>
          <w:b/>
          <w:bCs/>
          <w:sz w:val="26"/>
          <w:szCs w:val="26"/>
          <w:rtl/>
        </w:rPr>
        <w:t xml:space="preserve">: </w:t>
      </w:r>
      <w:r w:rsidRPr="00C3403D">
        <w:rPr>
          <w:rFonts w:asciiTheme="majorBidi" w:hAnsiTheme="majorBidi" w:cs="B Zar"/>
          <w:sz w:val="26"/>
          <w:szCs w:val="26"/>
          <w:rtl/>
        </w:rPr>
        <w:t>فرایند شناسایی و تجزیه و تحلیل تعیین اقدامات و عکس العمل</w:t>
      </w:r>
      <w:r w:rsidR="00574323" w:rsidRPr="00C3403D">
        <w:rPr>
          <w:rFonts w:asciiTheme="majorBidi" w:hAnsiTheme="majorBidi" w:cs="B Zar"/>
          <w:sz w:val="26"/>
          <w:szCs w:val="26"/>
          <w:rtl/>
        </w:rPr>
        <w:t xml:space="preserve">‌های </w:t>
      </w:r>
      <w:r w:rsidRPr="00C3403D">
        <w:rPr>
          <w:rFonts w:asciiTheme="majorBidi" w:hAnsiTheme="majorBidi" w:cs="B Zar"/>
          <w:sz w:val="26"/>
          <w:szCs w:val="26"/>
          <w:rtl/>
        </w:rPr>
        <w:t>لازم برای مقابله با ریسکهایی است که در مسیر رسیدن به اهداف سازمانی قرار دارند</w:t>
      </w:r>
    </w:p>
    <w:p w14:paraId="4D3A11C4" w14:textId="4FE97B32" w:rsidR="00B54359" w:rsidRPr="00C3403D" w:rsidRDefault="00B54359" w:rsidP="00DC28E0">
      <w:pPr>
        <w:pStyle w:val="ListParagraph"/>
        <w:numPr>
          <w:ilvl w:val="0"/>
          <w:numId w:val="13"/>
        </w:numPr>
        <w:spacing w:after="0" w:line="240" w:lineRule="auto"/>
        <w:ind w:left="0"/>
        <w:jc w:val="both"/>
        <w:rPr>
          <w:rFonts w:asciiTheme="majorBidi" w:hAnsiTheme="majorBidi" w:cs="B Zar"/>
          <w:sz w:val="26"/>
          <w:szCs w:val="26"/>
        </w:rPr>
      </w:pPr>
      <w:r w:rsidRPr="00C3403D">
        <w:rPr>
          <w:rFonts w:asciiTheme="majorBidi" w:hAnsiTheme="majorBidi" w:cs="B Zar"/>
          <w:b/>
          <w:bCs/>
          <w:sz w:val="26"/>
          <w:szCs w:val="26"/>
          <w:rtl/>
        </w:rPr>
        <w:t>فعالیتهای کنترلی</w:t>
      </w:r>
      <w:r w:rsidR="00574323" w:rsidRPr="00C3403D">
        <w:rPr>
          <w:rFonts w:asciiTheme="majorBidi" w:hAnsiTheme="majorBidi" w:cs="B Zar"/>
          <w:b/>
          <w:bCs/>
          <w:sz w:val="26"/>
          <w:szCs w:val="26"/>
          <w:rtl/>
        </w:rPr>
        <w:t xml:space="preserve">: </w:t>
      </w:r>
      <w:r w:rsidRPr="00C3403D">
        <w:rPr>
          <w:rFonts w:asciiTheme="majorBidi" w:hAnsiTheme="majorBidi" w:cs="B Zar"/>
          <w:sz w:val="26"/>
          <w:szCs w:val="26"/>
          <w:rtl/>
        </w:rPr>
        <w:t>مجموعه</w:t>
      </w:r>
      <w:r w:rsidR="00574323" w:rsidRPr="00C3403D">
        <w:rPr>
          <w:rFonts w:asciiTheme="majorBidi" w:hAnsiTheme="majorBidi" w:cs="B Zar"/>
          <w:sz w:val="26"/>
          <w:szCs w:val="26"/>
          <w:rtl/>
        </w:rPr>
        <w:t xml:space="preserve">‌ای </w:t>
      </w:r>
      <w:r w:rsidRPr="00C3403D">
        <w:rPr>
          <w:rFonts w:asciiTheme="majorBidi" w:hAnsiTheme="majorBidi" w:cs="B Zar"/>
          <w:sz w:val="26"/>
          <w:szCs w:val="26"/>
          <w:rtl/>
        </w:rPr>
        <w:t>از خط مشی</w:t>
      </w:r>
      <w:r w:rsidR="00574323" w:rsidRPr="00C3403D">
        <w:rPr>
          <w:rFonts w:asciiTheme="majorBidi" w:hAnsiTheme="majorBidi" w:cs="B Zar"/>
          <w:sz w:val="26"/>
          <w:szCs w:val="26"/>
        </w:rPr>
        <w:t>‌</w:t>
      </w:r>
      <w:r w:rsidRPr="00C3403D">
        <w:rPr>
          <w:rFonts w:asciiTheme="majorBidi" w:hAnsiTheme="majorBidi" w:cs="B Zar"/>
          <w:sz w:val="26"/>
          <w:szCs w:val="26"/>
          <w:rtl/>
        </w:rPr>
        <w:t>ها روشها و رویه</w:t>
      </w:r>
      <w:r w:rsidR="00574323" w:rsidRPr="00C3403D">
        <w:rPr>
          <w:rFonts w:asciiTheme="majorBidi" w:hAnsiTheme="majorBidi" w:cs="B Zar"/>
          <w:sz w:val="26"/>
          <w:szCs w:val="26"/>
        </w:rPr>
        <w:t>‌</w:t>
      </w:r>
      <w:r w:rsidRPr="00C3403D">
        <w:rPr>
          <w:rFonts w:asciiTheme="majorBidi" w:hAnsiTheme="majorBidi" w:cs="B Zar"/>
          <w:sz w:val="26"/>
          <w:szCs w:val="26"/>
          <w:rtl/>
        </w:rPr>
        <w:t>هایی است که مدیران با اعمال</w:t>
      </w:r>
      <w:r w:rsidR="00574323" w:rsidRPr="00C3403D">
        <w:rPr>
          <w:rFonts w:asciiTheme="majorBidi" w:hAnsiTheme="majorBidi" w:cs="B Zar"/>
          <w:sz w:val="26"/>
          <w:szCs w:val="26"/>
          <w:rtl/>
        </w:rPr>
        <w:t xml:space="preserve"> آن‌ها </w:t>
      </w:r>
      <w:r w:rsidRPr="00C3403D">
        <w:rPr>
          <w:rFonts w:asciiTheme="majorBidi" w:hAnsiTheme="majorBidi" w:cs="B Zar"/>
          <w:sz w:val="26"/>
          <w:szCs w:val="26"/>
          <w:rtl/>
        </w:rPr>
        <w:t>از اجرای قوانین و دستورات اطمینان معقول حاصل می</w:t>
      </w:r>
      <w:r w:rsidR="00574323" w:rsidRPr="00C3403D">
        <w:rPr>
          <w:rFonts w:asciiTheme="majorBidi" w:hAnsiTheme="majorBidi" w:cs="B Zar"/>
          <w:sz w:val="26"/>
          <w:szCs w:val="26"/>
        </w:rPr>
        <w:t>‌</w:t>
      </w:r>
      <w:r w:rsidRPr="00C3403D">
        <w:rPr>
          <w:rFonts w:asciiTheme="majorBidi" w:hAnsiTheme="majorBidi" w:cs="B Zar"/>
          <w:sz w:val="26"/>
          <w:szCs w:val="26"/>
          <w:rtl/>
        </w:rPr>
        <w:t>نماید فعالیتهای کنترلی را بر مبنای رابطه</w:t>
      </w:r>
      <w:r w:rsidR="00574323" w:rsidRPr="00C3403D">
        <w:rPr>
          <w:rFonts w:asciiTheme="majorBidi" w:hAnsiTheme="majorBidi" w:cs="B Zar"/>
          <w:sz w:val="26"/>
          <w:szCs w:val="26"/>
          <w:rtl/>
        </w:rPr>
        <w:t xml:space="preserve"> آن‌ها </w:t>
      </w:r>
      <w:r w:rsidRPr="00C3403D">
        <w:rPr>
          <w:rFonts w:asciiTheme="majorBidi" w:hAnsiTheme="majorBidi" w:cs="B Zar"/>
          <w:sz w:val="26"/>
          <w:szCs w:val="26"/>
          <w:rtl/>
        </w:rPr>
        <w:t>با اهداف سازمانها به سه گروه عملیاتی گزارش دهی مالی و رعایت قوانین و مقررات تقسیم می</w:t>
      </w:r>
      <w:r w:rsidR="00574323" w:rsidRPr="00C3403D">
        <w:rPr>
          <w:rFonts w:asciiTheme="majorBidi" w:hAnsiTheme="majorBidi" w:cs="B Zar"/>
          <w:sz w:val="26"/>
          <w:szCs w:val="26"/>
        </w:rPr>
        <w:t>‌</w:t>
      </w:r>
      <w:r w:rsidRPr="00C3403D">
        <w:rPr>
          <w:rFonts w:asciiTheme="majorBidi" w:hAnsiTheme="majorBidi" w:cs="B Zar"/>
          <w:sz w:val="26"/>
          <w:szCs w:val="26"/>
          <w:rtl/>
        </w:rPr>
        <w:t>نمایند</w:t>
      </w:r>
    </w:p>
    <w:p w14:paraId="7DADB7E2" w14:textId="4B2817C9" w:rsidR="00B54359" w:rsidRPr="00C3403D" w:rsidRDefault="00B54359" w:rsidP="00DC28E0">
      <w:pPr>
        <w:pStyle w:val="ListParagraph"/>
        <w:numPr>
          <w:ilvl w:val="0"/>
          <w:numId w:val="13"/>
        </w:numPr>
        <w:spacing w:after="0" w:line="240" w:lineRule="auto"/>
        <w:ind w:left="0"/>
        <w:jc w:val="both"/>
        <w:rPr>
          <w:rFonts w:asciiTheme="majorBidi" w:hAnsiTheme="majorBidi" w:cs="B Zar"/>
          <w:sz w:val="26"/>
          <w:szCs w:val="26"/>
          <w:rtl/>
        </w:rPr>
      </w:pPr>
      <w:r w:rsidRPr="00C3403D">
        <w:rPr>
          <w:rFonts w:asciiTheme="majorBidi" w:hAnsiTheme="majorBidi" w:cs="B Zar"/>
          <w:b/>
          <w:bCs/>
          <w:sz w:val="26"/>
          <w:szCs w:val="26"/>
          <w:rtl/>
        </w:rPr>
        <w:t>اطلاعات و ارتباطات</w:t>
      </w:r>
      <w:r w:rsidR="00574323" w:rsidRPr="00C3403D">
        <w:rPr>
          <w:rFonts w:asciiTheme="majorBidi" w:hAnsiTheme="majorBidi" w:cs="B Zar"/>
          <w:b/>
          <w:bCs/>
          <w:sz w:val="26"/>
          <w:szCs w:val="26"/>
          <w:rtl/>
        </w:rPr>
        <w:t xml:space="preserve">: </w:t>
      </w:r>
      <w:r w:rsidRPr="00C3403D">
        <w:rPr>
          <w:rFonts w:asciiTheme="majorBidi" w:hAnsiTheme="majorBidi" w:cs="B Zar"/>
          <w:sz w:val="26"/>
          <w:szCs w:val="26"/>
          <w:rtl/>
        </w:rPr>
        <w:t>ارتباطات در ذات سیستمهای اطلاعاتی نهفته است. سیستمهای اطلاعاتی باید اطلاعاتی را به کارکنان بدهد که</w:t>
      </w:r>
      <w:r w:rsidR="00574323" w:rsidRPr="00C3403D">
        <w:rPr>
          <w:rFonts w:asciiTheme="majorBidi" w:hAnsiTheme="majorBidi" w:cs="B Zar"/>
          <w:sz w:val="26"/>
          <w:szCs w:val="26"/>
          <w:rtl/>
        </w:rPr>
        <w:t xml:space="preserve"> آن‌ها </w:t>
      </w:r>
      <w:r w:rsidRPr="00C3403D">
        <w:rPr>
          <w:rFonts w:asciiTheme="majorBidi" w:hAnsiTheme="majorBidi" w:cs="B Zar"/>
          <w:sz w:val="26"/>
          <w:szCs w:val="26"/>
          <w:rtl/>
        </w:rPr>
        <w:t>را در انجام مسئولیتهای عملیاتی</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 xml:space="preserve">مالی و رعایتی کمک کنند کارکنان واحدهای اقتصادی باید از </w:t>
      </w:r>
      <w:r w:rsidRPr="00C3403D">
        <w:rPr>
          <w:rFonts w:asciiTheme="majorBidi" w:hAnsiTheme="majorBidi" w:cs="B Zar"/>
          <w:sz w:val="26"/>
          <w:szCs w:val="26"/>
          <w:rtl/>
        </w:rPr>
        <w:lastRenderedPageBreak/>
        <w:t>چگونگی ارتباط فعالیتهای خود با دیگران آگاه باشند. برای گزارش این اطلاعات به مراتب بالاتر باید کانالهای ارتباطی باز و گوش شنوا وجود داشته باشد</w:t>
      </w:r>
    </w:p>
    <w:p w14:paraId="53F11C2D" w14:textId="315B5A62" w:rsidR="00E95149" w:rsidRPr="00C3403D" w:rsidRDefault="00B54359" w:rsidP="00DC28E0">
      <w:pPr>
        <w:pStyle w:val="ListParagraph"/>
        <w:numPr>
          <w:ilvl w:val="0"/>
          <w:numId w:val="13"/>
        </w:numPr>
        <w:spacing w:after="0" w:line="240" w:lineRule="auto"/>
        <w:ind w:left="0"/>
        <w:jc w:val="both"/>
        <w:rPr>
          <w:rFonts w:asciiTheme="majorBidi" w:hAnsiTheme="majorBidi" w:cs="B Zar"/>
          <w:sz w:val="26"/>
          <w:szCs w:val="26"/>
        </w:rPr>
      </w:pPr>
      <w:r w:rsidRPr="00C3403D">
        <w:rPr>
          <w:rFonts w:asciiTheme="majorBidi" w:hAnsiTheme="majorBidi" w:cs="B Zar"/>
          <w:b/>
          <w:bCs/>
          <w:sz w:val="26"/>
          <w:szCs w:val="26"/>
          <w:rtl/>
        </w:rPr>
        <w:t>نظارت</w:t>
      </w:r>
      <w:r w:rsidR="00574323" w:rsidRPr="00C3403D">
        <w:rPr>
          <w:rFonts w:asciiTheme="majorBidi" w:hAnsiTheme="majorBidi" w:cs="B Zar"/>
          <w:b/>
          <w:bCs/>
          <w:sz w:val="26"/>
          <w:szCs w:val="26"/>
          <w:rtl/>
        </w:rPr>
        <w:t xml:space="preserve">: </w:t>
      </w:r>
      <w:r w:rsidRPr="00C3403D">
        <w:rPr>
          <w:rFonts w:asciiTheme="majorBidi" w:hAnsiTheme="majorBidi" w:cs="B Zar"/>
          <w:sz w:val="26"/>
          <w:szCs w:val="26"/>
          <w:rtl/>
        </w:rPr>
        <w:t>سامانه</w:t>
      </w:r>
      <w:r w:rsidR="00574323" w:rsidRPr="00C3403D">
        <w:rPr>
          <w:rFonts w:asciiTheme="majorBidi" w:hAnsiTheme="majorBidi" w:cs="B Zar"/>
          <w:sz w:val="26"/>
          <w:szCs w:val="26"/>
        </w:rPr>
        <w:t>‌</w:t>
      </w:r>
      <w:r w:rsidRPr="00C3403D">
        <w:rPr>
          <w:rFonts w:asciiTheme="majorBidi" w:hAnsiTheme="majorBidi" w:cs="B Zar"/>
          <w:sz w:val="26"/>
          <w:szCs w:val="26"/>
          <w:rtl/>
        </w:rPr>
        <w:t>های کنترل داخلی به منظور ارزیابی کیفیت عملکرد سامانه باید به طور مداوم مورد ارزیابی قرار بگیرند این عمل به وسیله اجرای فعالیتهای عادی و روزمره ارزشیابی</w:t>
      </w:r>
      <w:r w:rsidR="00574323" w:rsidRPr="00C3403D">
        <w:rPr>
          <w:rFonts w:asciiTheme="majorBidi" w:hAnsiTheme="majorBidi" w:cs="B Zar"/>
          <w:sz w:val="26"/>
          <w:szCs w:val="26"/>
          <w:rtl/>
        </w:rPr>
        <w:t xml:space="preserve">‌های </w:t>
      </w:r>
      <w:r w:rsidRPr="00C3403D">
        <w:rPr>
          <w:rFonts w:asciiTheme="majorBidi" w:hAnsiTheme="majorBidi" w:cs="B Zar"/>
          <w:sz w:val="26"/>
          <w:szCs w:val="26"/>
          <w:rtl/>
        </w:rPr>
        <w:t>مشخص و مستقل و یا ترکیبی از هر دو اجرا می</w:t>
      </w:r>
      <w:r w:rsidR="00574323" w:rsidRPr="00C3403D">
        <w:rPr>
          <w:rFonts w:asciiTheme="majorBidi" w:hAnsiTheme="majorBidi" w:cs="B Zar"/>
          <w:sz w:val="26"/>
          <w:szCs w:val="26"/>
        </w:rPr>
        <w:t>‌</w:t>
      </w:r>
      <w:r w:rsidRPr="00C3403D">
        <w:rPr>
          <w:rFonts w:asciiTheme="majorBidi" w:hAnsiTheme="majorBidi" w:cs="B Zar"/>
          <w:sz w:val="26"/>
          <w:szCs w:val="26"/>
          <w:rtl/>
        </w:rPr>
        <w:t>گردد</w:t>
      </w:r>
    </w:p>
    <w:p w14:paraId="7D26CB03" w14:textId="2DEE766C" w:rsidR="00B54359" w:rsidRPr="00C3403D" w:rsidRDefault="00B54359"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به منظور کارکرد مؤثر هر یک از اجزاء کنترل داخلی در یک سازمان نقش افراد حائز اهمیت می</w:t>
      </w:r>
      <w:r w:rsidR="00574323" w:rsidRPr="00C3403D">
        <w:rPr>
          <w:rFonts w:asciiTheme="majorBidi" w:hAnsiTheme="majorBidi" w:cs="B Zar"/>
          <w:sz w:val="26"/>
          <w:szCs w:val="26"/>
        </w:rPr>
        <w:t>‌</w:t>
      </w:r>
      <w:r w:rsidRPr="00C3403D">
        <w:rPr>
          <w:rFonts w:asciiTheme="majorBidi" w:hAnsiTheme="majorBidi" w:cs="B Zar"/>
          <w:sz w:val="26"/>
          <w:szCs w:val="26"/>
          <w:rtl/>
        </w:rPr>
        <w:t>شود تا بدون هر گونه اقدامات سوگیرانه و انگیزه</w:t>
      </w:r>
      <w:r w:rsidR="00574323" w:rsidRPr="00C3403D">
        <w:rPr>
          <w:rFonts w:asciiTheme="majorBidi" w:hAnsiTheme="majorBidi" w:cs="B Zar"/>
          <w:sz w:val="26"/>
          <w:szCs w:val="26"/>
        </w:rPr>
        <w:t>‌</w:t>
      </w:r>
      <w:r w:rsidRPr="00C3403D">
        <w:rPr>
          <w:rFonts w:asciiTheme="majorBidi" w:hAnsiTheme="majorBidi" w:cs="B Zar"/>
          <w:sz w:val="26"/>
          <w:szCs w:val="26"/>
          <w:rtl/>
        </w:rPr>
        <w:t xml:space="preserve">های شخصی به اجرا و نظارت مستمر کنترل داخلی </w:t>
      </w:r>
      <w:r w:rsidR="00C3403D" w:rsidRPr="00C3403D">
        <w:rPr>
          <w:rFonts w:asciiTheme="majorBidi" w:hAnsiTheme="majorBidi" w:cs="B Zar"/>
          <w:sz w:val="26"/>
          <w:szCs w:val="26"/>
          <w:rtl/>
        </w:rPr>
        <w:t>بپردازند (</w:t>
      </w:r>
      <w:r w:rsidR="00777716" w:rsidRPr="00C3403D">
        <w:rPr>
          <w:rFonts w:asciiTheme="majorBidi" w:hAnsiTheme="majorBidi" w:cs="B Zar"/>
          <w:sz w:val="26"/>
          <w:szCs w:val="26"/>
          <w:rtl/>
        </w:rPr>
        <w:t>نوانیانوو</w:t>
      </w:r>
      <w:r w:rsidR="00B124FB" w:rsidRPr="00C3403D">
        <w:rPr>
          <w:rStyle w:val="FootnoteReference"/>
          <w:rFonts w:asciiTheme="majorBidi" w:hAnsiTheme="majorBidi" w:cs="B Zar"/>
          <w:sz w:val="26"/>
          <w:szCs w:val="26"/>
          <w:rtl/>
        </w:rPr>
        <w:footnoteReference w:id="16"/>
      </w:r>
      <w:r w:rsidR="00574323" w:rsidRPr="00C3403D">
        <w:rPr>
          <w:rFonts w:asciiTheme="majorBidi" w:hAnsiTheme="majorBidi" w:cs="B Zar"/>
          <w:sz w:val="26"/>
          <w:szCs w:val="26"/>
          <w:rtl/>
        </w:rPr>
        <w:t xml:space="preserve">، </w:t>
      </w:r>
      <w:r w:rsidR="00777716" w:rsidRPr="00C3403D">
        <w:rPr>
          <w:rFonts w:asciiTheme="majorBidi" w:hAnsiTheme="majorBidi" w:cs="B Zar"/>
          <w:sz w:val="26"/>
          <w:szCs w:val="26"/>
          <w:rtl/>
        </w:rPr>
        <w:t>2018).</w:t>
      </w:r>
    </w:p>
    <w:p w14:paraId="651A5D65" w14:textId="1F7E4A4C" w:rsidR="00E1353F" w:rsidRPr="00C3403D" w:rsidRDefault="00131681" w:rsidP="00DC28E0">
      <w:pPr>
        <w:spacing w:after="0" w:line="240" w:lineRule="auto"/>
        <w:jc w:val="both"/>
        <w:rPr>
          <w:rFonts w:asciiTheme="majorBidi" w:hAnsiTheme="majorBidi" w:cs="B Zar"/>
          <w:b/>
          <w:bCs/>
          <w:sz w:val="26"/>
          <w:szCs w:val="26"/>
          <w:rtl/>
        </w:rPr>
      </w:pPr>
      <w:r w:rsidRPr="00C3403D">
        <w:rPr>
          <w:rFonts w:asciiTheme="majorBidi" w:hAnsiTheme="majorBidi" w:cs="B Zar"/>
          <w:b/>
          <w:bCs/>
          <w:sz w:val="26"/>
          <w:szCs w:val="26"/>
          <w:rtl/>
        </w:rPr>
        <w:t>عملکرد با کیفیت</w:t>
      </w:r>
    </w:p>
    <w:p w14:paraId="2F004689" w14:textId="53418A03" w:rsidR="002242D0" w:rsidRPr="00C3403D" w:rsidRDefault="00C67E70"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گسترش عملکرد کیفیت یکی از مهمترین فنون مهندسی کیفیت است که ضمن لحاظ کردن خواسته</w:t>
      </w:r>
      <w:r w:rsidR="00574323" w:rsidRPr="00C3403D">
        <w:rPr>
          <w:rFonts w:asciiTheme="majorBidi" w:hAnsiTheme="majorBidi" w:cs="B Zar"/>
          <w:sz w:val="26"/>
          <w:szCs w:val="26"/>
          <w:rtl/>
        </w:rPr>
        <w:t xml:space="preserve">‌های </w:t>
      </w:r>
      <w:r w:rsidRPr="00C3403D">
        <w:rPr>
          <w:rFonts w:asciiTheme="majorBidi" w:hAnsiTheme="majorBidi" w:cs="B Zar"/>
          <w:sz w:val="26"/>
          <w:szCs w:val="26"/>
          <w:rtl/>
        </w:rPr>
        <w:t>مشتری منجر به طراحی و تولید محصول یا خدماتی میشود که خواسته مشتری را برآورده میکند و حتی در برخی موارد فراتر از آن نتیجه میدهد خانه کیفیت ابزار توانمند گسترش عملکرد کیفیت برای بیان ندای مشتری و خواسته</w:t>
      </w:r>
      <w:r w:rsidR="00574323" w:rsidRPr="00C3403D">
        <w:rPr>
          <w:rFonts w:asciiTheme="majorBidi" w:hAnsiTheme="majorBidi" w:cs="B Zar"/>
          <w:sz w:val="26"/>
          <w:szCs w:val="26"/>
        </w:rPr>
        <w:t>‌</w:t>
      </w:r>
      <w:r w:rsidRPr="00C3403D">
        <w:rPr>
          <w:rFonts w:asciiTheme="majorBidi" w:hAnsiTheme="majorBidi" w:cs="B Zar"/>
          <w:sz w:val="26"/>
          <w:szCs w:val="26"/>
          <w:rtl/>
        </w:rPr>
        <w:t>های کیفی او از محصول یا خدمت به الزامات کمی است که به نحو چشم</w:t>
      </w:r>
      <w:r w:rsidR="00574323" w:rsidRPr="00C3403D">
        <w:rPr>
          <w:rFonts w:asciiTheme="majorBidi" w:hAnsiTheme="majorBidi" w:cs="B Zar"/>
          <w:sz w:val="26"/>
          <w:szCs w:val="26"/>
          <w:rtl/>
        </w:rPr>
        <w:t xml:space="preserve">‌گیری </w:t>
      </w:r>
      <w:r w:rsidRPr="00C3403D">
        <w:rPr>
          <w:rFonts w:asciiTheme="majorBidi" w:hAnsiTheme="majorBidi" w:cs="B Zar"/>
          <w:sz w:val="26"/>
          <w:szCs w:val="26"/>
          <w:rtl/>
        </w:rPr>
        <w:t>قابلیت پیگیری و لحاظ کردن</w:t>
      </w:r>
      <w:r w:rsidR="00574323" w:rsidRPr="00C3403D">
        <w:rPr>
          <w:rFonts w:asciiTheme="majorBidi" w:hAnsiTheme="majorBidi" w:cs="B Zar"/>
          <w:sz w:val="26"/>
          <w:szCs w:val="26"/>
          <w:rtl/>
        </w:rPr>
        <w:t xml:space="preserve"> آن‌ها </w:t>
      </w:r>
      <w:r w:rsidRPr="00C3403D">
        <w:rPr>
          <w:rFonts w:asciiTheme="majorBidi" w:hAnsiTheme="majorBidi" w:cs="B Zar"/>
          <w:sz w:val="26"/>
          <w:szCs w:val="26"/>
          <w:rtl/>
        </w:rPr>
        <w:t>را در محصول یا خدمت</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از طرف سازمان بالا می</w:t>
      </w:r>
      <w:r w:rsidR="00574323" w:rsidRPr="00C3403D">
        <w:rPr>
          <w:rFonts w:asciiTheme="majorBidi" w:hAnsiTheme="majorBidi" w:cs="B Zar"/>
          <w:sz w:val="26"/>
          <w:szCs w:val="26"/>
        </w:rPr>
        <w:t>‌</w:t>
      </w:r>
      <w:r w:rsidR="00C3403D" w:rsidRPr="00C3403D">
        <w:rPr>
          <w:rFonts w:asciiTheme="majorBidi" w:hAnsiTheme="majorBidi" w:cs="B Zar"/>
          <w:sz w:val="26"/>
          <w:szCs w:val="26"/>
          <w:rtl/>
        </w:rPr>
        <w:t>برد (</w:t>
      </w:r>
      <w:r w:rsidRPr="00C3403D">
        <w:rPr>
          <w:rFonts w:asciiTheme="majorBidi" w:hAnsiTheme="majorBidi" w:cs="B Zar"/>
          <w:sz w:val="26"/>
          <w:szCs w:val="26"/>
          <w:rtl/>
        </w:rPr>
        <w:t>علیزاده و همکاران</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1400).</w:t>
      </w:r>
    </w:p>
    <w:p w14:paraId="1C48CCF3" w14:textId="4D9487CE" w:rsidR="00875DE2" w:rsidRPr="00C3403D" w:rsidRDefault="001041FB" w:rsidP="00DC28E0">
      <w:pPr>
        <w:spacing w:after="0" w:line="240" w:lineRule="auto"/>
        <w:jc w:val="both"/>
        <w:rPr>
          <w:rFonts w:asciiTheme="majorBidi" w:hAnsiTheme="majorBidi" w:cs="B Zar"/>
          <w:b/>
          <w:bCs/>
          <w:sz w:val="26"/>
          <w:szCs w:val="26"/>
          <w:rtl/>
        </w:rPr>
      </w:pPr>
      <w:r w:rsidRPr="00C3403D">
        <w:rPr>
          <w:rFonts w:asciiTheme="majorBidi" w:hAnsiTheme="majorBidi" w:cs="B Zar"/>
          <w:b/>
          <w:bCs/>
          <w:sz w:val="26"/>
          <w:szCs w:val="26"/>
          <w:rtl/>
        </w:rPr>
        <w:t>7-1 منابع مالی</w:t>
      </w:r>
    </w:p>
    <w:p w14:paraId="562ACB77" w14:textId="264B97AB" w:rsidR="001041FB" w:rsidRPr="00C3403D" w:rsidRDefault="00A631D5"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منابع مالی متفاوت برای عملکردهای ویژه</w:t>
      </w:r>
      <w:r w:rsidR="00574323" w:rsidRPr="00C3403D">
        <w:rPr>
          <w:rFonts w:asciiTheme="majorBidi" w:hAnsiTheme="majorBidi" w:cs="B Zar"/>
          <w:sz w:val="26"/>
          <w:szCs w:val="26"/>
          <w:rtl/>
        </w:rPr>
        <w:t xml:space="preserve">‌ای </w:t>
      </w:r>
      <w:r w:rsidRPr="00C3403D">
        <w:rPr>
          <w:rFonts w:asciiTheme="majorBidi" w:hAnsiTheme="majorBidi" w:cs="B Zar"/>
          <w:sz w:val="26"/>
          <w:szCs w:val="26"/>
          <w:rtl/>
        </w:rPr>
        <w:t>که دولت باید فراهم کند به وجود</w:t>
      </w:r>
      <w:r w:rsidR="00574323" w:rsidRPr="00C3403D">
        <w:rPr>
          <w:rFonts w:asciiTheme="majorBidi" w:hAnsiTheme="majorBidi" w:cs="B Zar"/>
          <w:sz w:val="26"/>
          <w:szCs w:val="26"/>
          <w:rtl/>
        </w:rPr>
        <w:t xml:space="preserve"> می‌</w:t>
      </w:r>
      <w:r w:rsidRPr="00C3403D">
        <w:rPr>
          <w:rFonts w:asciiTheme="majorBidi" w:hAnsiTheme="majorBidi" w:cs="B Zar"/>
          <w:sz w:val="26"/>
          <w:szCs w:val="26"/>
          <w:rtl/>
        </w:rPr>
        <w:t>آید</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بیشتر منابع مالی منافع خود را از مالیات بر داراییها درآمد و فروش تجاری کسب میکنند</w:t>
      </w:r>
      <w:r w:rsidR="00574323" w:rsidRPr="00C3403D">
        <w:rPr>
          <w:rFonts w:asciiTheme="majorBidi" w:hAnsiTheme="majorBidi" w:cs="B Zar"/>
          <w:sz w:val="26"/>
          <w:szCs w:val="26"/>
          <w:rtl/>
        </w:rPr>
        <w:t xml:space="preserve">. آن‌ها </w:t>
      </w:r>
      <w:r w:rsidRPr="00C3403D">
        <w:rPr>
          <w:rFonts w:asciiTheme="majorBidi" w:hAnsiTheme="majorBidi" w:cs="B Zar"/>
          <w:sz w:val="26"/>
          <w:szCs w:val="26"/>
          <w:rtl/>
        </w:rPr>
        <w:t>همچنین ممکن است این منابع را به عنوان تسهیلاتی از دیگر شرکتهای دولتی جرایم و یا حق صدور گواهینامه و مطالبات به ارائه خدمات کسب کنند هر یک از منابع مالی باید مخارج خود را با تطابق و توجه به اهداف مشخص شده خود صرف نماید.</w:t>
      </w:r>
    </w:p>
    <w:p w14:paraId="1299CD5A" w14:textId="5C256611" w:rsidR="00A631D5" w:rsidRPr="00C3403D" w:rsidRDefault="00A631D5"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 xml:space="preserve">انواع منابع مالی واحدهای دولتی از </w:t>
      </w:r>
      <w:r w:rsidR="00F60FA4" w:rsidRPr="00C3403D">
        <w:rPr>
          <w:rFonts w:asciiTheme="majorBidi" w:hAnsiTheme="majorBidi" w:cs="B Zar"/>
          <w:sz w:val="26"/>
          <w:szCs w:val="26"/>
          <w:rtl/>
        </w:rPr>
        <w:t>پنج</w:t>
      </w:r>
      <w:r w:rsidRPr="00C3403D">
        <w:rPr>
          <w:rFonts w:asciiTheme="majorBidi" w:hAnsiTheme="majorBidi" w:cs="B Zar"/>
          <w:sz w:val="26"/>
          <w:szCs w:val="26"/>
          <w:rtl/>
        </w:rPr>
        <w:t xml:space="preserve"> نوع وجوه مالی استفاده</w:t>
      </w:r>
      <w:r w:rsidR="00574323" w:rsidRPr="00C3403D">
        <w:rPr>
          <w:rFonts w:asciiTheme="majorBidi" w:hAnsiTheme="majorBidi" w:cs="B Zar"/>
          <w:sz w:val="26"/>
          <w:szCs w:val="26"/>
          <w:rtl/>
        </w:rPr>
        <w:t xml:space="preserve"> می‌</w:t>
      </w:r>
      <w:r w:rsidRPr="00C3403D">
        <w:rPr>
          <w:rFonts w:asciiTheme="majorBidi" w:hAnsiTheme="majorBidi" w:cs="B Zar"/>
          <w:sz w:val="26"/>
          <w:szCs w:val="26"/>
          <w:rtl/>
        </w:rPr>
        <w:t>کنند که عموما بر اساس مشابهت روش حسابداری و گزارش به کار رفته در سه شکل عمده تقسیم</w:t>
      </w:r>
      <w:r w:rsidR="00574323" w:rsidRPr="00C3403D">
        <w:rPr>
          <w:rFonts w:asciiTheme="majorBidi" w:hAnsiTheme="majorBidi" w:cs="B Zar"/>
          <w:sz w:val="26"/>
          <w:szCs w:val="26"/>
          <w:rtl/>
        </w:rPr>
        <w:t xml:space="preserve"> می‌</w:t>
      </w:r>
      <w:r w:rsidRPr="00C3403D">
        <w:rPr>
          <w:rFonts w:asciiTheme="majorBidi" w:hAnsiTheme="majorBidi" w:cs="B Zar"/>
          <w:sz w:val="26"/>
          <w:szCs w:val="26"/>
          <w:rtl/>
        </w:rPr>
        <w:t xml:space="preserve">شوند این </w:t>
      </w:r>
      <w:r w:rsidR="00F60FA4" w:rsidRPr="00C3403D">
        <w:rPr>
          <w:rFonts w:asciiTheme="majorBidi" w:hAnsiTheme="majorBidi" w:cs="B Zar"/>
          <w:sz w:val="26"/>
          <w:szCs w:val="26"/>
          <w:rtl/>
        </w:rPr>
        <w:t>پنج</w:t>
      </w:r>
      <w:r w:rsidRPr="00C3403D">
        <w:rPr>
          <w:rFonts w:asciiTheme="majorBidi" w:hAnsiTheme="majorBidi" w:cs="B Zar"/>
          <w:sz w:val="26"/>
          <w:szCs w:val="26"/>
          <w:rtl/>
        </w:rPr>
        <w:t xml:space="preserve"> نوع وجوه مالی به قرار زیر است</w:t>
      </w:r>
      <w:r w:rsidR="00574323" w:rsidRPr="00C3403D">
        <w:rPr>
          <w:rFonts w:asciiTheme="majorBidi" w:hAnsiTheme="majorBidi" w:cs="B Zar"/>
          <w:sz w:val="26"/>
          <w:szCs w:val="26"/>
          <w:rtl/>
        </w:rPr>
        <w:t>:</w:t>
      </w:r>
    </w:p>
    <w:p w14:paraId="66C58BB3" w14:textId="02ECB3FC" w:rsidR="00A631D5" w:rsidRPr="00C3403D" w:rsidRDefault="004015D2" w:rsidP="00DC28E0">
      <w:pPr>
        <w:pStyle w:val="ListParagraph"/>
        <w:numPr>
          <w:ilvl w:val="0"/>
          <w:numId w:val="14"/>
        </w:numPr>
        <w:spacing w:after="0" w:line="240" w:lineRule="auto"/>
        <w:ind w:left="0"/>
        <w:jc w:val="both"/>
        <w:rPr>
          <w:rFonts w:asciiTheme="majorBidi" w:hAnsiTheme="majorBidi" w:cs="B Zar"/>
          <w:b/>
          <w:bCs/>
          <w:sz w:val="26"/>
          <w:szCs w:val="26"/>
          <w:rtl/>
        </w:rPr>
      </w:pPr>
      <w:r w:rsidRPr="00C3403D">
        <w:rPr>
          <w:rFonts w:asciiTheme="majorBidi" w:hAnsiTheme="majorBidi" w:cs="B Zar"/>
          <w:b/>
          <w:bCs/>
          <w:sz w:val="26"/>
          <w:szCs w:val="26"/>
          <w:rtl/>
        </w:rPr>
        <w:t xml:space="preserve">منابع مالی </w:t>
      </w:r>
      <w:r w:rsidR="00A631D5" w:rsidRPr="00C3403D">
        <w:rPr>
          <w:rFonts w:asciiTheme="majorBidi" w:hAnsiTheme="majorBidi" w:cs="B Zar"/>
          <w:b/>
          <w:bCs/>
          <w:sz w:val="26"/>
          <w:szCs w:val="26"/>
          <w:rtl/>
        </w:rPr>
        <w:t>دولتی</w:t>
      </w:r>
    </w:p>
    <w:p w14:paraId="438D3C5A" w14:textId="3862B529" w:rsidR="00A631D5" w:rsidRPr="00C3403D" w:rsidRDefault="00A631D5"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وجوه مالی دولتی برای ارائه خدمات پایه</w:t>
      </w:r>
      <w:r w:rsidR="00574323" w:rsidRPr="00C3403D">
        <w:rPr>
          <w:rFonts w:asciiTheme="majorBidi" w:hAnsiTheme="majorBidi" w:cs="B Zar"/>
          <w:sz w:val="26"/>
          <w:szCs w:val="26"/>
        </w:rPr>
        <w:t>‌</w:t>
      </w:r>
      <w:r w:rsidRPr="00C3403D">
        <w:rPr>
          <w:rFonts w:asciiTheme="majorBidi" w:hAnsiTheme="majorBidi" w:cs="B Zar"/>
          <w:sz w:val="26"/>
          <w:szCs w:val="26"/>
          <w:rtl/>
        </w:rPr>
        <w:t>ای دولتی به مردم از چهار وجوه دولتی استفاده</w:t>
      </w:r>
      <w:r w:rsidR="00574323" w:rsidRPr="00C3403D">
        <w:rPr>
          <w:rFonts w:asciiTheme="majorBidi" w:hAnsiTheme="majorBidi" w:cs="B Zar"/>
          <w:sz w:val="26"/>
          <w:szCs w:val="26"/>
          <w:rtl/>
        </w:rPr>
        <w:t xml:space="preserve"> می‌</w:t>
      </w:r>
      <w:r w:rsidRPr="00C3403D">
        <w:rPr>
          <w:rFonts w:asciiTheme="majorBidi" w:hAnsiTheme="majorBidi" w:cs="B Zar"/>
          <w:sz w:val="26"/>
          <w:szCs w:val="26"/>
          <w:rtl/>
        </w:rPr>
        <w:t>شود. هدف هر یک از وجوه مالی در زیر ذکر گردیده است</w:t>
      </w:r>
      <w:r w:rsidR="00DC28E0" w:rsidRPr="00C3403D">
        <w:rPr>
          <w:rFonts w:asciiTheme="majorBidi" w:hAnsiTheme="majorBidi" w:cs="B Zar"/>
          <w:sz w:val="26"/>
          <w:szCs w:val="26"/>
          <w:rtl/>
        </w:rPr>
        <w:t>.</w:t>
      </w:r>
    </w:p>
    <w:p w14:paraId="1C5118DF" w14:textId="44E5F950" w:rsidR="00A631D5" w:rsidRPr="00C3403D" w:rsidRDefault="00A631D5" w:rsidP="00DC28E0">
      <w:pPr>
        <w:pStyle w:val="ListParagraph"/>
        <w:numPr>
          <w:ilvl w:val="0"/>
          <w:numId w:val="14"/>
        </w:numPr>
        <w:spacing w:after="0" w:line="240" w:lineRule="auto"/>
        <w:ind w:left="0"/>
        <w:jc w:val="both"/>
        <w:rPr>
          <w:rFonts w:asciiTheme="majorBidi" w:hAnsiTheme="majorBidi" w:cs="B Zar"/>
          <w:b/>
          <w:bCs/>
          <w:sz w:val="26"/>
          <w:szCs w:val="26"/>
          <w:rtl/>
        </w:rPr>
      </w:pPr>
      <w:r w:rsidRPr="00C3403D">
        <w:rPr>
          <w:rFonts w:asciiTheme="majorBidi" w:hAnsiTheme="majorBidi" w:cs="B Zar"/>
          <w:b/>
          <w:bCs/>
          <w:sz w:val="26"/>
          <w:szCs w:val="26"/>
          <w:rtl/>
        </w:rPr>
        <w:t>منابع مالی کلی</w:t>
      </w:r>
    </w:p>
    <w:p w14:paraId="1CAC2F56" w14:textId="21C9712B" w:rsidR="00F60FA4" w:rsidRPr="00C3403D" w:rsidRDefault="00A631D5"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تمامی منابع به غیر از آن منابعی برای وجوه مالی دیگر به کار</w:t>
      </w:r>
      <w:r w:rsidR="00574323" w:rsidRPr="00C3403D">
        <w:rPr>
          <w:rFonts w:asciiTheme="majorBidi" w:hAnsiTheme="majorBidi" w:cs="B Zar"/>
          <w:sz w:val="26"/>
          <w:szCs w:val="26"/>
          <w:rtl/>
        </w:rPr>
        <w:t xml:space="preserve"> می‌</w:t>
      </w:r>
      <w:r w:rsidRPr="00C3403D">
        <w:rPr>
          <w:rFonts w:asciiTheme="majorBidi" w:hAnsiTheme="majorBidi" w:cs="B Zar"/>
          <w:sz w:val="26"/>
          <w:szCs w:val="26"/>
          <w:rtl/>
        </w:rPr>
        <w:t>روند را وجوه مالی کلی گویند</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این نوع از وجوه مالی در برگیرنده حمل و نقل برای ارائه خدمات عمومی دولت که از سوی مدیران</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قانون گذاران و قوه قضایی واحدهای دولتی ارائه میگردد به کار</w:t>
      </w:r>
      <w:r w:rsidR="00574323" w:rsidRPr="00C3403D">
        <w:rPr>
          <w:rFonts w:asciiTheme="majorBidi" w:hAnsiTheme="majorBidi" w:cs="B Zar"/>
          <w:sz w:val="26"/>
          <w:szCs w:val="26"/>
          <w:rtl/>
        </w:rPr>
        <w:t xml:space="preserve"> می‌</w:t>
      </w:r>
      <w:r w:rsidRPr="00C3403D">
        <w:rPr>
          <w:rFonts w:asciiTheme="majorBidi" w:hAnsiTheme="majorBidi" w:cs="B Zar"/>
          <w:sz w:val="26"/>
          <w:szCs w:val="26"/>
          <w:rtl/>
        </w:rPr>
        <w:t>رود علاوه بر این موارد خدمات عمومی مثل محافظت در برابر آتش سوزی و فعالیتهای فرهنگی و تفریحی عمومی در این بخش قرار</w:t>
      </w:r>
      <w:r w:rsidR="00574323" w:rsidRPr="00C3403D">
        <w:rPr>
          <w:rFonts w:asciiTheme="majorBidi" w:hAnsiTheme="majorBidi" w:cs="B Zar"/>
          <w:sz w:val="26"/>
          <w:szCs w:val="26"/>
          <w:rtl/>
        </w:rPr>
        <w:t xml:space="preserve"> می‌</w:t>
      </w:r>
      <w:r w:rsidRPr="00C3403D">
        <w:rPr>
          <w:rFonts w:asciiTheme="majorBidi" w:hAnsiTheme="majorBidi" w:cs="B Zar"/>
          <w:sz w:val="26"/>
          <w:szCs w:val="26"/>
          <w:rtl/>
        </w:rPr>
        <w:t>گیرد.</w:t>
      </w:r>
    </w:p>
    <w:p w14:paraId="0BBC4298" w14:textId="77777777" w:rsidR="00F60FA4" w:rsidRPr="00C3403D" w:rsidRDefault="00A631D5" w:rsidP="00DC28E0">
      <w:pPr>
        <w:pStyle w:val="ListParagraph"/>
        <w:numPr>
          <w:ilvl w:val="0"/>
          <w:numId w:val="14"/>
        </w:numPr>
        <w:spacing w:after="0" w:line="240" w:lineRule="auto"/>
        <w:ind w:left="0"/>
        <w:jc w:val="both"/>
        <w:rPr>
          <w:rFonts w:asciiTheme="majorBidi" w:hAnsiTheme="majorBidi" w:cs="B Zar"/>
          <w:b/>
          <w:bCs/>
          <w:sz w:val="26"/>
          <w:szCs w:val="26"/>
          <w:rtl/>
        </w:rPr>
      </w:pPr>
      <w:r w:rsidRPr="00C3403D">
        <w:rPr>
          <w:rFonts w:asciiTheme="majorBidi" w:hAnsiTheme="majorBidi" w:cs="B Zar"/>
          <w:b/>
          <w:bCs/>
          <w:sz w:val="26"/>
          <w:szCs w:val="26"/>
          <w:rtl/>
        </w:rPr>
        <w:t>وجوه مالی درآمدی خاص</w:t>
      </w:r>
    </w:p>
    <w:p w14:paraId="25FF5802" w14:textId="320595E0" w:rsidR="00A631D5" w:rsidRPr="00C3403D" w:rsidRDefault="00A631D5"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وجوه موجود در منابع درآمدی خاص که از لحاظ قانونی تنها باید برای اهداف خاصی به کار روند در این قسمت قرار</w:t>
      </w:r>
      <w:r w:rsidR="00574323" w:rsidRPr="00C3403D">
        <w:rPr>
          <w:rFonts w:asciiTheme="majorBidi" w:hAnsiTheme="majorBidi" w:cs="B Zar"/>
          <w:sz w:val="26"/>
          <w:szCs w:val="26"/>
          <w:rtl/>
        </w:rPr>
        <w:t xml:space="preserve"> می‌</w:t>
      </w:r>
      <w:r w:rsidRPr="00C3403D">
        <w:rPr>
          <w:rFonts w:asciiTheme="majorBidi" w:hAnsiTheme="majorBidi" w:cs="B Zar"/>
          <w:sz w:val="26"/>
          <w:szCs w:val="26"/>
          <w:rtl/>
        </w:rPr>
        <w:t>گیرند. این نوع از وجوه مالی در بر گیرنده منابع و مخارج برای فعالیت</w:t>
      </w:r>
      <w:r w:rsidR="00574323" w:rsidRPr="00C3403D">
        <w:rPr>
          <w:rFonts w:asciiTheme="majorBidi" w:hAnsiTheme="majorBidi" w:cs="B Zar"/>
          <w:sz w:val="26"/>
          <w:szCs w:val="26"/>
        </w:rPr>
        <w:t>‌</w:t>
      </w:r>
      <w:r w:rsidRPr="00C3403D">
        <w:rPr>
          <w:rFonts w:asciiTheme="majorBidi" w:hAnsiTheme="majorBidi" w:cs="B Zar"/>
          <w:sz w:val="26"/>
          <w:szCs w:val="26"/>
          <w:rtl/>
        </w:rPr>
        <w:t>هایی مثل ساخت کتابخانه</w:t>
      </w:r>
      <w:r w:rsidR="00574323" w:rsidRPr="00C3403D">
        <w:rPr>
          <w:rFonts w:asciiTheme="majorBidi" w:hAnsiTheme="majorBidi" w:cs="B Zar"/>
          <w:sz w:val="26"/>
          <w:szCs w:val="26"/>
          <w:rtl/>
        </w:rPr>
        <w:t xml:space="preserve">‌های </w:t>
      </w:r>
      <w:r w:rsidRPr="00C3403D">
        <w:rPr>
          <w:rFonts w:asciiTheme="majorBidi" w:hAnsiTheme="majorBidi" w:cs="B Zar"/>
          <w:sz w:val="26"/>
          <w:szCs w:val="26"/>
          <w:rtl/>
        </w:rPr>
        <w:t>عمومی است.</w:t>
      </w:r>
    </w:p>
    <w:p w14:paraId="00348620" w14:textId="70310066" w:rsidR="00A631D5" w:rsidRPr="00C3403D" w:rsidRDefault="00E73D66" w:rsidP="00DC28E0">
      <w:pPr>
        <w:pStyle w:val="ListParagraph"/>
        <w:numPr>
          <w:ilvl w:val="0"/>
          <w:numId w:val="14"/>
        </w:numPr>
        <w:spacing w:after="0" w:line="240" w:lineRule="auto"/>
        <w:ind w:left="0"/>
        <w:jc w:val="both"/>
        <w:rPr>
          <w:rFonts w:asciiTheme="majorBidi" w:hAnsiTheme="majorBidi" w:cs="B Zar"/>
          <w:b/>
          <w:bCs/>
          <w:sz w:val="26"/>
          <w:szCs w:val="26"/>
          <w:rtl/>
        </w:rPr>
      </w:pPr>
      <w:r w:rsidRPr="00C3403D">
        <w:rPr>
          <w:rFonts w:asciiTheme="majorBidi" w:hAnsiTheme="majorBidi" w:cs="B Zar"/>
          <w:b/>
          <w:bCs/>
          <w:sz w:val="26"/>
          <w:szCs w:val="26"/>
          <w:rtl/>
        </w:rPr>
        <w:lastRenderedPageBreak/>
        <w:t xml:space="preserve">منابع </w:t>
      </w:r>
      <w:r w:rsidR="00A631D5" w:rsidRPr="00C3403D">
        <w:rPr>
          <w:rFonts w:asciiTheme="majorBidi" w:hAnsiTheme="majorBidi" w:cs="B Zar"/>
          <w:b/>
          <w:bCs/>
          <w:sz w:val="26"/>
          <w:szCs w:val="26"/>
          <w:rtl/>
        </w:rPr>
        <w:t>مالی سرانه پروژه</w:t>
      </w:r>
      <w:r w:rsidR="00574323" w:rsidRPr="00C3403D">
        <w:rPr>
          <w:rFonts w:asciiTheme="majorBidi" w:hAnsiTheme="majorBidi" w:cs="B Zar"/>
          <w:b/>
          <w:bCs/>
          <w:sz w:val="26"/>
          <w:szCs w:val="26"/>
        </w:rPr>
        <w:t>‌</w:t>
      </w:r>
      <w:r w:rsidR="00A631D5" w:rsidRPr="00C3403D">
        <w:rPr>
          <w:rFonts w:asciiTheme="majorBidi" w:hAnsiTheme="majorBidi" w:cs="B Zar"/>
          <w:b/>
          <w:bCs/>
          <w:sz w:val="26"/>
          <w:szCs w:val="26"/>
          <w:rtl/>
        </w:rPr>
        <w:t>ها</w:t>
      </w:r>
    </w:p>
    <w:p w14:paraId="706BD2E8" w14:textId="547905CE" w:rsidR="00A631D5" w:rsidRPr="00C3403D" w:rsidRDefault="00A631D5"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منابع مالی که قرار است برای اکتساب و یا ساخت پروژه</w:t>
      </w:r>
      <w:r w:rsidR="00574323" w:rsidRPr="00C3403D">
        <w:rPr>
          <w:rFonts w:asciiTheme="majorBidi" w:hAnsiTheme="majorBidi" w:cs="B Zar"/>
          <w:sz w:val="26"/>
          <w:szCs w:val="26"/>
        </w:rPr>
        <w:t>‌</w:t>
      </w:r>
      <w:r w:rsidRPr="00C3403D">
        <w:rPr>
          <w:rFonts w:asciiTheme="majorBidi" w:hAnsiTheme="majorBidi" w:cs="B Zar"/>
          <w:sz w:val="26"/>
          <w:szCs w:val="26"/>
          <w:rtl/>
        </w:rPr>
        <w:t>ای سرنه</w:t>
      </w:r>
      <w:r w:rsidR="00574323" w:rsidRPr="00C3403D">
        <w:rPr>
          <w:rFonts w:asciiTheme="majorBidi" w:hAnsiTheme="majorBidi" w:cs="B Zar"/>
          <w:sz w:val="26"/>
          <w:szCs w:val="26"/>
        </w:rPr>
        <w:t>‌</w:t>
      </w:r>
      <w:r w:rsidRPr="00C3403D">
        <w:rPr>
          <w:rFonts w:asciiTheme="majorBidi" w:hAnsiTheme="majorBidi" w:cs="B Zar"/>
          <w:sz w:val="26"/>
          <w:szCs w:val="26"/>
          <w:rtl/>
        </w:rPr>
        <w:t>ای عمده به کار رود که برای همه مفید است در این قسمت قرار می</w:t>
      </w:r>
      <w:r w:rsidR="00574323" w:rsidRPr="00C3403D">
        <w:rPr>
          <w:rFonts w:asciiTheme="majorBidi" w:hAnsiTheme="majorBidi" w:cs="B Zar"/>
          <w:sz w:val="26"/>
          <w:szCs w:val="26"/>
        </w:rPr>
        <w:t>‌</w:t>
      </w:r>
      <w:r w:rsidRPr="00C3403D">
        <w:rPr>
          <w:rFonts w:asciiTheme="majorBidi" w:hAnsiTheme="majorBidi" w:cs="B Zar"/>
          <w:sz w:val="26"/>
          <w:szCs w:val="26"/>
          <w:rtl/>
        </w:rPr>
        <w:t>گیرد چنین پروژه</w:t>
      </w:r>
      <w:r w:rsidR="00574323" w:rsidRPr="00C3403D">
        <w:rPr>
          <w:rFonts w:asciiTheme="majorBidi" w:hAnsiTheme="majorBidi" w:cs="B Zar"/>
          <w:sz w:val="26"/>
          <w:szCs w:val="26"/>
        </w:rPr>
        <w:t>‌</w:t>
      </w:r>
      <w:r w:rsidRPr="00C3403D">
        <w:rPr>
          <w:rFonts w:asciiTheme="majorBidi" w:hAnsiTheme="majorBidi" w:cs="B Zar"/>
          <w:sz w:val="26"/>
          <w:szCs w:val="26"/>
          <w:rtl/>
        </w:rPr>
        <w:t>هایی شامل پارکهای عمومی و ساختمان</w:t>
      </w:r>
      <w:r w:rsidR="00574323" w:rsidRPr="00C3403D">
        <w:rPr>
          <w:rFonts w:asciiTheme="majorBidi" w:hAnsiTheme="majorBidi" w:cs="B Zar"/>
          <w:sz w:val="26"/>
          <w:szCs w:val="26"/>
          <w:rtl/>
        </w:rPr>
        <w:t xml:space="preserve">‌های </w:t>
      </w:r>
      <w:r w:rsidRPr="00C3403D">
        <w:rPr>
          <w:rFonts w:asciiTheme="majorBidi" w:hAnsiTheme="majorBidi" w:cs="B Zar"/>
          <w:sz w:val="26"/>
          <w:szCs w:val="26"/>
          <w:rtl/>
        </w:rPr>
        <w:t>شهرداری است. این نوع از وجوه مالی تنها در طی ساخت آن امکانات وجود خواهد داشت و با اتمام ساخت</w:t>
      </w:r>
      <w:r w:rsidR="00574323" w:rsidRPr="00C3403D">
        <w:rPr>
          <w:rFonts w:asciiTheme="majorBidi" w:hAnsiTheme="majorBidi" w:cs="B Zar"/>
          <w:sz w:val="26"/>
          <w:szCs w:val="26"/>
          <w:rtl/>
        </w:rPr>
        <w:t xml:space="preserve"> آن‌ها </w:t>
      </w:r>
      <w:r w:rsidRPr="00C3403D">
        <w:rPr>
          <w:rFonts w:asciiTheme="majorBidi" w:hAnsiTheme="majorBidi" w:cs="B Zar"/>
          <w:sz w:val="26"/>
          <w:szCs w:val="26"/>
          <w:rtl/>
        </w:rPr>
        <w:t>این وجوه</w:t>
      </w:r>
      <w:r w:rsidR="00DC28E0" w:rsidRPr="00C3403D">
        <w:rPr>
          <w:rFonts w:asciiTheme="majorBidi" w:hAnsiTheme="majorBidi" w:cs="B Zar"/>
          <w:sz w:val="26"/>
          <w:szCs w:val="26"/>
          <w:rtl/>
        </w:rPr>
        <w:t xml:space="preserve"> بسته خواهد شد.</w:t>
      </w:r>
    </w:p>
    <w:p w14:paraId="27A5B256" w14:textId="1C9C9544" w:rsidR="00A631D5" w:rsidRPr="00C3403D" w:rsidRDefault="00E73D66" w:rsidP="00DC28E0">
      <w:pPr>
        <w:pStyle w:val="ListParagraph"/>
        <w:numPr>
          <w:ilvl w:val="0"/>
          <w:numId w:val="14"/>
        </w:numPr>
        <w:spacing w:after="0" w:line="240" w:lineRule="auto"/>
        <w:ind w:left="0"/>
        <w:jc w:val="both"/>
        <w:rPr>
          <w:rFonts w:asciiTheme="majorBidi" w:hAnsiTheme="majorBidi" w:cs="B Zar"/>
          <w:b/>
          <w:bCs/>
          <w:sz w:val="26"/>
          <w:szCs w:val="26"/>
          <w:rtl/>
        </w:rPr>
      </w:pPr>
      <w:r w:rsidRPr="00C3403D">
        <w:rPr>
          <w:rFonts w:asciiTheme="majorBidi" w:hAnsiTheme="majorBidi" w:cs="B Zar"/>
          <w:b/>
          <w:bCs/>
          <w:sz w:val="26"/>
          <w:szCs w:val="26"/>
          <w:rtl/>
        </w:rPr>
        <w:t>منابع</w:t>
      </w:r>
      <w:r w:rsidR="00A631D5" w:rsidRPr="00C3403D">
        <w:rPr>
          <w:rFonts w:asciiTheme="majorBidi" w:hAnsiTheme="majorBidi" w:cs="B Zar"/>
          <w:b/>
          <w:bCs/>
          <w:sz w:val="26"/>
          <w:szCs w:val="26"/>
          <w:rtl/>
        </w:rPr>
        <w:t xml:space="preserve"> مالی ارائه خدمات به تعویق افتاده</w:t>
      </w:r>
    </w:p>
    <w:p w14:paraId="60CF551B" w14:textId="4CF307E1" w:rsidR="00A631D5" w:rsidRPr="00C3403D" w:rsidRDefault="00A631D5"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 xml:space="preserve"> جمع</w:t>
      </w:r>
      <w:r w:rsidR="00574323" w:rsidRPr="00C3403D">
        <w:rPr>
          <w:rFonts w:asciiTheme="majorBidi" w:hAnsiTheme="majorBidi" w:cs="B Zar"/>
          <w:sz w:val="26"/>
          <w:szCs w:val="26"/>
          <w:rtl/>
        </w:rPr>
        <w:t xml:space="preserve">‌آوری </w:t>
      </w:r>
      <w:r w:rsidRPr="00C3403D">
        <w:rPr>
          <w:rFonts w:asciiTheme="majorBidi" w:hAnsiTheme="majorBidi" w:cs="B Zar"/>
          <w:sz w:val="26"/>
          <w:szCs w:val="26"/>
          <w:rtl/>
        </w:rPr>
        <w:t>منابع به منظور پرداخت سودها و بدهی</w:t>
      </w:r>
      <w:r w:rsidR="00574323" w:rsidRPr="00C3403D">
        <w:rPr>
          <w:rFonts w:asciiTheme="majorBidi" w:hAnsiTheme="majorBidi" w:cs="B Zar"/>
          <w:sz w:val="26"/>
          <w:szCs w:val="26"/>
        </w:rPr>
        <w:t>‌</w:t>
      </w:r>
      <w:r w:rsidRPr="00C3403D">
        <w:rPr>
          <w:rFonts w:asciiTheme="majorBidi" w:hAnsiTheme="majorBidi" w:cs="B Zar"/>
          <w:sz w:val="26"/>
          <w:szCs w:val="26"/>
          <w:rtl/>
        </w:rPr>
        <w:t>های طولانی مدت شامل این قسمت</w:t>
      </w:r>
      <w:r w:rsidR="00574323" w:rsidRPr="00C3403D">
        <w:rPr>
          <w:rFonts w:asciiTheme="majorBidi" w:hAnsiTheme="majorBidi" w:cs="B Zar"/>
          <w:sz w:val="26"/>
          <w:szCs w:val="26"/>
          <w:rtl/>
        </w:rPr>
        <w:t xml:space="preserve"> می‌</w:t>
      </w:r>
      <w:r w:rsidRPr="00C3403D">
        <w:rPr>
          <w:rFonts w:asciiTheme="majorBidi" w:hAnsiTheme="majorBidi" w:cs="B Zar"/>
          <w:sz w:val="26"/>
          <w:szCs w:val="26"/>
          <w:rtl/>
        </w:rPr>
        <w:t>شود. همان طوری که از نام برمی آید این نوع از وجوه مالی مسئول پرداخت بدهی</w:t>
      </w:r>
      <w:r w:rsidR="00574323" w:rsidRPr="00C3403D">
        <w:rPr>
          <w:rFonts w:asciiTheme="majorBidi" w:hAnsiTheme="majorBidi" w:cs="B Zar"/>
          <w:sz w:val="26"/>
          <w:szCs w:val="26"/>
        </w:rPr>
        <w:t>‌</w:t>
      </w:r>
      <w:r w:rsidRPr="00C3403D">
        <w:rPr>
          <w:rFonts w:asciiTheme="majorBidi" w:hAnsiTheme="majorBidi" w:cs="B Zar"/>
          <w:sz w:val="26"/>
          <w:szCs w:val="26"/>
          <w:rtl/>
        </w:rPr>
        <w:t xml:space="preserve">های طولانی مدت دولت </w:t>
      </w:r>
      <w:r w:rsidR="00C3403D" w:rsidRPr="00C3403D">
        <w:rPr>
          <w:rFonts w:asciiTheme="majorBidi" w:hAnsiTheme="majorBidi" w:cs="B Zar"/>
          <w:sz w:val="26"/>
          <w:szCs w:val="26"/>
          <w:rtl/>
        </w:rPr>
        <w:t>است (</w:t>
      </w:r>
      <w:r w:rsidR="00E3070C" w:rsidRPr="00C3403D">
        <w:rPr>
          <w:rFonts w:asciiTheme="majorBidi" w:hAnsiTheme="majorBidi" w:cs="B Zar"/>
          <w:sz w:val="26"/>
          <w:szCs w:val="26"/>
          <w:rtl/>
        </w:rPr>
        <w:t>لی و همکاران</w:t>
      </w:r>
      <w:r w:rsidR="008D11EC" w:rsidRPr="00C3403D">
        <w:rPr>
          <w:rStyle w:val="FootnoteReference"/>
          <w:rFonts w:asciiTheme="majorBidi" w:hAnsiTheme="majorBidi" w:cs="B Zar"/>
          <w:sz w:val="26"/>
          <w:szCs w:val="26"/>
          <w:rtl/>
        </w:rPr>
        <w:footnoteReference w:id="17"/>
      </w:r>
      <w:r w:rsidR="00574323" w:rsidRPr="00C3403D">
        <w:rPr>
          <w:rFonts w:asciiTheme="majorBidi" w:hAnsiTheme="majorBidi" w:cs="B Zar"/>
          <w:sz w:val="26"/>
          <w:szCs w:val="26"/>
          <w:rtl/>
        </w:rPr>
        <w:t xml:space="preserve">، </w:t>
      </w:r>
      <w:r w:rsidR="00E3070C" w:rsidRPr="00C3403D">
        <w:rPr>
          <w:rFonts w:asciiTheme="majorBidi" w:hAnsiTheme="majorBidi" w:cs="B Zar"/>
          <w:sz w:val="26"/>
          <w:szCs w:val="26"/>
          <w:rtl/>
        </w:rPr>
        <w:t>2020).</w:t>
      </w:r>
    </w:p>
    <w:p w14:paraId="33AED6D1" w14:textId="28B20B0C" w:rsidR="004015D2" w:rsidRPr="00C3403D" w:rsidRDefault="004015D2" w:rsidP="00DC28E0">
      <w:pPr>
        <w:spacing w:after="0" w:line="240" w:lineRule="auto"/>
        <w:jc w:val="both"/>
        <w:rPr>
          <w:rFonts w:asciiTheme="majorBidi" w:hAnsiTheme="majorBidi" w:cs="B Zar"/>
          <w:b/>
          <w:bCs/>
          <w:sz w:val="26"/>
          <w:szCs w:val="26"/>
          <w:rtl/>
        </w:rPr>
      </w:pPr>
      <w:r w:rsidRPr="00C3403D">
        <w:rPr>
          <w:rFonts w:asciiTheme="majorBidi" w:hAnsiTheme="majorBidi" w:cs="B Zar"/>
          <w:b/>
          <w:bCs/>
          <w:sz w:val="26"/>
          <w:szCs w:val="26"/>
          <w:rtl/>
        </w:rPr>
        <w:t>8-1 مدیریت منابع انسانی</w:t>
      </w:r>
    </w:p>
    <w:p w14:paraId="515E8C65" w14:textId="043DDFB2" w:rsidR="00B32C44" w:rsidRPr="00C3403D" w:rsidRDefault="008A12BE" w:rsidP="00C3403D">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در مراجع گذشته مدیریت منابع انسانی در قالب چهار کارکرد</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جذب بهسازی</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انگیزش و نگهداری مورد بحث قرار میگرفت که امروزه چندان مورد تاکید نیست مدیران منابع انسانی علاوه بر انجام همه اقدامات سنتی منابع انسانی همچون تحلیل و طراحی</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شغل ارزشیابی مشاغل کارمندیابی برنامه ریزی منابع انسانی انتخاب و جامعه</w:t>
      </w:r>
      <w:r w:rsidR="00574323" w:rsidRPr="00C3403D">
        <w:rPr>
          <w:rFonts w:asciiTheme="majorBidi" w:hAnsiTheme="majorBidi" w:cs="B Zar"/>
          <w:sz w:val="26"/>
          <w:szCs w:val="26"/>
          <w:rtl/>
        </w:rPr>
        <w:t xml:space="preserve">‌پذیری </w:t>
      </w:r>
      <w:r w:rsidRPr="00C3403D">
        <w:rPr>
          <w:rFonts w:asciiTheme="majorBidi" w:hAnsiTheme="majorBidi" w:cs="B Zar"/>
          <w:sz w:val="26"/>
          <w:szCs w:val="26"/>
          <w:rtl/>
        </w:rPr>
        <w:t>طراحی سیستم جبران خدمات</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توسعه منابع انسانی و انضباط و ایمنی و بهداشت باید نقشهای جدیدتری را در سازمان ایفا کنند با تقسیم وظایف مدیران منابع انسانی به کوتاه مدت و بلندمدت در مورد افراد فرآیندها چهار نقش کلیدی برای مدیران منابع انسانی حاصل می</w:t>
      </w:r>
      <w:r w:rsidR="00C3403D" w:rsidRPr="00C3403D">
        <w:rPr>
          <w:rFonts w:asciiTheme="majorBidi" w:hAnsiTheme="majorBidi" w:cs="B Zar"/>
          <w:sz w:val="26"/>
          <w:szCs w:val="26"/>
          <w:rtl/>
        </w:rPr>
        <w:t xml:space="preserve"> </w:t>
      </w:r>
      <w:r w:rsidRPr="00C3403D">
        <w:rPr>
          <w:rFonts w:asciiTheme="majorBidi" w:hAnsiTheme="majorBidi" w:cs="B Zar"/>
          <w:sz w:val="26"/>
          <w:szCs w:val="26"/>
          <w:rtl/>
        </w:rPr>
        <w:t>شود این نقشها عبارتند از</w:t>
      </w:r>
      <w:r w:rsidR="00574323" w:rsidRPr="00C3403D">
        <w:rPr>
          <w:rFonts w:asciiTheme="majorBidi" w:hAnsiTheme="majorBidi" w:cs="B Zar"/>
          <w:sz w:val="26"/>
          <w:szCs w:val="26"/>
          <w:rtl/>
        </w:rPr>
        <w:t>:</w:t>
      </w:r>
    </w:p>
    <w:p w14:paraId="4BA8F159" w14:textId="5C2FE02B" w:rsidR="00111794" w:rsidRPr="00C3403D" w:rsidRDefault="008A12BE" w:rsidP="00DC28E0">
      <w:pPr>
        <w:pStyle w:val="ListParagraph"/>
        <w:numPr>
          <w:ilvl w:val="0"/>
          <w:numId w:val="15"/>
        </w:numPr>
        <w:spacing w:after="0" w:line="240" w:lineRule="auto"/>
        <w:ind w:left="0"/>
        <w:jc w:val="both"/>
        <w:rPr>
          <w:rFonts w:asciiTheme="majorBidi" w:hAnsiTheme="majorBidi" w:cs="B Zar"/>
          <w:sz w:val="26"/>
          <w:szCs w:val="26"/>
        </w:rPr>
      </w:pPr>
      <w:r w:rsidRPr="00C3403D">
        <w:rPr>
          <w:rFonts w:asciiTheme="majorBidi" w:hAnsiTheme="majorBidi" w:cs="B Zar"/>
          <w:sz w:val="26"/>
          <w:szCs w:val="26"/>
          <w:rtl/>
        </w:rPr>
        <w:t>شریک استراتژیک و قهرمان تغییر مدیران منابع انسانی باید خود را شریک استراتژیک سازمان بدانند و اقدامات سازمان را در راستای استراتژیها و اهداف آن جهت دهند</w:t>
      </w:r>
    </w:p>
    <w:p w14:paraId="290108DF" w14:textId="7973D75B" w:rsidR="00111794" w:rsidRPr="00C3403D" w:rsidRDefault="008A12BE" w:rsidP="00DC28E0">
      <w:pPr>
        <w:pStyle w:val="ListParagraph"/>
        <w:numPr>
          <w:ilvl w:val="0"/>
          <w:numId w:val="15"/>
        </w:numPr>
        <w:spacing w:after="0" w:line="240" w:lineRule="auto"/>
        <w:ind w:left="0"/>
        <w:jc w:val="both"/>
        <w:rPr>
          <w:rFonts w:asciiTheme="majorBidi" w:hAnsiTheme="majorBidi" w:cs="B Zar"/>
          <w:sz w:val="26"/>
          <w:szCs w:val="26"/>
        </w:rPr>
      </w:pPr>
      <w:r w:rsidRPr="00C3403D">
        <w:rPr>
          <w:rFonts w:asciiTheme="majorBidi" w:hAnsiTheme="majorBidi" w:cs="B Zar"/>
          <w:sz w:val="26"/>
          <w:szCs w:val="26"/>
          <w:rtl/>
        </w:rPr>
        <w:t>مدیران منابع انسانی ضامن انجام موفقیت</w:t>
      </w:r>
      <w:r w:rsidR="00574323" w:rsidRPr="00C3403D">
        <w:rPr>
          <w:rFonts w:asciiTheme="majorBidi" w:hAnsiTheme="majorBidi" w:cs="B Zar"/>
          <w:sz w:val="26"/>
          <w:szCs w:val="26"/>
          <w:rtl/>
        </w:rPr>
        <w:t xml:space="preserve">‌آمیز </w:t>
      </w:r>
      <w:r w:rsidRPr="00C3403D">
        <w:rPr>
          <w:rFonts w:asciiTheme="majorBidi" w:hAnsiTheme="majorBidi" w:cs="B Zar"/>
          <w:sz w:val="26"/>
          <w:szCs w:val="26"/>
          <w:rtl/>
        </w:rPr>
        <w:t>تغییرات استراتژیک در سازمان هستند و باید با اتخاذ تدابیر موثر مقاومت کارکنان را در برابر تغییر کاهش دهند</w:t>
      </w:r>
      <w:r w:rsidR="00111794" w:rsidRPr="00C3403D">
        <w:rPr>
          <w:rFonts w:asciiTheme="majorBidi" w:hAnsiTheme="majorBidi" w:cs="B Zar"/>
          <w:sz w:val="26"/>
          <w:szCs w:val="26"/>
          <w:rtl/>
        </w:rPr>
        <w:t xml:space="preserve"> </w:t>
      </w:r>
      <w:r w:rsidRPr="00C3403D">
        <w:rPr>
          <w:rFonts w:asciiTheme="majorBidi" w:hAnsiTheme="majorBidi" w:cs="B Zar"/>
          <w:sz w:val="26"/>
          <w:szCs w:val="26"/>
          <w:rtl/>
        </w:rPr>
        <w:t>حامی کارکنان مدیران منابع انسانی باید محیطی فراهم کنند که در آن کارکنان احساس آرامش و امنیت نمایند و انگیزه لازم برای کار را داشته باشند.</w:t>
      </w:r>
    </w:p>
    <w:p w14:paraId="49190125" w14:textId="1BDB7752" w:rsidR="00111794" w:rsidRPr="00C3403D" w:rsidRDefault="008A12BE" w:rsidP="00DC28E0">
      <w:pPr>
        <w:pStyle w:val="ListParagraph"/>
        <w:numPr>
          <w:ilvl w:val="0"/>
          <w:numId w:val="15"/>
        </w:numPr>
        <w:spacing w:after="0" w:line="240" w:lineRule="auto"/>
        <w:ind w:left="0"/>
        <w:jc w:val="both"/>
        <w:rPr>
          <w:rFonts w:asciiTheme="majorBidi" w:hAnsiTheme="majorBidi" w:cs="B Zar"/>
          <w:sz w:val="26"/>
          <w:szCs w:val="26"/>
        </w:rPr>
      </w:pPr>
      <w:r w:rsidRPr="00C3403D">
        <w:rPr>
          <w:rFonts w:asciiTheme="majorBidi" w:hAnsiTheme="majorBidi" w:cs="B Zar"/>
          <w:sz w:val="26"/>
          <w:szCs w:val="26"/>
          <w:rtl/>
        </w:rPr>
        <w:t>نقش توسعه دهنده سرمایه انسانی مدیران منابع انسانی باید زمینه را برای رشد یادگیری و توسعه مهارتهای همه کارکنان و مدیران آماده سازند</w:t>
      </w:r>
      <w:r w:rsidR="00574323" w:rsidRPr="00C3403D">
        <w:rPr>
          <w:rFonts w:asciiTheme="majorBidi" w:hAnsiTheme="majorBidi" w:cs="B Zar"/>
          <w:sz w:val="26"/>
          <w:szCs w:val="26"/>
          <w:rtl/>
        </w:rPr>
        <w:t xml:space="preserve"> آن‌ها </w:t>
      </w:r>
      <w:r w:rsidRPr="00C3403D">
        <w:rPr>
          <w:rFonts w:asciiTheme="majorBidi" w:hAnsiTheme="majorBidi" w:cs="B Zar"/>
          <w:sz w:val="26"/>
          <w:szCs w:val="26"/>
          <w:rtl/>
        </w:rPr>
        <w:t>باید طرحهای توسعه فردی و تیمی همه کارکنان را پیگیری و اجرا کنند.</w:t>
      </w:r>
    </w:p>
    <w:p w14:paraId="4EA21226" w14:textId="3B7B28A7" w:rsidR="008A12BE" w:rsidRPr="00C3403D" w:rsidRDefault="008A12BE" w:rsidP="00DC28E0">
      <w:pPr>
        <w:pStyle w:val="ListParagraph"/>
        <w:numPr>
          <w:ilvl w:val="0"/>
          <w:numId w:val="15"/>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نقش متخصص کارکردی انتظار</w:t>
      </w:r>
      <w:r w:rsidR="00574323" w:rsidRPr="00C3403D">
        <w:rPr>
          <w:rFonts w:asciiTheme="majorBidi" w:hAnsiTheme="majorBidi" w:cs="B Zar"/>
          <w:sz w:val="26"/>
          <w:szCs w:val="26"/>
          <w:rtl/>
        </w:rPr>
        <w:t xml:space="preserve"> می‌</w:t>
      </w:r>
      <w:r w:rsidRPr="00C3403D">
        <w:rPr>
          <w:rFonts w:asciiTheme="majorBidi" w:hAnsiTheme="majorBidi" w:cs="B Zar"/>
          <w:sz w:val="26"/>
          <w:szCs w:val="26"/>
          <w:rtl/>
        </w:rPr>
        <w:t>رود که مدیران منابع انسانی بتوانند به عنوان متخصصان حرفه</w:t>
      </w:r>
      <w:r w:rsidR="00574323" w:rsidRPr="00C3403D">
        <w:rPr>
          <w:rFonts w:asciiTheme="majorBidi" w:hAnsiTheme="majorBidi" w:cs="B Zar"/>
          <w:sz w:val="26"/>
          <w:szCs w:val="26"/>
          <w:rtl/>
        </w:rPr>
        <w:t xml:space="preserve">‌ای </w:t>
      </w:r>
      <w:r w:rsidRPr="00C3403D">
        <w:rPr>
          <w:rFonts w:asciiTheme="majorBidi" w:hAnsiTheme="majorBidi" w:cs="B Zar"/>
          <w:sz w:val="26"/>
          <w:szCs w:val="26"/>
          <w:rtl/>
        </w:rPr>
        <w:t>وظایف تخصصی و فنی در حوزه منابع انسانی نظیر</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انتخاب</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آموزش</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 xml:space="preserve">کارمندیابی و ارزیابی عملکرد را با کارایی و اثربخشی ایفا </w:t>
      </w:r>
      <w:r w:rsidR="00C3403D" w:rsidRPr="00C3403D">
        <w:rPr>
          <w:rFonts w:asciiTheme="majorBidi" w:hAnsiTheme="majorBidi" w:cs="B Zar"/>
          <w:sz w:val="26"/>
          <w:szCs w:val="26"/>
          <w:rtl/>
        </w:rPr>
        <w:t>کنند (</w:t>
      </w:r>
      <w:r w:rsidR="00111794" w:rsidRPr="00C3403D">
        <w:rPr>
          <w:rFonts w:asciiTheme="majorBidi" w:hAnsiTheme="majorBidi" w:cs="B Zar"/>
          <w:sz w:val="26"/>
          <w:szCs w:val="26"/>
          <w:rtl/>
        </w:rPr>
        <w:t>بون و همکاران</w:t>
      </w:r>
      <w:r w:rsidR="00F82A62" w:rsidRPr="00C3403D">
        <w:rPr>
          <w:rStyle w:val="FootnoteReference"/>
          <w:rFonts w:asciiTheme="majorBidi" w:hAnsiTheme="majorBidi" w:cs="B Zar"/>
          <w:sz w:val="26"/>
          <w:szCs w:val="26"/>
          <w:rtl/>
        </w:rPr>
        <w:footnoteReference w:id="18"/>
      </w:r>
      <w:r w:rsidR="00574323" w:rsidRPr="00C3403D">
        <w:rPr>
          <w:rFonts w:asciiTheme="majorBidi" w:hAnsiTheme="majorBidi" w:cs="B Zar"/>
          <w:sz w:val="26"/>
          <w:szCs w:val="26"/>
          <w:rtl/>
        </w:rPr>
        <w:t xml:space="preserve">، </w:t>
      </w:r>
      <w:r w:rsidR="00111794" w:rsidRPr="00C3403D">
        <w:rPr>
          <w:rFonts w:asciiTheme="majorBidi" w:hAnsiTheme="majorBidi" w:cs="B Zar"/>
          <w:sz w:val="26"/>
          <w:szCs w:val="26"/>
          <w:rtl/>
        </w:rPr>
        <w:t>2019</w:t>
      </w:r>
      <w:r w:rsidR="000E750D" w:rsidRPr="00C3403D">
        <w:rPr>
          <w:rFonts w:asciiTheme="majorBidi" w:hAnsiTheme="majorBidi" w:cs="B Zar"/>
          <w:sz w:val="26"/>
          <w:szCs w:val="26"/>
          <w:rtl/>
        </w:rPr>
        <w:t>).</w:t>
      </w:r>
    </w:p>
    <w:p w14:paraId="1F7658EB" w14:textId="4D9299B9" w:rsidR="008A12BE" w:rsidRDefault="008A12BE" w:rsidP="00DC28E0">
      <w:pPr>
        <w:spacing w:after="0" w:line="240" w:lineRule="auto"/>
        <w:jc w:val="both"/>
        <w:rPr>
          <w:rFonts w:asciiTheme="majorBidi" w:hAnsiTheme="majorBidi" w:cs="B Zar" w:hint="cs"/>
          <w:sz w:val="26"/>
          <w:szCs w:val="26"/>
          <w:rtl/>
        </w:rPr>
      </w:pPr>
      <w:r w:rsidRPr="00C3403D">
        <w:rPr>
          <w:rFonts w:asciiTheme="majorBidi" w:hAnsiTheme="majorBidi" w:cs="B Zar"/>
          <w:sz w:val="26"/>
          <w:szCs w:val="26"/>
          <w:rtl/>
        </w:rPr>
        <w:t>یکی از سازو کارهای حرفه</w:t>
      </w:r>
      <w:r w:rsidR="00574323" w:rsidRPr="00C3403D">
        <w:rPr>
          <w:rFonts w:asciiTheme="majorBidi" w:hAnsiTheme="majorBidi" w:cs="B Zar"/>
          <w:sz w:val="26"/>
          <w:szCs w:val="26"/>
          <w:rtl/>
        </w:rPr>
        <w:t xml:space="preserve">‌ای </w:t>
      </w:r>
      <w:r w:rsidRPr="00C3403D">
        <w:rPr>
          <w:rFonts w:asciiTheme="majorBidi" w:hAnsiTheme="majorBidi" w:cs="B Zar"/>
          <w:sz w:val="26"/>
          <w:szCs w:val="26"/>
          <w:rtl/>
        </w:rPr>
        <w:t>گرایی در مدیریت منابع انسانی طراحی گواهینامه</w:t>
      </w:r>
      <w:r w:rsidR="00574323" w:rsidRPr="00C3403D">
        <w:rPr>
          <w:rFonts w:asciiTheme="majorBidi" w:hAnsiTheme="majorBidi" w:cs="B Zar"/>
          <w:sz w:val="26"/>
          <w:szCs w:val="26"/>
          <w:rtl/>
        </w:rPr>
        <w:t xml:space="preserve">‌های </w:t>
      </w:r>
      <w:r w:rsidRPr="00C3403D">
        <w:rPr>
          <w:rFonts w:asciiTheme="majorBidi" w:hAnsiTheme="majorBidi" w:cs="B Zar"/>
          <w:sz w:val="26"/>
          <w:szCs w:val="26"/>
          <w:rtl/>
        </w:rPr>
        <w:t>منابع انسانی است. در حال حاضر در ایالات متحده ۶۰ هزار نفر دارای گواهینامه</w:t>
      </w:r>
      <w:r w:rsidR="00574323" w:rsidRPr="00C3403D">
        <w:rPr>
          <w:rFonts w:asciiTheme="majorBidi" w:hAnsiTheme="majorBidi" w:cs="B Zar"/>
          <w:sz w:val="26"/>
          <w:szCs w:val="26"/>
        </w:rPr>
        <w:t>‌</w:t>
      </w:r>
      <w:r w:rsidRPr="00C3403D">
        <w:rPr>
          <w:rFonts w:asciiTheme="majorBidi" w:hAnsiTheme="majorBidi" w:cs="B Zar"/>
          <w:sz w:val="26"/>
          <w:szCs w:val="26"/>
          <w:rtl/>
        </w:rPr>
        <w:t>های حرفه</w:t>
      </w:r>
      <w:r w:rsidR="00574323" w:rsidRPr="00C3403D">
        <w:rPr>
          <w:rFonts w:asciiTheme="majorBidi" w:hAnsiTheme="majorBidi" w:cs="B Zar"/>
          <w:sz w:val="26"/>
          <w:szCs w:val="26"/>
          <w:rtl/>
        </w:rPr>
        <w:t xml:space="preserve">‌ای </w:t>
      </w:r>
      <w:r w:rsidRPr="00C3403D">
        <w:rPr>
          <w:rFonts w:asciiTheme="majorBidi" w:hAnsiTheme="majorBidi" w:cs="B Zar"/>
          <w:sz w:val="26"/>
          <w:szCs w:val="26"/>
          <w:rtl/>
        </w:rPr>
        <w:t>مقدماتی (۲) و پیشرفته (۱) از انجمن مدیریت منابع انسانی هستند آزمون مقدماتی برای افراد حرفه</w:t>
      </w:r>
      <w:r w:rsidR="00574323" w:rsidRPr="00C3403D">
        <w:rPr>
          <w:rFonts w:asciiTheme="majorBidi" w:hAnsiTheme="majorBidi" w:cs="B Zar"/>
          <w:sz w:val="26"/>
          <w:szCs w:val="26"/>
          <w:rtl/>
        </w:rPr>
        <w:t xml:space="preserve">‌ای </w:t>
      </w:r>
      <w:r w:rsidRPr="00C3403D">
        <w:rPr>
          <w:rFonts w:asciiTheme="majorBidi" w:hAnsiTheme="majorBidi" w:cs="B Zar"/>
          <w:sz w:val="26"/>
          <w:szCs w:val="26"/>
          <w:rtl/>
        </w:rPr>
        <w:t>در منابع انسانی و آزمون پیشرفته برای افراد حرفه</w:t>
      </w:r>
      <w:r w:rsidR="00574323" w:rsidRPr="00C3403D">
        <w:rPr>
          <w:rFonts w:asciiTheme="majorBidi" w:hAnsiTheme="majorBidi" w:cs="B Zar"/>
          <w:sz w:val="26"/>
          <w:szCs w:val="26"/>
          <w:rtl/>
        </w:rPr>
        <w:t xml:space="preserve">‌ای </w:t>
      </w:r>
      <w:r w:rsidRPr="00C3403D">
        <w:rPr>
          <w:rFonts w:asciiTheme="majorBidi" w:hAnsiTheme="majorBidi" w:cs="B Zar"/>
          <w:sz w:val="26"/>
          <w:szCs w:val="26"/>
          <w:rtl/>
        </w:rPr>
        <w:t>خبره در منابع انسانی است. این آزمونها در شش حوزه مدیریت استراتژیک برنامه ریزی منابع انسانی و اشتغال توسعه منابع انسانی پاداش جامع روابط کار و مدیریت ریسک به وسیله یک موسسه حقوقی مستقل برگزار</w:t>
      </w:r>
      <w:r w:rsidR="00574323" w:rsidRPr="00C3403D">
        <w:rPr>
          <w:rFonts w:asciiTheme="majorBidi" w:hAnsiTheme="majorBidi" w:cs="B Zar"/>
          <w:sz w:val="26"/>
          <w:szCs w:val="26"/>
          <w:rtl/>
        </w:rPr>
        <w:t xml:space="preserve"> می‌</w:t>
      </w:r>
      <w:r w:rsidR="00C3403D" w:rsidRPr="00C3403D">
        <w:rPr>
          <w:rFonts w:asciiTheme="majorBidi" w:hAnsiTheme="majorBidi" w:cs="B Zar"/>
          <w:sz w:val="26"/>
          <w:szCs w:val="26"/>
          <w:rtl/>
        </w:rPr>
        <w:t>شود (</w:t>
      </w:r>
      <w:r w:rsidR="00EE5DC0" w:rsidRPr="00C3403D">
        <w:rPr>
          <w:rFonts w:asciiTheme="majorBidi" w:hAnsiTheme="majorBidi" w:cs="B Zar"/>
          <w:sz w:val="26"/>
          <w:szCs w:val="26"/>
          <w:rtl/>
        </w:rPr>
        <w:t>مصلح گلرودباری</w:t>
      </w:r>
      <w:r w:rsidR="00574323" w:rsidRPr="00C3403D">
        <w:rPr>
          <w:rFonts w:asciiTheme="majorBidi" w:hAnsiTheme="majorBidi" w:cs="B Zar"/>
          <w:sz w:val="26"/>
          <w:szCs w:val="26"/>
          <w:rtl/>
        </w:rPr>
        <w:t xml:space="preserve">، </w:t>
      </w:r>
      <w:r w:rsidR="00EE5DC0" w:rsidRPr="00C3403D">
        <w:rPr>
          <w:rFonts w:asciiTheme="majorBidi" w:hAnsiTheme="majorBidi" w:cs="B Zar"/>
          <w:sz w:val="26"/>
          <w:szCs w:val="26"/>
          <w:rtl/>
        </w:rPr>
        <w:t>1399).</w:t>
      </w:r>
    </w:p>
    <w:p w14:paraId="2C341610" w14:textId="77777777" w:rsidR="00C3403D" w:rsidRPr="00C3403D" w:rsidRDefault="00C3403D" w:rsidP="00DC28E0">
      <w:pPr>
        <w:spacing w:after="0" w:line="240" w:lineRule="auto"/>
        <w:jc w:val="both"/>
        <w:rPr>
          <w:rFonts w:asciiTheme="majorBidi" w:hAnsiTheme="majorBidi" w:cs="B Zar"/>
          <w:sz w:val="26"/>
          <w:szCs w:val="26"/>
          <w:rtl/>
        </w:rPr>
      </w:pPr>
    </w:p>
    <w:p w14:paraId="755845C5" w14:textId="30F0EF04" w:rsidR="00574323" w:rsidRPr="00C3403D" w:rsidRDefault="00574323" w:rsidP="00DC28E0">
      <w:pPr>
        <w:spacing w:after="0" w:line="240" w:lineRule="auto"/>
        <w:jc w:val="both"/>
        <w:rPr>
          <w:rFonts w:asciiTheme="majorBidi" w:hAnsiTheme="majorBidi" w:cs="B Zar"/>
          <w:b/>
          <w:bCs/>
          <w:sz w:val="26"/>
          <w:szCs w:val="26"/>
          <w:rtl/>
        </w:rPr>
      </w:pPr>
      <w:r w:rsidRPr="00C3403D">
        <w:rPr>
          <w:rFonts w:asciiTheme="majorBidi" w:hAnsiTheme="majorBidi" w:cs="B Zar"/>
          <w:b/>
          <w:bCs/>
          <w:sz w:val="26"/>
          <w:szCs w:val="26"/>
          <w:rtl/>
        </w:rPr>
        <w:lastRenderedPageBreak/>
        <w:t>زیرساخت ها</w:t>
      </w:r>
      <w:r w:rsidR="00007EC8" w:rsidRPr="00C3403D">
        <w:rPr>
          <w:rFonts w:asciiTheme="majorBidi" w:hAnsiTheme="majorBidi" w:cs="B Zar"/>
          <w:b/>
          <w:bCs/>
          <w:sz w:val="26"/>
          <w:szCs w:val="26"/>
          <w:rtl/>
        </w:rPr>
        <w:t xml:space="preserve"> و امکانات</w:t>
      </w:r>
    </w:p>
    <w:p w14:paraId="34F4D4A3" w14:textId="4A3D2072" w:rsidR="00574323" w:rsidRPr="00C3403D" w:rsidRDefault="00B94AD5"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lang w:bidi="ar-SA"/>
        </w:rPr>
        <w:t>در اختیار داشتن زیرساخت‌ها در حکمرانی یک پدیده بسیار مهم است. وقتی مالکیت یک مقوله از اختیار حاکمیت خارج شود امکان قاعده‌گذاری و کنترل آن کمتر خواهد شد. حال موضوع این است که کنترل چه بخش‌هایی آنقدر مهم است که باید ورود مالکانه به آن داشت. رویکردهای بسیار مختلفی به این موضوع وجود دارد؛ از رویکردهای سوسیالیستی و کمونیستی که ورود مالکانه حکومت به همه شئون را توصیه می‌کنند تا دولت‌های لیبرال که به ظاهر معتقدند همه‌ چیز باید به مردم، بخش خصوصی یا بازار سپرده شود. آنچه مسلم است هیچ کشور مقتدر و مستقلی را نمی‌توان یافت که هیچ ورود مداخله‌گرانه به زیرساخت‌ها نداشته باشد. نکته بسیار مهم اینکه در عصر اطلاعات و با جهانی شدنِ برخی زیرساخت‌ها، اختیار آنها از دست بسیاری حکومت‌ها خارج است فلذا این کشورها باید با توجه به سطح دسترسی‌شان به زیرساخت‌ها، برای حکمرانی خود سطوحی را تعریف و در آن سطوح ورود مداخله‌گرانه و مالکانه داشته باشند. به عنوان مثال در مورد فضای مجازی با توجه به اینکه بسیاری از زیرساخت‌های پایه در اختیار یکی دو کشور خاص است آنها می‌توانند سطوح بعد را به دیگران واگذار کنند. به عبارتی وقتی زیرساخت و قاعده‌گذاری برای ماهواره‌های ارتباطی به دست دولت آمریکا است حتی می‌تواند پرتاب و مالکیت ماهواره را هم به بخش خصوصی واگذار کند</w:t>
      </w:r>
      <w:r w:rsidR="00C3403D"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 xml:space="preserve">اما این دلیل نمی‌شود که ما نیز بتوانیم چنین کاری </w:t>
      </w:r>
      <w:r w:rsidR="00C3403D" w:rsidRPr="00C3403D">
        <w:rPr>
          <w:rFonts w:asciiTheme="majorBidi" w:hAnsiTheme="majorBidi" w:cs="B Zar"/>
          <w:sz w:val="26"/>
          <w:szCs w:val="26"/>
          <w:rtl/>
          <w:lang w:bidi="ar-SA"/>
        </w:rPr>
        <w:t>بکنیم (</w:t>
      </w:r>
      <w:r w:rsidRPr="00C3403D">
        <w:rPr>
          <w:rFonts w:asciiTheme="majorBidi" w:hAnsiTheme="majorBidi" w:cs="B Zar"/>
          <w:sz w:val="26"/>
          <w:szCs w:val="26"/>
          <w:rtl/>
        </w:rPr>
        <w:t>دماوندی کناری و همکاران،1399).</w:t>
      </w:r>
    </w:p>
    <w:p w14:paraId="73B04D5B" w14:textId="33B7B7F9" w:rsidR="001041FB" w:rsidRPr="00C3403D" w:rsidRDefault="00EF0CBE"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با توضیحات ارائه شده میتوان فرضیه</w:t>
      </w:r>
      <w:r w:rsidR="00574323" w:rsidRPr="00C3403D">
        <w:rPr>
          <w:rFonts w:asciiTheme="majorBidi" w:hAnsiTheme="majorBidi" w:cs="B Zar"/>
          <w:sz w:val="26"/>
          <w:szCs w:val="26"/>
          <w:rtl/>
        </w:rPr>
        <w:t xml:space="preserve">‌های </w:t>
      </w:r>
      <w:r w:rsidRPr="00C3403D">
        <w:rPr>
          <w:rFonts w:asciiTheme="majorBidi" w:hAnsiTheme="majorBidi" w:cs="B Zar"/>
          <w:sz w:val="26"/>
          <w:szCs w:val="26"/>
          <w:rtl/>
        </w:rPr>
        <w:t>ذیل را ارائه نمود</w:t>
      </w:r>
      <w:r w:rsidR="00574323" w:rsidRPr="00C3403D">
        <w:rPr>
          <w:rFonts w:asciiTheme="majorBidi" w:hAnsiTheme="majorBidi" w:cs="B Zar"/>
          <w:sz w:val="26"/>
          <w:szCs w:val="26"/>
          <w:rtl/>
        </w:rPr>
        <w:t>:</w:t>
      </w:r>
    </w:p>
    <w:p w14:paraId="732BEC4A" w14:textId="00462079" w:rsidR="002D49E7" w:rsidRPr="00C3403D" w:rsidRDefault="002D49E7" w:rsidP="00DC28E0">
      <w:pPr>
        <w:pStyle w:val="ListParagraph"/>
        <w:numPr>
          <w:ilvl w:val="0"/>
          <w:numId w:val="16"/>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 xml:space="preserve">اتحاد استراتژیک بر حکمرانی خوب در بخش </w:t>
      </w:r>
      <w:r w:rsidR="00C3403D" w:rsidRPr="00C3403D">
        <w:rPr>
          <w:rFonts w:asciiTheme="majorBidi" w:hAnsiTheme="majorBidi" w:cs="B Zar"/>
          <w:sz w:val="26"/>
          <w:szCs w:val="26"/>
          <w:rtl/>
        </w:rPr>
        <w:t>دولتی (</w:t>
      </w:r>
      <w:r w:rsidRPr="00C3403D">
        <w:rPr>
          <w:rFonts w:asciiTheme="majorBidi" w:hAnsiTheme="majorBidi" w:cs="B Zar"/>
          <w:sz w:val="26"/>
          <w:szCs w:val="26"/>
          <w:rtl/>
        </w:rPr>
        <w:t>اداره آموزش پرورش شهر ارومیه) تاثیر مثبت و معنادار دارد.</w:t>
      </w:r>
    </w:p>
    <w:p w14:paraId="0C4C6B3D" w14:textId="3AE552B9" w:rsidR="002D49E7" w:rsidRPr="00C3403D" w:rsidRDefault="002D49E7" w:rsidP="00DC28E0">
      <w:pPr>
        <w:pStyle w:val="ListParagraph"/>
        <w:numPr>
          <w:ilvl w:val="0"/>
          <w:numId w:val="16"/>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 xml:space="preserve">برنامه ریزی استراتژیک بر حکمرانی خوب در بخش </w:t>
      </w:r>
      <w:r w:rsidR="00C3403D" w:rsidRPr="00C3403D">
        <w:rPr>
          <w:rFonts w:asciiTheme="majorBidi" w:hAnsiTheme="majorBidi" w:cs="B Zar"/>
          <w:sz w:val="26"/>
          <w:szCs w:val="26"/>
          <w:rtl/>
        </w:rPr>
        <w:t>دولتی (</w:t>
      </w:r>
      <w:r w:rsidRPr="00C3403D">
        <w:rPr>
          <w:rFonts w:asciiTheme="majorBidi" w:hAnsiTheme="majorBidi" w:cs="B Zar"/>
          <w:sz w:val="26"/>
          <w:szCs w:val="26"/>
          <w:rtl/>
        </w:rPr>
        <w:t>اداره آموزش پرورش شهر ارومیه) تاثیر مثبت و معنادار دارد.</w:t>
      </w:r>
    </w:p>
    <w:p w14:paraId="6C2CA497" w14:textId="79D07ACE" w:rsidR="002D49E7" w:rsidRPr="00C3403D" w:rsidRDefault="002D49E7" w:rsidP="00DC28E0">
      <w:pPr>
        <w:pStyle w:val="ListParagraph"/>
        <w:numPr>
          <w:ilvl w:val="0"/>
          <w:numId w:val="16"/>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 xml:space="preserve">مدیریت ریسک بر حکمرانی خوب در بخش </w:t>
      </w:r>
      <w:r w:rsidR="00C3403D" w:rsidRPr="00C3403D">
        <w:rPr>
          <w:rFonts w:asciiTheme="majorBidi" w:hAnsiTheme="majorBidi" w:cs="B Zar"/>
          <w:sz w:val="26"/>
          <w:szCs w:val="26"/>
          <w:rtl/>
        </w:rPr>
        <w:t>دولتی (</w:t>
      </w:r>
      <w:r w:rsidRPr="00C3403D">
        <w:rPr>
          <w:rFonts w:asciiTheme="majorBidi" w:hAnsiTheme="majorBidi" w:cs="B Zar"/>
          <w:sz w:val="26"/>
          <w:szCs w:val="26"/>
          <w:rtl/>
        </w:rPr>
        <w:t>اداره آموزش پرورش شهر ارومیه) تاثیر مثبت و معنادار دارد.</w:t>
      </w:r>
    </w:p>
    <w:p w14:paraId="6FC72DF8" w14:textId="5E580C1F" w:rsidR="002D49E7" w:rsidRPr="00C3403D" w:rsidRDefault="002D49E7" w:rsidP="00DC28E0">
      <w:pPr>
        <w:pStyle w:val="ListParagraph"/>
        <w:numPr>
          <w:ilvl w:val="0"/>
          <w:numId w:val="16"/>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 xml:space="preserve">کنترل تقلب بر حکمرانی خوب در بخش </w:t>
      </w:r>
      <w:r w:rsidR="00C3403D" w:rsidRPr="00C3403D">
        <w:rPr>
          <w:rFonts w:asciiTheme="majorBidi" w:hAnsiTheme="majorBidi" w:cs="B Zar"/>
          <w:sz w:val="26"/>
          <w:szCs w:val="26"/>
          <w:rtl/>
        </w:rPr>
        <w:t>دولتی (</w:t>
      </w:r>
      <w:r w:rsidRPr="00C3403D">
        <w:rPr>
          <w:rFonts w:asciiTheme="majorBidi" w:hAnsiTheme="majorBidi" w:cs="B Zar"/>
          <w:sz w:val="26"/>
          <w:szCs w:val="26"/>
          <w:rtl/>
        </w:rPr>
        <w:t>اداره آموزش پرورش شهر ارومیه) تاثیر مثبت و معنادار دارد.</w:t>
      </w:r>
    </w:p>
    <w:p w14:paraId="473B7D27" w14:textId="01852815" w:rsidR="002D49E7" w:rsidRPr="00C3403D" w:rsidRDefault="002D49E7" w:rsidP="00DC28E0">
      <w:pPr>
        <w:pStyle w:val="ListParagraph"/>
        <w:numPr>
          <w:ilvl w:val="0"/>
          <w:numId w:val="16"/>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 xml:space="preserve">عملکرد با کیفیت بر حکمرانی خوب در بخش </w:t>
      </w:r>
      <w:r w:rsidR="00C3403D" w:rsidRPr="00C3403D">
        <w:rPr>
          <w:rFonts w:asciiTheme="majorBidi" w:hAnsiTheme="majorBidi" w:cs="B Zar"/>
          <w:sz w:val="26"/>
          <w:szCs w:val="26"/>
          <w:rtl/>
        </w:rPr>
        <w:t>دولتی (</w:t>
      </w:r>
      <w:r w:rsidRPr="00C3403D">
        <w:rPr>
          <w:rFonts w:asciiTheme="majorBidi" w:hAnsiTheme="majorBidi" w:cs="B Zar"/>
          <w:sz w:val="26"/>
          <w:szCs w:val="26"/>
          <w:rtl/>
        </w:rPr>
        <w:t>اداره آموزش پرورش شهر ارومیه) تاثیر مثبت و معنادار دارد.</w:t>
      </w:r>
    </w:p>
    <w:p w14:paraId="503D16F6" w14:textId="2FE2606D" w:rsidR="002D49E7" w:rsidRPr="00C3403D" w:rsidRDefault="002D49E7" w:rsidP="00DC28E0">
      <w:pPr>
        <w:pStyle w:val="ListParagraph"/>
        <w:numPr>
          <w:ilvl w:val="0"/>
          <w:numId w:val="16"/>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 xml:space="preserve">منابع مالی بر حکمرانی خوب در بخش </w:t>
      </w:r>
      <w:r w:rsidR="00C3403D" w:rsidRPr="00C3403D">
        <w:rPr>
          <w:rFonts w:asciiTheme="majorBidi" w:hAnsiTheme="majorBidi" w:cs="B Zar"/>
          <w:sz w:val="26"/>
          <w:szCs w:val="26"/>
          <w:rtl/>
        </w:rPr>
        <w:t>دولتی (</w:t>
      </w:r>
      <w:r w:rsidRPr="00C3403D">
        <w:rPr>
          <w:rFonts w:asciiTheme="majorBidi" w:hAnsiTheme="majorBidi" w:cs="B Zar"/>
          <w:sz w:val="26"/>
          <w:szCs w:val="26"/>
          <w:rtl/>
        </w:rPr>
        <w:t>اداره آموزش پرورش شهر ارومیه) تاثیر مثبت و معنادار دارد.</w:t>
      </w:r>
    </w:p>
    <w:p w14:paraId="52A6B462" w14:textId="38AC29CB" w:rsidR="002D49E7" w:rsidRPr="00C3403D" w:rsidRDefault="002D49E7" w:rsidP="00DC28E0">
      <w:pPr>
        <w:pStyle w:val="ListParagraph"/>
        <w:numPr>
          <w:ilvl w:val="0"/>
          <w:numId w:val="16"/>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 xml:space="preserve">مدیریت منابع انسانی بر حکمرانی خوب در بخش </w:t>
      </w:r>
      <w:r w:rsidR="00C3403D" w:rsidRPr="00C3403D">
        <w:rPr>
          <w:rFonts w:asciiTheme="majorBidi" w:hAnsiTheme="majorBidi" w:cs="B Zar"/>
          <w:sz w:val="26"/>
          <w:szCs w:val="26"/>
          <w:rtl/>
        </w:rPr>
        <w:t>دولتی (</w:t>
      </w:r>
      <w:r w:rsidRPr="00C3403D">
        <w:rPr>
          <w:rFonts w:asciiTheme="majorBidi" w:hAnsiTheme="majorBidi" w:cs="B Zar"/>
          <w:sz w:val="26"/>
          <w:szCs w:val="26"/>
          <w:rtl/>
        </w:rPr>
        <w:t>اداره آموزش پرورش شهر ارومیه) تاثیر مثبت و معنادار دارد.</w:t>
      </w:r>
    </w:p>
    <w:p w14:paraId="68EEE112" w14:textId="6A496B85" w:rsidR="00EF0CBE" w:rsidRPr="00C3403D" w:rsidRDefault="002D49E7" w:rsidP="00DC28E0">
      <w:pPr>
        <w:pStyle w:val="ListParagraph"/>
        <w:numPr>
          <w:ilvl w:val="0"/>
          <w:numId w:val="16"/>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زیرساخت</w:t>
      </w:r>
      <w:r w:rsidR="00574323" w:rsidRPr="00C3403D">
        <w:rPr>
          <w:rFonts w:asciiTheme="majorBidi" w:hAnsiTheme="majorBidi" w:cs="B Zar"/>
          <w:sz w:val="26"/>
          <w:szCs w:val="26"/>
          <w:rtl/>
        </w:rPr>
        <w:t xml:space="preserve">‌ها </w:t>
      </w:r>
      <w:r w:rsidRPr="00C3403D">
        <w:rPr>
          <w:rFonts w:asciiTheme="majorBidi" w:hAnsiTheme="majorBidi" w:cs="B Zar"/>
          <w:sz w:val="26"/>
          <w:szCs w:val="26"/>
          <w:rtl/>
        </w:rPr>
        <w:t xml:space="preserve">و امکانات بر حکمرانی خوب در بخش </w:t>
      </w:r>
      <w:r w:rsidR="00C3403D" w:rsidRPr="00C3403D">
        <w:rPr>
          <w:rFonts w:asciiTheme="majorBidi" w:hAnsiTheme="majorBidi" w:cs="B Zar"/>
          <w:sz w:val="26"/>
          <w:szCs w:val="26"/>
          <w:rtl/>
        </w:rPr>
        <w:t>دولتی (</w:t>
      </w:r>
      <w:r w:rsidRPr="00C3403D">
        <w:rPr>
          <w:rFonts w:asciiTheme="majorBidi" w:hAnsiTheme="majorBidi" w:cs="B Zar"/>
          <w:sz w:val="26"/>
          <w:szCs w:val="26"/>
          <w:rtl/>
        </w:rPr>
        <w:t>اداره آموزش پرورش شهر ارومیه) تاثیر مثبت و معنادار دارد.</w:t>
      </w:r>
    </w:p>
    <w:p w14:paraId="74D66A7B" w14:textId="2167729F" w:rsidR="00497E0D" w:rsidRPr="00C3403D" w:rsidRDefault="002D49E7" w:rsidP="00DC28E0">
      <w:pPr>
        <w:pStyle w:val="ListParagraph"/>
        <w:numPr>
          <w:ilvl w:val="0"/>
          <w:numId w:val="16"/>
        </w:numPr>
        <w:spacing w:after="0" w:line="240" w:lineRule="auto"/>
        <w:ind w:left="0"/>
        <w:jc w:val="both"/>
        <w:rPr>
          <w:rFonts w:asciiTheme="majorBidi" w:hAnsiTheme="majorBidi" w:cs="B Zar"/>
          <w:sz w:val="26"/>
          <w:szCs w:val="26"/>
        </w:rPr>
      </w:pPr>
      <w:r w:rsidRPr="00C3403D">
        <w:rPr>
          <w:rFonts w:asciiTheme="majorBidi" w:hAnsiTheme="majorBidi" w:cs="B Zar"/>
          <w:sz w:val="26"/>
          <w:szCs w:val="26"/>
          <w:rtl/>
        </w:rPr>
        <w:t xml:space="preserve">حسابرسی بر حکمرانی خوب در بخش </w:t>
      </w:r>
      <w:r w:rsidR="00C3403D" w:rsidRPr="00C3403D">
        <w:rPr>
          <w:rFonts w:asciiTheme="majorBidi" w:hAnsiTheme="majorBidi" w:cs="B Zar"/>
          <w:sz w:val="26"/>
          <w:szCs w:val="26"/>
          <w:rtl/>
        </w:rPr>
        <w:t>دولتی (</w:t>
      </w:r>
      <w:r w:rsidRPr="00C3403D">
        <w:rPr>
          <w:rFonts w:asciiTheme="majorBidi" w:hAnsiTheme="majorBidi" w:cs="B Zar"/>
          <w:sz w:val="26"/>
          <w:szCs w:val="26"/>
          <w:rtl/>
        </w:rPr>
        <w:t>اداره آموزش پرورش شهر ارومیه) تاثیر مثبت و معنادار دارد.</w:t>
      </w:r>
    </w:p>
    <w:p w14:paraId="4DB9CA6C" w14:textId="425C9313" w:rsidR="002D49E7" w:rsidRPr="00C3403D" w:rsidRDefault="002D49E7" w:rsidP="00DC28E0">
      <w:pPr>
        <w:spacing w:after="0" w:line="240" w:lineRule="auto"/>
        <w:jc w:val="both"/>
        <w:rPr>
          <w:rFonts w:asciiTheme="majorBidi" w:hAnsiTheme="majorBidi" w:cs="B Zar"/>
          <w:sz w:val="26"/>
          <w:szCs w:val="26"/>
          <w:rtl/>
        </w:rPr>
      </w:pPr>
      <w:r w:rsidRPr="00C3403D">
        <w:rPr>
          <w:rFonts w:asciiTheme="majorBidi" w:hAnsiTheme="majorBidi" w:cs="B Zar"/>
          <w:noProof/>
          <w:sz w:val="26"/>
          <w:szCs w:val="26"/>
        </w:rPr>
        <w:lastRenderedPageBreak/>
        <w:drawing>
          <wp:inline distT="0" distB="0" distL="0" distR="0" wp14:anchorId="397BE734" wp14:editId="61617906">
            <wp:extent cx="5486400" cy="3200400"/>
            <wp:effectExtent l="19050" t="0" r="1905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483194A" w14:textId="78330039" w:rsidR="002D49E7" w:rsidRPr="00C3403D" w:rsidRDefault="00C3403D" w:rsidP="00DC28E0">
      <w:pPr>
        <w:spacing w:after="0" w:line="240" w:lineRule="auto"/>
        <w:jc w:val="center"/>
        <w:rPr>
          <w:rFonts w:asciiTheme="majorBidi" w:hAnsiTheme="majorBidi" w:cs="B Zar"/>
          <w:sz w:val="26"/>
          <w:szCs w:val="26"/>
          <w:rtl/>
        </w:rPr>
      </w:pPr>
      <w:r w:rsidRPr="00C3403D">
        <w:rPr>
          <w:rFonts w:asciiTheme="majorBidi" w:hAnsiTheme="majorBidi" w:cs="B Zar"/>
          <w:sz w:val="26"/>
          <w:szCs w:val="26"/>
          <w:rtl/>
        </w:rPr>
        <w:t>شکل 2</w:t>
      </w:r>
      <w:r w:rsidR="00574323" w:rsidRPr="00C3403D">
        <w:rPr>
          <w:rFonts w:asciiTheme="majorBidi" w:hAnsiTheme="majorBidi" w:cs="B Zar"/>
          <w:sz w:val="26"/>
          <w:szCs w:val="26"/>
          <w:rtl/>
        </w:rPr>
        <w:t xml:space="preserve">، </w:t>
      </w:r>
      <w:r w:rsidR="002D49E7" w:rsidRPr="00C3403D">
        <w:rPr>
          <w:rFonts w:asciiTheme="majorBidi" w:hAnsiTheme="majorBidi" w:cs="B Zar"/>
          <w:sz w:val="26"/>
          <w:szCs w:val="26"/>
          <w:rtl/>
        </w:rPr>
        <w:t xml:space="preserve">مدل مفهومی </w:t>
      </w:r>
      <w:r w:rsidRPr="00C3403D">
        <w:rPr>
          <w:rFonts w:asciiTheme="majorBidi" w:hAnsiTheme="majorBidi" w:cs="B Zar"/>
          <w:sz w:val="26"/>
          <w:szCs w:val="26"/>
          <w:rtl/>
        </w:rPr>
        <w:t>پژوهش (</w:t>
      </w:r>
      <w:r w:rsidR="002D49E7" w:rsidRPr="00C3403D">
        <w:rPr>
          <w:rFonts w:asciiTheme="majorBidi" w:hAnsiTheme="majorBidi" w:cs="B Zar"/>
          <w:sz w:val="26"/>
          <w:szCs w:val="26"/>
          <w:rtl/>
        </w:rPr>
        <w:t>خالید</w:t>
      </w:r>
      <w:r w:rsidR="002D49E7" w:rsidRPr="00C3403D">
        <w:rPr>
          <w:rStyle w:val="FootnoteReference"/>
          <w:rFonts w:asciiTheme="majorBidi" w:hAnsiTheme="majorBidi" w:cs="B Zar"/>
          <w:sz w:val="26"/>
          <w:szCs w:val="26"/>
          <w:rtl/>
        </w:rPr>
        <w:footnoteReference w:id="19"/>
      </w:r>
      <w:r w:rsidR="002D49E7" w:rsidRPr="00C3403D">
        <w:rPr>
          <w:rFonts w:asciiTheme="majorBidi" w:hAnsiTheme="majorBidi" w:cs="B Zar"/>
          <w:sz w:val="26"/>
          <w:szCs w:val="26"/>
          <w:rtl/>
        </w:rPr>
        <w:t xml:space="preserve"> و همکاران</w:t>
      </w:r>
      <w:r w:rsidR="00574323" w:rsidRPr="00C3403D">
        <w:rPr>
          <w:rFonts w:asciiTheme="majorBidi" w:hAnsiTheme="majorBidi" w:cs="B Zar"/>
          <w:sz w:val="26"/>
          <w:szCs w:val="26"/>
          <w:rtl/>
        </w:rPr>
        <w:t xml:space="preserve">، </w:t>
      </w:r>
      <w:r w:rsidR="002D49E7" w:rsidRPr="00C3403D">
        <w:rPr>
          <w:rFonts w:asciiTheme="majorBidi" w:hAnsiTheme="majorBidi" w:cs="B Zar"/>
          <w:sz w:val="26"/>
          <w:szCs w:val="26"/>
          <w:rtl/>
        </w:rPr>
        <w:t>2016)</w:t>
      </w:r>
    </w:p>
    <w:p w14:paraId="6C62C816" w14:textId="111F33B0" w:rsidR="005B6FA1" w:rsidRPr="00C3403D" w:rsidRDefault="005B6FA1" w:rsidP="00DC28E0">
      <w:pPr>
        <w:pStyle w:val="ListParagraph"/>
        <w:spacing w:after="0" w:line="240" w:lineRule="auto"/>
        <w:ind w:left="0"/>
        <w:jc w:val="both"/>
        <w:rPr>
          <w:rFonts w:asciiTheme="majorBidi" w:hAnsiTheme="majorBidi" w:cs="B Zar"/>
          <w:b/>
          <w:bCs/>
          <w:sz w:val="26"/>
          <w:szCs w:val="26"/>
          <w:rtl/>
        </w:rPr>
      </w:pPr>
      <w:r w:rsidRPr="00C3403D">
        <w:rPr>
          <w:rFonts w:asciiTheme="majorBidi" w:hAnsiTheme="majorBidi" w:cs="B Zar"/>
          <w:b/>
          <w:bCs/>
          <w:sz w:val="26"/>
          <w:szCs w:val="26"/>
          <w:rtl/>
        </w:rPr>
        <w:t>روش</w:t>
      </w:r>
      <w:r w:rsidR="00574323" w:rsidRPr="00C3403D">
        <w:rPr>
          <w:rFonts w:asciiTheme="majorBidi" w:hAnsiTheme="majorBidi" w:cs="B Zar"/>
          <w:b/>
          <w:bCs/>
          <w:sz w:val="26"/>
          <w:szCs w:val="26"/>
          <w:rtl/>
        </w:rPr>
        <w:t xml:space="preserve">‌شناسی </w:t>
      </w:r>
      <w:r w:rsidRPr="00C3403D">
        <w:rPr>
          <w:rFonts w:asciiTheme="majorBidi" w:hAnsiTheme="majorBidi" w:cs="B Zar"/>
          <w:b/>
          <w:bCs/>
          <w:sz w:val="26"/>
          <w:szCs w:val="26"/>
          <w:rtl/>
        </w:rPr>
        <w:t>پژوهش</w:t>
      </w:r>
    </w:p>
    <w:p w14:paraId="6B9C83FB" w14:textId="35E802BD" w:rsidR="009067D4" w:rsidRPr="00C3403D" w:rsidRDefault="009067D4" w:rsidP="00DC28E0">
      <w:pPr>
        <w:spacing w:after="0" w:line="240" w:lineRule="auto"/>
        <w:jc w:val="both"/>
        <w:rPr>
          <w:rFonts w:asciiTheme="majorBidi" w:hAnsiTheme="majorBidi" w:cs="B Zar"/>
          <w:sz w:val="26"/>
          <w:szCs w:val="26"/>
        </w:rPr>
      </w:pPr>
      <w:r w:rsidRPr="00C3403D">
        <w:rPr>
          <w:rFonts w:asciiTheme="majorBidi" w:hAnsiTheme="majorBidi" w:cs="B Zar"/>
          <w:sz w:val="26"/>
          <w:szCs w:val="26"/>
          <w:rtl/>
          <w:lang w:bidi="ar-SA"/>
        </w:rPr>
        <w:t>از آنجا که هدف بررسی مولفه</w:t>
      </w:r>
      <w:r w:rsidR="00574323" w:rsidRPr="00C3403D">
        <w:rPr>
          <w:rFonts w:asciiTheme="majorBidi" w:hAnsiTheme="majorBidi" w:cs="B Zar"/>
          <w:sz w:val="26"/>
          <w:szCs w:val="26"/>
          <w:rtl/>
          <w:lang w:bidi="ar-SA"/>
        </w:rPr>
        <w:t xml:space="preserve">‌های </w:t>
      </w:r>
      <w:r w:rsidRPr="00C3403D">
        <w:rPr>
          <w:rFonts w:asciiTheme="majorBidi" w:hAnsiTheme="majorBidi" w:cs="B Zar"/>
          <w:sz w:val="26"/>
          <w:szCs w:val="26"/>
          <w:rtl/>
          <w:lang w:bidi="ar-SA"/>
        </w:rPr>
        <w:t>حکمرانی خوب در بخش دولتی</w:t>
      </w:r>
      <w:r w:rsidRPr="00C3403D">
        <w:rPr>
          <w:rFonts w:asciiTheme="majorBidi" w:hAnsiTheme="majorBidi" w:cs="B Zar"/>
          <w:sz w:val="26"/>
          <w:szCs w:val="26"/>
          <w:rtl/>
        </w:rPr>
        <w:t xml:space="preserve"> </w:t>
      </w:r>
      <w:r w:rsidRPr="00C3403D">
        <w:rPr>
          <w:rFonts w:asciiTheme="majorBidi" w:hAnsiTheme="majorBidi" w:cs="B Zar"/>
          <w:sz w:val="26"/>
          <w:szCs w:val="26"/>
          <w:rtl/>
          <w:lang w:bidi="ar-SA"/>
        </w:rPr>
        <w:t>می</w:t>
      </w:r>
      <w:r w:rsidRPr="00C3403D">
        <w:rPr>
          <w:rFonts w:asciiTheme="majorBidi" w:hAnsiTheme="majorBidi" w:cs="B Zar"/>
          <w:sz w:val="26"/>
          <w:szCs w:val="26"/>
        </w:rPr>
        <w:t>‌</w:t>
      </w:r>
      <w:r w:rsidRPr="00C3403D">
        <w:rPr>
          <w:rFonts w:asciiTheme="majorBidi" w:hAnsiTheme="majorBidi" w:cs="B Zar"/>
          <w:sz w:val="26"/>
          <w:szCs w:val="26"/>
          <w:rtl/>
          <w:lang w:bidi="ar-SA"/>
        </w:rPr>
        <w:t>باشد از نظر هدف</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کاربردی و از نظر رهیافت</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توصیفی تحلیلی می</w:t>
      </w:r>
      <w:r w:rsidRPr="00C3403D">
        <w:rPr>
          <w:rFonts w:asciiTheme="majorBidi" w:hAnsiTheme="majorBidi" w:cs="B Zar"/>
          <w:sz w:val="26"/>
          <w:szCs w:val="26"/>
        </w:rPr>
        <w:t>‌</w:t>
      </w:r>
      <w:r w:rsidRPr="00C3403D">
        <w:rPr>
          <w:rFonts w:asciiTheme="majorBidi" w:hAnsiTheme="majorBidi" w:cs="B Zar"/>
          <w:sz w:val="26"/>
          <w:szCs w:val="26"/>
          <w:rtl/>
          <w:lang w:bidi="ar-SA"/>
        </w:rPr>
        <w:t>باشد و نتایج آن مشخص و عینی است و نتایج حاصل از آن در رفع نیازها و حل مشکلات و به کارگیری آن در حل مسائل خاص در سازمان</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جامعه و</w:t>
      </w:r>
      <w:r w:rsidR="00C3403D" w:rsidRPr="00C3403D">
        <w:rPr>
          <w:rFonts w:asciiTheme="majorBidi" w:hAnsiTheme="majorBidi" w:cs="B Zar"/>
          <w:sz w:val="26"/>
          <w:szCs w:val="26"/>
          <w:rtl/>
          <w:lang w:bidi="ar-SA"/>
        </w:rPr>
        <w:t>...</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می</w:t>
      </w:r>
      <w:r w:rsidRPr="00C3403D">
        <w:rPr>
          <w:rFonts w:asciiTheme="majorBidi" w:hAnsiTheme="majorBidi" w:cs="B Zar"/>
          <w:sz w:val="26"/>
          <w:szCs w:val="26"/>
        </w:rPr>
        <w:t>‌</w:t>
      </w:r>
      <w:r w:rsidRPr="00C3403D">
        <w:rPr>
          <w:rFonts w:asciiTheme="majorBidi" w:hAnsiTheme="majorBidi" w:cs="B Zar"/>
          <w:sz w:val="26"/>
          <w:szCs w:val="26"/>
          <w:rtl/>
          <w:lang w:bidi="ar-SA"/>
        </w:rPr>
        <w:t>باشد همچنین از نظر گرداوری اطلاعات</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کمی است. جامعه آماری پژوهش</w:t>
      </w:r>
      <w:r w:rsidRPr="00C3403D">
        <w:rPr>
          <w:rFonts w:asciiTheme="majorBidi" w:hAnsiTheme="majorBidi" w:cs="B Zar"/>
          <w:sz w:val="26"/>
          <w:szCs w:val="26"/>
        </w:rPr>
        <w:t xml:space="preserve"> </w:t>
      </w:r>
      <w:r w:rsidRPr="00C3403D">
        <w:rPr>
          <w:rFonts w:asciiTheme="majorBidi" w:hAnsiTheme="majorBidi" w:cs="B Zar"/>
          <w:sz w:val="26"/>
          <w:szCs w:val="26"/>
          <w:rtl/>
          <w:lang w:bidi="ar-SA"/>
        </w:rPr>
        <w:t>بنا به نوع مطالعه</w:t>
      </w:r>
      <w:r w:rsidRPr="00C3403D">
        <w:rPr>
          <w:rFonts w:asciiTheme="majorBidi" w:hAnsiTheme="majorBidi" w:cs="B Zar"/>
          <w:sz w:val="26"/>
          <w:szCs w:val="26"/>
        </w:rPr>
        <w:t xml:space="preserve"> </w:t>
      </w:r>
      <w:r w:rsidRPr="00C3403D">
        <w:rPr>
          <w:rFonts w:asciiTheme="majorBidi" w:hAnsiTheme="majorBidi" w:cs="B Zar"/>
          <w:sz w:val="26"/>
          <w:szCs w:val="26"/>
          <w:rtl/>
          <w:lang w:bidi="ar-SA"/>
        </w:rPr>
        <w:t>شامل کارکنان اداره اموزش و پرورش شهر ارومیه در سال 1401 می</w:t>
      </w:r>
      <w:r w:rsidRPr="00C3403D">
        <w:rPr>
          <w:rFonts w:asciiTheme="majorBidi" w:hAnsiTheme="majorBidi" w:cs="B Zar"/>
          <w:sz w:val="26"/>
          <w:szCs w:val="26"/>
        </w:rPr>
        <w:t>‌</w:t>
      </w:r>
      <w:r w:rsidRPr="00C3403D">
        <w:rPr>
          <w:rFonts w:asciiTheme="majorBidi" w:hAnsiTheme="majorBidi" w:cs="B Zar"/>
          <w:sz w:val="26"/>
          <w:szCs w:val="26"/>
          <w:rtl/>
          <w:lang w:bidi="ar-SA"/>
        </w:rPr>
        <w:t xml:space="preserve">باشد. </w:t>
      </w:r>
      <w:proofErr w:type="gramStart"/>
      <w:r w:rsidRPr="00C3403D">
        <w:rPr>
          <w:rFonts w:asciiTheme="majorBidi" w:hAnsiTheme="majorBidi" w:cs="B Zar"/>
          <w:sz w:val="26"/>
          <w:szCs w:val="26"/>
        </w:rPr>
        <w:t>‌</w:t>
      </w:r>
      <w:r w:rsidRPr="00C3403D">
        <w:rPr>
          <w:rFonts w:asciiTheme="majorBidi" w:hAnsiTheme="majorBidi" w:cs="B Zar"/>
          <w:sz w:val="26"/>
          <w:szCs w:val="26"/>
          <w:rtl/>
          <w:lang w:bidi="ar-SA"/>
        </w:rPr>
        <w:t>براورد تعداد این افراد</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حدود ۵۰۰ نفر به دست آمد.</w:t>
      </w:r>
      <w:proofErr w:type="gramEnd"/>
      <w:r w:rsidRPr="00C3403D">
        <w:rPr>
          <w:rFonts w:asciiTheme="majorBidi" w:hAnsiTheme="majorBidi" w:cs="B Zar"/>
          <w:sz w:val="26"/>
          <w:szCs w:val="26"/>
          <w:rtl/>
          <w:lang w:bidi="ar-SA"/>
        </w:rPr>
        <w:t xml:space="preserve"> بر أساس جدول مورگان</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برای جامعه‌ی ۵۰۰ نفری</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تعداد نمونه ۲۱۷ نفر می‌باشد که در این مطالعه</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بر روی ۲۱۷ نفر</w:t>
      </w:r>
      <w:r w:rsidR="00574323"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اجرا شد. ابزار اصلی جمع‌آوری اطلاعات در این تحقیق</w:t>
      </w:r>
      <w:r w:rsidR="00C3403D" w:rsidRPr="00C3403D">
        <w:rPr>
          <w:rFonts w:asciiTheme="majorBidi" w:hAnsiTheme="majorBidi" w:cs="B Zar"/>
          <w:sz w:val="26"/>
          <w:szCs w:val="26"/>
          <w:rtl/>
          <w:lang w:bidi="ar-SA"/>
        </w:rPr>
        <w:t xml:space="preserve"> </w:t>
      </w:r>
      <w:r w:rsidRPr="00C3403D">
        <w:rPr>
          <w:rFonts w:asciiTheme="majorBidi" w:hAnsiTheme="majorBidi" w:cs="B Zar"/>
          <w:sz w:val="26"/>
          <w:szCs w:val="26"/>
          <w:rtl/>
          <w:lang w:bidi="ar-SA"/>
        </w:rPr>
        <w:t xml:space="preserve">پرسشنامه می‌باشد و برای این پژوهش از پرسشنامه استاندارد خالید و </w:t>
      </w:r>
      <w:r w:rsidR="00C3403D" w:rsidRPr="00C3403D">
        <w:rPr>
          <w:rFonts w:asciiTheme="majorBidi" w:hAnsiTheme="majorBidi" w:cs="B Zar"/>
          <w:sz w:val="26"/>
          <w:szCs w:val="26"/>
          <w:rtl/>
          <w:lang w:bidi="ar-SA"/>
        </w:rPr>
        <w:t>همکاران (</w:t>
      </w:r>
      <w:r w:rsidRPr="00C3403D">
        <w:rPr>
          <w:rFonts w:asciiTheme="majorBidi" w:hAnsiTheme="majorBidi" w:cs="B Zar"/>
          <w:sz w:val="26"/>
          <w:szCs w:val="26"/>
          <w:rtl/>
          <w:lang w:bidi="ar-SA"/>
        </w:rPr>
        <w:t>2016) استفاده شد</w:t>
      </w:r>
      <w:r w:rsidR="00574323" w:rsidRPr="00C3403D">
        <w:rPr>
          <w:rFonts w:asciiTheme="majorBidi" w:hAnsiTheme="majorBidi" w:cs="B Zar"/>
          <w:sz w:val="26"/>
          <w:szCs w:val="26"/>
          <w:rtl/>
          <w:lang w:bidi="ar-SA"/>
        </w:rPr>
        <w:t>.</w:t>
      </w:r>
    </w:p>
    <w:p w14:paraId="6E801B48" w14:textId="5E24763E" w:rsidR="009067D4" w:rsidRPr="00C3403D" w:rsidRDefault="009067D4"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نظر به این‌که در مطالعه</w:t>
      </w:r>
      <w:r w:rsidRPr="00C3403D">
        <w:rPr>
          <w:rFonts w:asciiTheme="majorBidi" w:hAnsiTheme="majorBidi" w:cs="B Zar"/>
          <w:sz w:val="26"/>
          <w:szCs w:val="26"/>
        </w:rPr>
        <w:t>‌</w:t>
      </w:r>
      <w:r w:rsidRPr="00C3403D">
        <w:rPr>
          <w:rFonts w:asciiTheme="majorBidi" w:hAnsiTheme="majorBidi" w:cs="B Zar"/>
          <w:sz w:val="26"/>
          <w:szCs w:val="26"/>
          <w:rtl/>
        </w:rPr>
        <w:t>ی حاضر لازم است مدل مفهومی به دست آمده از بخش کیفی</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آزمون شود</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استفاده از مدل‌سازی معادلات ساختاری در مرحله</w:t>
      </w:r>
      <w:r w:rsidRPr="00C3403D">
        <w:rPr>
          <w:rFonts w:asciiTheme="majorBidi" w:hAnsiTheme="majorBidi" w:cs="B Zar"/>
          <w:sz w:val="26"/>
          <w:szCs w:val="26"/>
        </w:rPr>
        <w:t>‌</w:t>
      </w:r>
      <w:r w:rsidRPr="00C3403D">
        <w:rPr>
          <w:rFonts w:asciiTheme="majorBidi" w:hAnsiTheme="majorBidi" w:cs="B Zar"/>
          <w:sz w:val="26"/>
          <w:szCs w:val="26"/>
          <w:rtl/>
        </w:rPr>
        <w:t xml:space="preserve">ی کمّی ضرورت دارد. برای تحلیل کمّی داده‌ها و تحلیل‌های تعقیبی از نرم‌افزار </w:t>
      </w:r>
      <w:r w:rsidRPr="00C3403D">
        <w:rPr>
          <w:rFonts w:asciiTheme="majorBidi" w:hAnsiTheme="majorBidi" w:cs="B Zar"/>
          <w:sz w:val="26"/>
          <w:szCs w:val="26"/>
        </w:rPr>
        <w:t>SPSS</w:t>
      </w:r>
      <w:r w:rsidR="00C3403D" w:rsidRPr="00C3403D">
        <w:rPr>
          <w:rFonts w:asciiTheme="majorBidi" w:hAnsiTheme="majorBidi" w:cs="B Zar"/>
          <w:sz w:val="26"/>
          <w:szCs w:val="26"/>
          <w:rtl/>
        </w:rPr>
        <w:t xml:space="preserve"> </w:t>
      </w:r>
      <w:r w:rsidRPr="00C3403D">
        <w:rPr>
          <w:rFonts w:asciiTheme="majorBidi" w:hAnsiTheme="majorBidi" w:cs="B Zar"/>
          <w:sz w:val="26"/>
          <w:szCs w:val="26"/>
          <w:rtl/>
        </w:rPr>
        <w:t xml:space="preserve">و نرم‌افزار </w:t>
      </w:r>
      <w:proofErr w:type="spellStart"/>
      <w:r w:rsidRPr="00C3403D">
        <w:rPr>
          <w:rFonts w:asciiTheme="majorBidi" w:hAnsiTheme="majorBidi" w:cs="B Zar"/>
          <w:sz w:val="26"/>
          <w:szCs w:val="26"/>
        </w:rPr>
        <w:t>Pls</w:t>
      </w:r>
      <w:proofErr w:type="spellEnd"/>
      <w:r w:rsidR="00C3403D" w:rsidRPr="00C3403D">
        <w:rPr>
          <w:rFonts w:asciiTheme="majorBidi" w:hAnsiTheme="majorBidi" w:cs="B Zar"/>
          <w:sz w:val="26"/>
          <w:szCs w:val="26"/>
        </w:rPr>
        <w:t xml:space="preserve"> </w:t>
      </w:r>
      <w:r w:rsidRPr="00C3403D">
        <w:rPr>
          <w:rFonts w:asciiTheme="majorBidi" w:hAnsiTheme="majorBidi" w:cs="B Zar"/>
          <w:sz w:val="26"/>
          <w:szCs w:val="26"/>
          <w:rtl/>
        </w:rPr>
        <w:t>استفاده شد.</w:t>
      </w:r>
    </w:p>
    <w:p w14:paraId="6811BCF2" w14:textId="6D6BB962" w:rsidR="009067D4" w:rsidRPr="00C3403D" w:rsidRDefault="009067D4" w:rsidP="00DC28E0">
      <w:pPr>
        <w:pStyle w:val="ListParagraph"/>
        <w:spacing w:after="0" w:line="240" w:lineRule="auto"/>
        <w:ind w:left="0"/>
        <w:jc w:val="both"/>
        <w:rPr>
          <w:rFonts w:asciiTheme="majorBidi" w:hAnsiTheme="majorBidi" w:cs="B Zar"/>
          <w:b/>
          <w:bCs/>
          <w:sz w:val="26"/>
          <w:szCs w:val="26"/>
          <w:rtl/>
        </w:rPr>
      </w:pPr>
      <w:r w:rsidRPr="00C3403D">
        <w:rPr>
          <w:rFonts w:asciiTheme="majorBidi" w:hAnsiTheme="majorBidi" w:cs="B Zar"/>
          <w:b/>
          <w:bCs/>
          <w:sz w:val="26"/>
          <w:szCs w:val="26"/>
          <w:rtl/>
        </w:rPr>
        <w:t>یافته ها</w:t>
      </w:r>
    </w:p>
    <w:p w14:paraId="705D39FB" w14:textId="6354FE66" w:rsidR="00711E0D" w:rsidRPr="00C3403D" w:rsidRDefault="00BB572A" w:rsidP="00DC28E0">
      <w:pPr>
        <w:tabs>
          <w:tab w:val="left" w:pos="3641"/>
        </w:tabs>
        <w:spacing w:after="0" w:line="240" w:lineRule="auto"/>
        <w:jc w:val="both"/>
        <w:rPr>
          <w:rFonts w:asciiTheme="majorBidi" w:eastAsia="Calibri" w:hAnsiTheme="majorBidi" w:cs="B Zar"/>
          <w:sz w:val="26"/>
          <w:szCs w:val="26"/>
          <w:rtl/>
        </w:rPr>
      </w:pPr>
      <w:r w:rsidRPr="00C3403D">
        <w:rPr>
          <w:rFonts w:asciiTheme="majorBidi" w:eastAsia="Calibri" w:hAnsiTheme="majorBidi" w:cs="B Zar"/>
          <w:sz w:val="26"/>
          <w:szCs w:val="26"/>
          <w:rtl/>
        </w:rPr>
        <w:t>در بخش اول سوالات پرسشنامه</w:t>
      </w:r>
      <w:r w:rsidR="00711E0D" w:rsidRPr="00C3403D">
        <w:rPr>
          <w:rFonts w:asciiTheme="majorBidi" w:eastAsia="Calibri" w:hAnsiTheme="majorBidi" w:cs="B Zar"/>
          <w:sz w:val="26"/>
          <w:szCs w:val="26"/>
          <w:rtl/>
        </w:rPr>
        <w:t xml:space="preserve"> با استفاده از میانگین</w:t>
      </w:r>
      <w:r w:rsidR="00574323" w:rsidRPr="00C3403D">
        <w:rPr>
          <w:rFonts w:asciiTheme="majorBidi" w:eastAsia="Calibri" w:hAnsiTheme="majorBidi" w:cs="B Zar"/>
          <w:sz w:val="26"/>
          <w:szCs w:val="26"/>
          <w:rtl/>
        </w:rPr>
        <w:t xml:space="preserve">، </w:t>
      </w:r>
      <w:r w:rsidR="00711E0D" w:rsidRPr="00C3403D">
        <w:rPr>
          <w:rFonts w:asciiTheme="majorBidi" w:eastAsia="Calibri" w:hAnsiTheme="majorBidi" w:cs="B Zar"/>
          <w:sz w:val="26"/>
          <w:szCs w:val="26"/>
          <w:rtl/>
        </w:rPr>
        <w:t>انحراف استاندارد</w:t>
      </w:r>
      <w:r w:rsidR="00574323" w:rsidRPr="00C3403D">
        <w:rPr>
          <w:rFonts w:asciiTheme="majorBidi" w:eastAsia="Calibri" w:hAnsiTheme="majorBidi" w:cs="B Zar"/>
          <w:sz w:val="26"/>
          <w:szCs w:val="26"/>
          <w:rtl/>
        </w:rPr>
        <w:t xml:space="preserve">، </w:t>
      </w:r>
      <w:r w:rsidR="00711E0D" w:rsidRPr="00C3403D">
        <w:rPr>
          <w:rFonts w:asciiTheme="majorBidi" w:eastAsia="Calibri" w:hAnsiTheme="majorBidi" w:cs="B Zar"/>
          <w:sz w:val="26"/>
          <w:szCs w:val="26"/>
          <w:rtl/>
        </w:rPr>
        <w:t>کمینه و بیشینه نمرات وضعیت متغیرهای اصلی تحقیق تعیین می‌شود. لذا در جدولی که در زیر آمده است اطلاعا</w:t>
      </w:r>
      <w:r w:rsidR="00DC28E0" w:rsidRPr="00C3403D">
        <w:rPr>
          <w:rFonts w:asciiTheme="majorBidi" w:eastAsia="Calibri" w:hAnsiTheme="majorBidi" w:cs="B Zar"/>
          <w:sz w:val="26"/>
          <w:szCs w:val="26"/>
          <w:rtl/>
        </w:rPr>
        <w:t>ت آماری هر متغیر آورده شده است</w:t>
      </w:r>
    </w:p>
    <w:p w14:paraId="653F212D" w14:textId="77777777" w:rsidR="00C3403D" w:rsidRDefault="00C3403D" w:rsidP="00DC28E0">
      <w:pPr>
        <w:tabs>
          <w:tab w:val="left" w:pos="3641"/>
        </w:tabs>
        <w:spacing w:after="0" w:line="240" w:lineRule="auto"/>
        <w:jc w:val="center"/>
        <w:rPr>
          <w:rFonts w:asciiTheme="majorBidi" w:eastAsia="Calibri" w:hAnsiTheme="majorBidi" w:cs="B Zar" w:hint="cs"/>
          <w:sz w:val="26"/>
          <w:szCs w:val="26"/>
          <w:rtl/>
        </w:rPr>
      </w:pPr>
    </w:p>
    <w:p w14:paraId="41E8B27C" w14:textId="77777777" w:rsidR="00C3403D" w:rsidRDefault="00C3403D" w:rsidP="00DC28E0">
      <w:pPr>
        <w:tabs>
          <w:tab w:val="left" w:pos="3641"/>
        </w:tabs>
        <w:spacing w:after="0" w:line="240" w:lineRule="auto"/>
        <w:jc w:val="center"/>
        <w:rPr>
          <w:rFonts w:asciiTheme="majorBidi" w:eastAsia="Calibri" w:hAnsiTheme="majorBidi" w:cs="B Zar" w:hint="cs"/>
          <w:sz w:val="26"/>
          <w:szCs w:val="26"/>
          <w:rtl/>
        </w:rPr>
      </w:pPr>
    </w:p>
    <w:p w14:paraId="1714118C" w14:textId="77777777" w:rsidR="00C3403D" w:rsidRDefault="00C3403D" w:rsidP="00DC28E0">
      <w:pPr>
        <w:tabs>
          <w:tab w:val="left" w:pos="3641"/>
        </w:tabs>
        <w:spacing w:after="0" w:line="240" w:lineRule="auto"/>
        <w:jc w:val="center"/>
        <w:rPr>
          <w:rFonts w:asciiTheme="majorBidi" w:eastAsia="Calibri" w:hAnsiTheme="majorBidi" w:cs="B Zar" w:hint="cs"/>
          <w:sz w:val="26"/>
          <w:szCs w:val="26"/>
          <w:rtl/>
        </w:rPr>
      </w:pPr>
    </w:p>
    <w:p w14:paraId="2D1D60BF" w14:textId="2B9B1D9E" w:rsidR="004B257B" w:rsidRPr="00C3403D" w:rsidRDefault="00C3403D" w:rsidP="00DC28E0">
      <w:pPr>
        <w:tabs>
          <w:tab w:val="left" w:pos="3641"/>
        </w:tabs>
        <w:spacing w:after="0" w:line="240" w:lineRule="auto"/>
        <w:jc w:val="center"/>
        <w:rPr>
          <w:rFonts w:asciiTheme="majorBidi" w:eastAsia="Calibri" w:hAnsiTheme="majorBidi" w:cs="B Zar"/>
          <w:sz w:val="26"/>
          <w:szCs w:val="26"/>
          <w:rtl/>
        </w:rPr>
      </w:pPr>
      <w:r w:rsidRPr="00C3403D">
        <w:rPr>
          <w:rFonts w:asciiTheme="majorBidi" w:eastAsia="Calibri" w:hAnsiTheme="majorBidi" w:cs="B Zar"/>
          <w:sz w:val="26"/>
          <w:szCs w:val="26"/>
          <w:rtl/>
        </w:rPr>
        <w:lastRenderedPageBreak/>
        <w:t>جدول 1</w:t>
      </w:r>
      <w:r w:rsidR="00700216" w:rsidRPr="00C3403D">
        <w:rPr>
          <w:rFonts w:asciiTheme="majorBidi" w:eastAsia="Calibri" w:hAnsiTheme="majorBidi" w:cs="B Zar"/>
          <w:sz w:val="26"/>
          <w:szCs w:val="26"/>
          <w:rtl/>
        </w:rPr>
        <w:t>-</w:t>
      </w:r>
      <w:r w:rsidR="00574323" w:rsidRPr="00C3403D">
        <w:rPr>
          <w:rFonts w:asciiTheme="majorBidi" w:eastAsia="Calibri" w:hAnsiTheme="majorBidi" w:cs="B Zar"/>
          <w:sz w:val="26"/>
          <w:szCs w:val="26"/>
          <w:rtl/>
        </w:rPr>
        <w:t xml:space="preserve"> </w:t>
      </w:r>
      <w:r w:rsidR="00700216" w:rsidRPr="00C3403D">
        <w:rPr>
          <w:rFonts w:asciiTheme="majorBidi" w:eastAsia="Calibri" w:hAnsiTheme="majorBidi" w:cs="B Zar"/>
          <w:sz w:val="26"/>
          <w:szCs w:val="26"/>
          <w:rtl/>
        </w:rPr>
        <w:t>آ</w:t>
      </w:r>
      <w:r w:rsidR="004B257B" w:rsidRPr="00C3403D">
        <w:rPr>
          <w:rFonts w:asciiTheme="majorBidi" w:eastAsia="Calibri" w:hAnsiTheme="majorBidi" w:cs="B Zar"/>
          <w:sz w:val="26"/>
          <w:szCs w:val="26"/>
          <w:rtl/>
        </w:rPr>
        <w:t>مار توصیفی متغیرهای پژوهش</w:t>
      </w:r>
    </w:p>
    <w:tbl>
      <w:tblPr>
        <w:tblStyle w:val="TableGrid"/>
        <w:bidiVisual/>
        <w:tblW w:w="0" w:type="auto"/>
        <w:tblLook w:val="04A0" w:firstRow="1" w:lastRow="0" w:firstColumn="1" w:lastColumn="0" w:noHBand="0" w:noVBand="1"/>
      </w:tblPr>
      <w:tblGrid>
        <w:gridCol w:w="1655"/>
        <w:gridCol w:w="1403"/>
        <w:gridCol w:w="1526"/>
        <w:gridCol w:w="1528"/>
        <w:gridCol w:w="1604"/>
        <w:gridCol w:w="1571"/>
      </w:tblGrid>
      <w:tr w:rsidR="00711E0D" w:rsidRPr="00C3403D" w14:paraId="1AA6C4D9" w14:textId="77777777" w:rsidTr="00DC28E0">
        <w:trPr>
          <w:tblHeader/>
        </w:trPr>
        <w:tc>
          <w:tcPr>
            <w:tcW w:w="1663" w:type="dxa"/>
          </w:tcPr>
          <w:p w14:paraId="7F60AC91" w14:textId="77777777" w:rsidR="00711E0D" w:rsidRPr="00C3403D" w:rsidRDefault="00711E0D" w:rsidP="00DC28E0">
            <w:pPr>
              <w:bidi/>
              <w:rPr>
                <w:rFonts w:asciiTheme="majorBidi" w:hAnsiTheme="majorBidi"/>
                <w:sz w:val="26"/>
                <w:szCs w:val="26"/>
                <w:rtl/>
              </w:rPr>
            </w:pPr>
            <w:bookmarkStart w:id="2" w:name="_Hlk122461787"/>
            <w:r w:rsidRPr="00C3403D">
              <w:rPr>
                <w:rFonts w:asciiTheme="majorBidi" w:hAnsiTheme="majorBidi"/>
                <w:sz w:val="26"/>
                <w:szCs w:val="26"/>
                <w:rtl/>
              </w:rPr>
              <w:t>متغیرها</w:t>
            </w:r>
          </w:p>
        </w:tc>
        <w:tc>
          <w:tcPr>
            <w:tcW w:w="1413" w:type="dxa"/>
          </w:tcPr>
          <w:p w14:paraId="3AC93B26"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شماره سوال</w:t>
            </w:r>
          </w:p>
        </w:tc>
        <w:tc>
          <w:tcPr>
            <w:tcW w:w="1538" w:type="dxa"/>
          </w:tcPr>
          <w:p w14:paraId="54EF000A"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بیشینه</w:t>
            </w:r>
          </w:p>
        </w:tc>
        <w:tc>
          <w:tcPr>
            <w:tcW w:w="1540" w:type="dxa"/>
          </w:tcPr>
          <w:p w14:paraId="6FE1544D"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کمینه</w:t>
            </w:r>
          </w:p>
        </w:tc>
        <w:tc>
          <w:tcPr>
            <w:tcW w:w="1614" w:type="dxa"/>
          </w:tcPr>
          <w:p w14:paraId="326BF18E"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انحراف استاندارد</w:t>
            </w:r>
          </w:p>
        </w:tc>
        <w:tc>
          <w:tcPr>
            <w:tcW w:w="1582" w:type="dxa"/>
          </w:tcPr>
          <w:p w14:paraId="721E977F"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میانگین</w:t>
            </w:r>
          </w:p>
        </w:tc>
      </w:tr>
      <w:tr w:rsidR="00711E0D" w:rsidRPr="00C3403D" w14:paraId="3FEF7AEF" w14:textId="77777777" w:rsidTr="00DC28E0">
        <w:tc>
          <w:tcPr>
            <w:tcW w:w="1663" w:type="dxa"/>
            <w:vMerge w:val="restart"/>
          </w:tcPr>
          <w:p w14:paraId="0ADA66EB"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اتحاد استراتژیک</w:t>
            </w:r>
          </w:p>
        </w:tc>
        <w:tc>
          <w:tcPr>
            <w:tcW w:w="1413" w:type="dxa"/>
          </w:tcPr>
          <w:p w14:paraId="77AAEDAE"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Q1</w:t>
            </w:r>
          </w:p>
        </w:tc>
        <w:tc>
          <w:tcPr>
            <w:tcW w:w="1538" w:type="dxa"/>
          </w:tcPr>
          <w:p w14:paraId="736D21C5"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3CB5829F"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1A60D193"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1.006</w:t>
            </w:r>
          </w:p>
        </w:tc>
        <w:tc>
          <w:tcPr>
            <w:tcW w:w="1582" w:type="dxa"/>
          </w:tcPr>
          <w:p w14:paraId="0F54B6A4"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3.322</w:t>
            </w:r>
          </w:p>
        </w:tc>
      </w:tr>
      <w:tr w:rsidR="00711E0D" w:rsidRPr="00C3403D" w14:paraId="5BA40719" w14:textId="77777777" w:rsidTr="00DC28E0">
        <w:tc>
          <w:tcPr>
            <w:tcW w:w="1663" w:type="dxa"/>
            <w:vMerge/>
          </w:tcPr>
          <w:p w14:paraId="614BF5FE" w14:textId="77777777" w:rsidR="00711E0D" w:rsidRPr="00C3403D" w:rsidRDefault="00711E0D" w:rsidP="00DC28E0">
            <w:pPr>
              <w:bidi/>
              <w:rPr>
                <w:rFonts w:asciiTheme="majorBidi" w:hAnsiTheme="majorBidi"/>
                <w:sz w:val="26"/>
                <w:szCs w:val="26"/>
                <w:rtl/>
              </w:rPr>
            </w:pPr>
          </w:p>
        </w:tc>
        <w:tc>
          <w:tcPr>
            <w:tcW w:w="1413" w:type="dxa"/>
          </w:tcPr>
          <w:p w14:paraId="3A2902F1"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Q2</w:t>
            </w:r>
          </w:p>
        </w:tc>
        <w:tc>
          <w:tcPr>
            <w:tcW w:w="1538" w:type="dxa"/>
          </w:tcPr>
          <w:p w14:paraId="5262A015"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2CA418E0"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2E5B1BA6"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0.951</w:t>
            </w:r>
          </w:p>
        </w:tc>
        <w:tc>
          <w:tcPr>
            <w:tcW w:w="1582" w:type="dxa"/>
          </w:tcPr>
          <w:p w14:paraId="784073B6"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3.344</w:t>
            </w:r>
          </w:p>
        </w:tc>
      </w:tr>
      <w:tr w:rsidR="00711E0D" w:rsidRPr="00C3403D" w14:paraId="736C8283" w14:textId="77777777" w:rsidTr="00DC28E0">
        <w:tc>
          <w:tcPr>
            <w:tcW w:w="1663" w:type="dxa"/>
            <w:vMerge/>
          </w:tcPr>
          <w:p w14:paraId="3EB13F32" w14:textId="77777777" w:rsidR="00711E0D" w:rsidRPr="00C3403D" w:rsidRDefault="00711E0D" w:rsidP="00DC28E0">
            <w:pPr>
              <w:bidi/>
              <w:rPr>
                <w:rFonts w:asciiTheme="majorBidi" w:hAnsiTheme="majorBidi"/>
                <w:sz w:val="26"/>
                <w:szCs w:val="26"/>
                <w:rtl/>
              </w:rPr>
            </w:pPr>
          </w:p>
        </w:tc>
        <w:tc>
          <w:tcPr>
            <w:tcW w:w="1413" w:type="dxa"/>
          </w:tcPr>
          <w:p w14:paraId="30D23755"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Q3</w:t>
            </w:r>
          </w:p>
        </w:tc>
        <w:tc>
          <w:tcPr>
            <w:tcW w:w="1538" w:type="dxa"/>
          </w:tcPr>
          <w:p w14:paraId="0BA18D60"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4FB95904"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1498D0B0"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1.195</w:t>
            </w:r>
          </w:p>
        </w:tc>
        <w:tc>
          <w:tcPr>
            <w:tcW w:w="1582" w:type="dxa"/>
          </w:tcPr>
          <w:p w14:paraId="458AA86F"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3.451</w:t>
            </w:r>
          </w:p>
        </w:tc>
      </w:tr>
      <w:tr w:rsidR="00711E0D" w:rsidRPr="00C3403D" w14:paraId="1890684F" w14:textId="77777777" w:rsidTr="00DC28E0">
        <w:tc>
          <w:tcPr>
            <w:tcW w:w="1663" w:type="dxa"/>
            <w:vMerge w:val="restart"/>
          </w:tcPr>
          <w:p w14:paraId="24D7D3C7"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برنامه ریزی استراتژیک</w:t>
            </w:r>
          </w:p>
        </w:tc>
        <w:tc>
          <w:tcPr>
            <w:tcW w:w="1413" w:type="dxa"/>
          </w:tcPr>
          <w:p w14:paraId="06E43A42"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Q4</w:t>
            </w:r>
          </w:p>
        </w:tc>
        <w:tc>
          <w:tcPr>
            <w:tcW w:w="1538" w:type="dxa"/>
          </w:tcPr>
          <w:p w14:paraId="7C9BBBF5"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7D8698DE"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2FA36806"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1.096</w:t>
            </w:r>
          </w:p>
        </w:tc>
        <w:tc>
          <w:tcPr>
            <w:tcW w:w="1582" w:type="dxa"/>
          </w:tcPr>
          <w:p w14:paraId="2ADA6CE5"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3.487</w:t>
            </w:r>
          </w:p>
        </w:tc>
      </w:tr>
      <w:tr w:rsidR="00711E0D" w:rsidRPr="00C3403D" w14:paraId="42E0437E" w14:textId="77777777" w:rsidTr="00DC28E0">
        <w:tc>
          <w:tcPr>
            <w:tcW w:w="1663" w:type="dxa"/>
            <w:vMerge/>
          </w:tcPr>
          <w:p w14:paraId="76FE4D60" w14:textId="77777777" w:rsidR="00711E0D" w:rsidRPr="00C3403D" w:rsidRDefault="00711E0D" w:rsidP="00DC28E0">
            <w:pPr>
              <w:bidi/>
              <w:rPr>
                <w:rFonts w:asciiTheme="majorBidi" w:hAnsiTheme="majorBidi"/>
                <w:sz w:val="26"/>
                <w:szCs w:val="26"/>
                <w:rtl/>
              </w:rPr>
            </w:pPr>
          </w:p>
        </w:tc>
        <w:tc>
          <w:tcPr>
            <w:tcW w:w="1413" w:type="dxa"/>
          </w:tcPr>
          <w:p w14:paraId="14EB624D"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Q5</w:t>
            </w:r>
          </w:p>
        </w:tc>
        <w:tc>
          <w:tcPr>
            <w:tcW w:w="1538" w:type="dxa"/>
          </w:tcPr>
          <w:p w14:paraId="2526D25B"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5D60B13E"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617C7C9A"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0.980</w:t>
            </w:r>
          </w:p>
        </w:tc>
        <w:tc>
          <w:tcPr>
            <w:tcW w:w="1582" w:type="dxa"/>
          </w:tcPr>
          <w:p w14:paraId="7FC4FB0E"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3.742</w:t>
            </w:r>
          </w:p>
        </w:tc>
      </w:tr>
      <w:tr w:rsidR="00711E0D" w:rsidRPr="00C3403D" w14:paraId="42D1566C" w14:textId="77777777" w:rsidTr="00DC28E0">
        <w:tc>
          <w:tcPr>
            <w:tcW w:w="1663" w:type="dxa"/>
            <w:vMerge/>
          </w:tcPr>
          <w:p w14:paraId="308A18E8" w14:textId="77777777" w:rsidR="00711E0D" w:rsidRPr="00C3403D" w:rsidRDefault="00711E0D" w:rsidP="00DC28E0">
            <w:pPr>
              <w:bidi/>
              <w:rPr>
                <w:rFonts w:asciiTheme="majorBidi" w:hAnsiTheme="majorBidi"/>
                <w:sz w:val="26"/>
                <w:szCs w:val="26"/>
                <w:rtl/>
              </w:rPr>
            </w:pPr>
          </w:p>
        </w:tc>
        <w:tc>
          <w:tcPr>
            <w:tcW w:w="1413" w:type="dxa"/>
          </w:tcPr>
          <w:p w14:paraId="3CEA57D8"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Q6</w:t>
            </w:r>
          </w:p>
        </w:tc>
        <w:tc>
          <w:tcPr>
            <w:tcW w:w="1538" w:type="dxa"/>
          </w:tcPr>
          <w:p w14:paraId="0538D1F7"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6FDB91B2"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557156DE"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0.920</w:t>
            </w:r>
          </w:p>
        </w:tc>
        <w:tc>
          <w:tcPr>
            <w:tcW w:w="1582" w:type="dxa"/>
          </w:tcPr>
          <w:p w14:paraId="781E7091"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3.701</w:t>
            </w:r>
          </w:p>
        </w:tc>
      </w:tr>
      <w:tr w:rsidR="00711E0D" w:rsidRPr="00C3403D" w14:paraId="6999782E" w14:textId="77777777" w:rsidTr="00DC28E0">
        <w:tc>
          <w:tcPr>
            <w:tcW w:w="1663" w:type="dxa"/>
            <w:vMerge w:val="restart"/>
          </w:tcPr>
          <w:p w14:paraId="73ED4EDD"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مدیریت ریسک</w:t>
            </w:r>
          </w:p>
        </w:tc>
        <w:tc>
          <w:tcPr>
            <w:tcW w:w="1413" w:type="dxa"/>
          </w:tcPr>
          <w:p w14:paraId="71F7681F"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Q7</w:t>
            </w:r>
          </w:p>
        </w:tc>
        <w:tc>
          <w:tcPr>
            <w:tcW w:w="1538" w:type="dxa"/>
          </w:tcPr>
          <w:p w14:paraId="3B626692"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4905CBE0"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7E6B2C3C"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0.944</w:t>
            </w:r>
          </w:p>
        </w:tc>
        <w:tc>
          <w:tcPr>
            <w:tcW w:w="1582" w:type="dxa"/>
          </w:tcPr>
          <w:p w14:paraId="708CEE28"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3.857</w:t>
            </w:r>
          </w:p>
        </w:tc>
      </w:tr>
      <w:tr w:rsidR="00711E0D" w:rsidRPr="00C3403D" w14:paraId="50729772" w14:textId="77777777" w:rsidTr="00DC28E0">
        <w:tc>
          <w:tcPr>
            <w:tcW w:w="1663" w:type="dxa"/>
            <w:vMerge/>
          </w:tcPr>
          <w:p w14:paraId="3FA45C18" w14:textId="77777777" w:rsidR="00711E0D" w:rsidRPr="00C3403D" w:rsidRDefault="00711E0D" w:rsidP="00DC28E0">
            <w:pPr>
              <w:bidi/>
              <w:rPr>
                <w:rFonts w:asciiTheme="majorBidi" w:hAnsiTheme="majorBidi"/>
                <w:sz w:val="26"/>
                <w:szCs w:val="26"/>
                <w:rtl/>
              </w:rPr>
            </w:pPr>
          </w:p>
        </w:tc>
        <w:tc>
          <w:tcPr>
            <w:tcW w:w="1413" w:type="dxa"/>
          </w:tcPr>
          <w:p w14:paraId="1F6DE754"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Q8</w:t>
            </w:r>
          </w:p>
        </w:tc>
        <w:tc>
          <w:tcPr>
            <w:tcW w:w="1538" w:type="dxa"/>
          </w:tcPr>
          <w:p w14:paraId="5650367D"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5E47435B"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6EEFF41D"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1.132</w:t>
            </w:r>
          </w:p>
        </w:tc>
        <w:tc>
          <w:tcPr>
            <w:tcW w:w="1582" w:type="dxa"/>
          </w:tcPr>
          <w:p w14:paraId="0674F89F"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3.622</w:t>
            </w:r>
          </w:p>
        </w:tc>
      </w:tr>
      <w:tr w:rsidR="00711E0D" w:rsidRPr="00C3403D" w14:paraId="37A29026" w14:textId="77777777" w:rsidTr="00DC28E0">
        <w:tc>
          <w:tcPr>
            <w:tcW w:w="1663" w:type="dxa"/>
            <w:vMerge/>
          </w:tcPr>
          <w:p w14:paraId="5728C648" w14:textId="77777777" w:rsidR="00711E0D" w:rsidRPr="00C3403D" w:rsidRDefault="00711E0D" w:rsidP="00DC28E0">
            <w:pPr>
              <w:bidi/>
              <w:rPr>
                <w:rFonts w:asciiTheme="majorBidi" w:hAnsiTheme="majorBidi"/>
                <w:sz w:val="26"/>
                <w:szCs w:val="26"/>
                <w:rtl/>
              </w:rPr>
            </w:pPr>
          </w:p>
        </w:tc>
        <w:tc>
          <w:tcPr>
            <w:tcW w:w="1413" w:type="dxa"/>
          </w:tcPr>
          <w:p w14:paraId="524B9823"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Q9</w:t>
            </w:r>
          </w:p>
        </w:tc>
        <w:tc>
          <w:tcPr>
            <w:tcW w:w="1538" w:type="dxa"/>
          </w:tcPr>
          <w:p w14:paraId="39186AB4"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78C25C1F"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5354FE35"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1.072</w:t>
            </w:r>
          </w:p>
        </w:tc>
        <w:tc>
          <w:tcPr>
            <w:tcW w:w="1582" w:type="dxa"/>
          </w:tcPr>
          <w:p w14:paraId="7EA91549"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3.625</w:t>
            </w:r>
          </w:p>
        </w:tc>
      </w:tr>
      <w:tr w:rsidR="00711E0D" w:rsidRPr="00C3403D" w14:paraId="6DE0383E" w14:textId="77777777" w:rsidTr="00DC28E0">
        <w:tc>
          <w:tcPr>
            <w:tcW w:w="1663" w:type="dxa"/>
            <w:vMerge/>
          </w:tcPr>
          <w:p w14:paraId="7280DABE" w14:textId="77777777" w:rsidR="00711E0D" w:rsidRPr="00C3403D" w:rsidRDefault="00711E0D" w:rsidP="00DC28E0">
            <w:pPr>
              <w:bidi/>
              <w:rPr>
                <w:rFonts w:asciiTheme="majorBidi" w:hAnsiTheme="majorBidi"/>
                <w:sz w:val="26"/>
                <w:szCs w:val="26"/>
                <w:rtl/>
              </w:rPr>
            </w:pPr>
          </w:p>
        </w:tc>
        <w:tc>
          <w:tcPr>
            <w:tcW w:w="1413" w:type="dxa"/>
          </w:tcPr>
          <w:p w14:paraId="54549C2A"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Q10</w:t>
            </w:r>
          </w:p>
        </w:tc>
        <w:tc>
          <w:tcPr>
            <w:tcW w:w="1538" w:type="dxa"/>
          </w:tcPr>
          <w:p w14:paraId="4CF7DBE3"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5BBB6B21"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4009BEC2"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1.102</w:t>
            </w:r>
          </w:p>
        </w:tc>
        <w:tc>
          <w:tcPr>
            <w:tcW w:w="1582" w:type="dxa"/>
          </w:tcPr>
          <w:p w14:paraId="50E7F649"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3.336</w:t>
            </w:r>
          </w:p>
        </w:tc>
      </w:tr>
      <w:tr w:rsidR="00711E0D" w:rsidRPr="00C3403D" w14:paraId="2D8F9A8A" w14:textId="77777777" w:rsidTr="00DC28E0">
        <w:tc>
          <w:tcPr>
            <w:tcW w:w="1663" w:type="dxa"/>
            <w:vMerge/>
          </w:tcPr>
          <w:p w14:paraId="4DDA87AD" w14:textId="77777777" w:rsidR="00711E0D" w:rsidRPr="00C3403D" w:rsidRDefault="00711E0D" w:rsidP="00DC28E0">
            <w:pPr>
              <w:bidi/>
              <w:rPr>
                <w:rFonts w:asciiTheme="majorBidi" w:hAnsiTheme="majorBidi"/>
                <w:sz w:val="26"/>
                <w:szCs w:val="26"/>
                <w:rtl/>
              </w:rPr>
            </w:pPr>
          </w:p>
        </w:tc>
        <w:tc>
          <w:tcPr>
            <w:tcW w:w="1413" w:type="dxa"/>
          </w:tcPr>
          <w:p w14:paraId="5393DA14"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Q11</w:t>
            </w:r>
          </w:p>
        </w:tc>
        <w:tc>
          <w:tcPr>
            <w:tcW w:w="1538" w:type="dxa"/>
          </w:tcPr>
          <w:p w14:paraId="6A22101F"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37D173D1"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7954EABF"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1.043</w:t>
            </w:r>
          </w:p>
        </w:tc>
        <w:tc>
          <w:tcPr>
            <w:tcW w:w="1582" w:type="dxa"/>
          </w:tcPr>
          <w:p w14:paraId="49BE88B6"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3.406</w:t>
            </w:r>
          </w:p>
        </w:tc>
      </w:tr>
      <w:tr w:rsidR="00711E0D" w:rsidRPr="00C3403D" w14:paraId="56FE2BAC" w14:textId="77777777" w:rsidTr="00DC28E0">
        <w:tc>
          <w:tcPr>
            <w:tcW w:w="1663" w:type="dxa"/>
            <w:vMerge w:val="restart"/>
          </w:tcPr>
          <w:p w14:paraId="7928739A"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حسابرسی</w:t>
            </w:r>
          </w:p>
        </w:tc>
        <w:tc>
          <w:tcPr>
            <w:tcW w:w="1413" w:type="dxa"/>
          </w:tcPr>
          <w:p w14:paraId="1FE7C220"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Q12</w:t>
            </w:r>
          </w:p>
        </w:tc>
        <w:tc>
          <w:tcPr>
            <w:tcW w:w="1538" w:type="dxa"/>
          </w:tcPr>
          <w:p w14:paraId="190EFDC0"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6F296419"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21F1F983"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1.091</w:t>
            </w:r>
          </w:p>
        </w:tc>
        <w:tc>
          <w:tcPr>
            <w:tcW w:w="1582" w:type="dxa"/>
          </w:tcPr>
          <w:p w14:paraId="5AFDD5C1"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3.430</w:t>
            </w:r>
          </w:p>
        </w:tc>
      </w:tr>
      <w:tr w:rsidR="00711E0D" w:rsidRPr="00C3403D" w14:paraId="4E370D5C" w14:textId="77777777" w:rsidTr="00DC28E0">
        <w:tc>
          <w:tcPr>
            <w:tcW w:w="1663" w:type="dxa"/>
            <w:vMerge/>
          </w:tcPr>
          <w:p w14:paraId="6FDE482A" w14:textId="77777777" w:rsidR="00711E0D" w:rsidRPr="00C3403D" w:rsidRDefault="00711E0D" w:rsidP="00DC28E0">
            <w:pPr>
              <w:bidi/>
              <w:rPr>
                <w:rFonts w:asciiTheme="majorBidi" w:hAnsiTheme="majorBidi"/>
                <w:sz w:val="26"/>
                <w:szCs w:val="26"/>
                <w:rtl/>
              </w:rPr>
            </w:pPr>
          </w:p>
        </w:tc>
        <w:tc>
          <w:tcPr>
            <w:tcW w:w="1413" w:type="dxa"/>
          </w:tcPr>
          <w:p w14:paraId="3D835590"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Q13</w:t>
            </w:r>
          </w:p>
        </w:tc>
        <w:tc>
          <w:tcPr>
            <w:tcW w:w="1538" w:type="dxa"/>
          </w:tcPr>
          <w:p w14:paraId="72765B23"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41934826"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4A43AC27"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1.150</w:t>
            </w:r>
          </w:p>
        </w:tc>
        <w:tc>
          <w:tcPr>
            <w:tcW w:w="1582" w:type="dxa"/>
          </w:tcPr>
          <w:p w14:paraId="21301F8C"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3.302</w:t>
            </w:r>
          </w:p>
        </w:tc>
      </w:tr>
      <w:tr w:rsidR="00711E0D" w:rsidRPr="00C3403D" w14:paraId="52D224B3" w14:textId="77777777" w:rsidTr="00DC28E0">
        <w:tc>
          <w:tcPr>
            <w:tcW w:w="1663" w:type="dxa"/>
            <w:vMerge/>
          </w:tcPr>
          <w:p w14:paraId="3108518C" w14:textId="77777777" w:rsidR="00711E0D" w:rsidRPr="00C3403D" w:rsidRDefault="00711E0D" w:rsidP="00DC28E0">
            <w:pPr>
              <w:bidi/>
              <w:rPr>
                <w:rFonts w:asciiTheme="majorBidi" w:hAnsiTheme="majorBidi"/>
                <w:sz w:val="26"/>
                <w:szCs w:val="26"/>
                <w:rtl/>
              </w:rPr>
            </w:pPr>
          </w:p>
        </w:tc>
        <w:tc>
          <w:tcPr>
            <w:tcW w:w="1413" w:type="dxa"/>
          </w:tcPr>
          <w:p w14:paraId="272D3A82"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Q14</w:t>
            </w:r>
          </w:p>
        </w:tc>
        <w:tc>
          <w:tcPr>
            <w:tcW w:w="1538" w:type="dxa"/>
          </w:tcPr>
          <w:p w14:paraId="0D2A4E1E"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2B0393EA"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434E48A1"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0.964</w:t>
            </w:r>
          </w:p>
        </w:tc>
        <w:tc>
          <w:tcPr>
            <w:tcW w:w="1582" w:type="dxa"/>
          </w:tcPr>
          <w:p w14:paraId="2D45336A"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3.422</w:t>
            </w:r>
          </w:p>
        </w:tc>
      </w:tr>
      <w:tr w:rsidR="00711E0D" w:rsidRPr="00C3403D" w14:paraId="096CE529" w14:textId="77777777" w:rsidTr="00DC28E0">
        <w:tc>
          <w:tcPr>
            <w:tcW w:w="1663" w:type="dxa"/>
            <w:vMerge/>
          </w:tcPr>
          <w:p w14:paraId="62D6D3E5" w14:textId="77777777" w:rsidR="00711E0D" w:rsidRPr="00C3403D" w:rsidRDefault="00711E0D" w:rsidP="00DC28E0">
            <w:pPr>
              <w:bidi/>
              <w:rPr>
                <w:rFonts w:asciiTheme="majorBidi" w:hAnsiTheme="majorBidi"/>
                <w:sz w:val="26"/>
                <w:szCs w:val="26"/>
                <w:rtl/>
              </w:rPr>
            </w:pPr>
          </w:p>
        </w:tc>
        <w:tc>
          <w:tcPr>
            <w:tcW w:w="1413" w:type="dxa"/>
          </w:tcPr>
          <w:p w14:paraId="668BF578"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Q15</w:t>
            </w:r>
          </w:p>
        </w:tc>
        <w:tc>
          <w:tcPr>
            <w:tcW w:w="1538" w:type="dxa"/>
          </w:tcPr>
          <w:p w14:paraId="2254F169"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2FBE0371"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2796C5AB"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1.072</w:t>
            </w:r>
          </w:p>
        </w:tc>
        <w:tc>
          <w:tcPr>
            <w:tcW w:w="1582" w:type="dxa"/>
          </w:tcPr>
          <w:p w14:paraId="5E29ECC3"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3.622</w:t>
            </w:r>
          </w:p>
        </w:tc>
      </w:tr>
      <w:tr w:rsidR="00711E0D" w:rsidRPr="00C3403D" w14:paraId="5F0378AF" w14:textId="77777777" w:rsidTr="00DC28E0">
        <w:tc>
          <w:tcPr>
            <w:tcW w:w="1663" w:type="dxa"/>
            <w:vMerge w:val="restart"/>
          </w:tcPr>
          <w:p w14:paraId="31A01416"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کنترل تقلب</w:t>
            </w:r>
          </w:p>
        </w:tc>
        <w:tc>
          <w:tcPr>
            <w:tcW w:w="1413" w:type="dxa"/>
          </w:tcPr>
          <w:p w14:paraId="652F60B0"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Q16</w:t>
            </w:r>
          </w:p>
        </w:tc>
        <w:tc>
          <w:tcPr>
            <w:tcW w:w="1538" w:type="dxa"/>
          </w:tcPr>
          <w:p w14:paraId="659D31D4"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5A8D6F73"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7EF97C05"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0.951</w:t>
            </w:r>
          </w:p>
        </w:tc>
        <w:tc>
          <w:tcPr>
            <w:tcW w:w="1582" w:type="dxa"/>
          </w:tcPr>
          <w:p w14:paraId="4417C593"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3.344</w:t>
            </w:r>
          </w:p>
        </w:tc>
      </w:tr>
      <w:tr w:rsidR="00711E0D" w:rsidRPr="00C3403D" w14:paraId="0056664A" w14:textId="77777777" w:rsidTr="00DC28E0">
        <w:tc>
          <w:tcPr>
            <w:tcW w:w="1663" w:type="dxa"/>
            <w:vMerge/>
          </w:tcPr>
          <w:p w14:paraId="2339BB13" w14:textId="77777777" w:rsidR="00711E0D" w:rsidRPr="00C3403D" w:rsidRDefault="00711E0D" w:rsidP="00DC28E0">
            <w:pPr>
              <w:bidi/>
              <w:rPr>
                <w:rFonts w:asciiTheme="majorBidi" w:hAnsiTheme="majorBidi"/>
                <w:sz w:val="26"/>
                <w:szCs w:val="26"/>
                <w:rtl/>
              </w:rPr>
            </w:pPr>
          </w:p>
        </w:tc>
        <w:tc>
          <w:tcPr>
            <w:tcW w:w="1413" w:type="dxa"/>
          </w:tcPr>
          <w:p w14:paraId="78CA9826"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Q17</w:t>
            </w:r>
          </w:p>
        </w:tc>
        <w:tc>
          <w:tcPr>
            <w:tcW w:w="1538" w:type="dxa"/>
          </w:tcPr>
          <w:p w14:paraId="0F3BD841"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05E3DF34"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11F67A1A"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1.195</w:t>
            </w:r>
          </w:p>
        </w:tc>
        <w:tc>
          <w:tcPr>
            <w:tcW w:w="1582" w:type="dxa"/>
          </w:tcPr>
          <w:p w14:paraId="37B6F15E"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3.451</w:t>
            </w:r>
          </w:p>
        </w:tc>
      </w:tr>
      <w:tr w:rsidR="00711E0D" w:rsidRPr="00C3403D" w14:paraId="15593A85" w14:textId="77777777" w:rsidTr="00DC28E0">
        <w:tc>
          <w:tcPr>
            <w:tcW w:w="1663" w:type="dxa"/>
            <w:vMerge/>
          </w:tcPr>
          <w:p w14:paraId="0D9ECEC5" w14:textId="77777777" w:rsidR="00711E0D" w:rsidRPr="00C3403D" w:rsidRDefault="00711E0D" w:rsidP="00DC28E0">
            <w:pPr>
              <w:bidi/>
              <w:rPr>
                <w:rFonts w:asciiTheme="majorBidi" w:hAnsiTheme="majorBidi"/>
                <w:sz w:val="26"/>
                <w:szCs w:val="26"/>
                <w:rtl/>
              </w:rPr>
            </w:pPr>
          </w:p>
        </w:tc>
        <w:tc>
          <w:tcPr>
            <w:tcW w:w="1413" w:type="dxa"/>
          </w:tcPr>
          <w:p w14:paraId="206F23A7"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Q18</w:t>
            </w:r>
          </w:p>
        </w:tc>
        <w:tc>
          <w:tcPr>
            <w:tcW w:w="1538" w:type="dxa"/>
          </w:tcPr>
          <w:p w14:paraId="62B77578"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33226AAA"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4A62CF14"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1.096</w:t>
            </w:r>
          </w:p>
        </w:tc>
        <w:tc>
          <w:tcPr>
            <w:tcW w:w="1582" w:type="dxa"/>
          </w:tcPr>
          <w:p w14:paraId="4BAF0B81"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3.487</w:t>
            </w:r>
          </w:p>
        </w:tc>
      </w:tr>
      <w:tr w:rsidR="00711E0D" w:rsidRPr="00C3403D" w14:paraId="70D3FB05" w14:textId="77777777" w:rsidTr="00DC28E0">
        <w:tc>
          <w:tcPr>
            <w:tcW w:w="1663" w:type="dxa"/>
            <w:vMerge/>
          </w:tcPr>
          <w:p w14:paraId="1B26ADF3" w14:textId="77777777" w:rsidR="00711E0D" w:rsidRPr="00C3403D" w:rsidRDefault="00711E0D" w:rsidP="00DC28E0">
            <w:pPr>
              <w:bidi/>
              <w:rPr>
                <w:rFonts w:asciiTheme="majorBidi" w:hAnsiTheme="majorBidi"/>
                <w:sz w:val="26"/>
                <w:szCs w:val="26"/>
                <w:rtl/>
              </w:rPr>
            </w:pPr>
          </w:p>
        </w:tc>
        <w:tc>
          <w:tcPr>
            <w:tcW w:w="1413" w:type="dxa"/>
          </w:tcPr>
          <w:p w14:paraId="35EC0E82"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Q19</w:t>
            </w:r>
          </w:p>
        </w:tc>
        <w:tc>
          <w:tcPr>
            <w:tcW w:w="1538" w:type="dxa"/>
          </w:tcPr>
          <w:p w14:paraId="3BF552CA"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4D75E6C0"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3F2225A6"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0.980</w:t>
            </w:r>
          </w:p>
        </w:tc>
        <w:tc>
          <w:tcPr>
            <w:tcW w:w="1582" w:type="dxa"/>
          </w:tcPr>
          <w:p w14:paraId="1C0B193D"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3.742</w:t>
            </w:r>
          </w:p>
        </w:tc>
      </w:tr>
      <w:tr w:rsidR="00711E0D" w:rsidRPr="00C3403D" w14:paraId="4A671AD4" w14:textId="77777777" w:rsidTr="00DC28E0">
        <w:tc>
          <w:tcPr>
            <w:tcW w:w="1663" w:type="dxa"/>
            <w:vMerge/>
          </w:tcPr>
          <w:p w14:paraId="0F51E20F" w14:textId="77777777" w:rsidR="00711E0D" w:rsidRPr="00C3403D" w:rsidRDefault="00711E0D" w:rsidP="00DC28E0">
            <w:pPr>
              <w:bidi/>
              <w:rPr>
                <w:rFonts w:asciiTheme="majorBidi" w:hAnsiTheme="majorBidi"/>
                <w:sz w:val="26"/>
                <w:szCs w:val="26"/>
                <w:rtl/>
              </w:rPr>
            </w:pPr>
          </w:p>
        </w:tc>
        <w:tc>
          <w:tcPr>
            <w:tcW w:w="1413" w:type="dxa"/>
          </w:tcPr>
          <w:p w14:paraId="535A1B03"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Q20</w:t>
            </w:r>
          </w:p>
        </w:tc>
        <w:tc>
          <w:tcPr>
            <w:tcW w:w="1538" w:type="dxa"/>
          </w:tcPr>
          <w:p w14:paraId="42CB1975"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049C6F68"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006A8A5A"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0.920</w:t>
            </w:r>
          </w:p>
        </w:tc>
        <w:tc>
          <w:tcPr>
            <w:tcW w:w="1582" w:type="dxa"/>
          </w:tcPr>
          <w:p w14:paraId="124A608F"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3.701</w:t>
            </w:r>
          </w:p>
        </w:tc>
      </w:tr>
      <w:tr w:rsidR="00711E0D" w:rsidRPr="00C3403D" w14:paraId="403A4471" w14:textId="77777777" w:rsidTr="00DC28E0">
        <w:tc>
          <w:tcPr>
            <w:tcW w:w="1663" w:type="dxa"/>
            <w:vMerge w:val="restart"/>
          </w:tcPr>
          <w:p w14:paraId="707D03ED"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عملکرد با کیفیت</w:t>
            </w:r>
          </w:p>
        </w:tc>
        <w:tc>
          <w:tcPr>
            <w:tcW w:w="1413" w:type="dxa"/>
          </w:tcPr>
          <w:p w14:paraId="070C9995"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Q21</w:t>
            </w:r>
          </w:p>
        </w:tc>
        <w:tc>
          <w:tcPr>
            <w:tcW w:w="1538" w:type="dxa"/>
          </w:tcPr>
          <w:p w14:paraId="096C8D9F"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2481D1D9"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235C3771"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0.951</w:t>
            </w:r>
          </w:p>
        </w:tc>
        <w:tc>
          <w:tcPr>
            <w:tcW w:w="1582" w:type="dxa"/>
          </w:tcPr>
          <w:p w14:paraId="23C7BA14"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3.344</w:t>
            </w:r>
          </w:p>
        </w:tc>
      </w:tr>
      <w:tr w:rsidR="00711E0D" w:rsidRPr="00C3403D" w14:paraId="3AAFBF60" w14:textId="77777777" w:rsidTr="00DC28E0">
        <w:tc>
          <w:tcPr>
            <w:tcW w:w="1663" w:type="dxa"/>
            <w:vMerge/>
          </w:tcPr>
          <w:p w14:paraId="16607F37" w14:textId="77777777" w:rsidR="00711E0D" w:rsidRPr="00C3403D" w:rsidRDefault="00711E0D" w:rsidP="00DC28E0">
            <w:pPr>
              <w:bidi/>
              <w:rPr>
                <w:rFonts w:asciiTheme="majorBidi" w:hAnsiTheme="majorBidi"/>
                <w:sz w:val="26"/>
                <w:szCs w:val="26"/>
                <w:rtl/>
              </w:rPr>
            </w:pPr>
          </w:p>
        </w:tc>
        <w:tc>
          <w:tcPr>
            <w:tcW w:w="1413" w:type="dxa"/>
          </w:tcPr>
          <w:p w14:paraId="0EFD247F"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Q22</w:t>
            </w:r>
          </w:p>
        </w:tc>
        <w:tc>
          <w:tcPr>
            <w:tcW w:w="1538" w:type="dxa"/>
          </w:tcPr>
          <w:p w14:paraId="206DC281"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2DCB8257"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73541546"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1.195</w:t>
            </w:r>
          </w:p>
        </w:tc>
        <w:tc>
          <w:tcPr>
            <w:tcW w:w="1582" w:type="dxa"/>
          </w:tcPr>
          <w:p w14:paraId="7BC11E2E"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3.451</w:t>
            </w:r>
          </w:p>
        </w:tc>
      </w:tr>
      <w:tr w:rsidR="00711E0D" w:rsidRPr="00C3403D" w14:paraId="0F6B5ABE" w14:textId="77777777" w:rsidTr="00DC28E0">
        <w:tc>
          <w:tcPr>
            <w:tcW w:w="1663" w:type="dxa"/>
            <w:vMerge/>
          </w:tcPr>
          <w:p w14:paraId="034D98AD" w14:textId="77777777" w:rsidR="00711E0D" w:rsidRPr="00C3403D" w:rsidRDefault="00711E0D" w:rsidP="00DC28E0">
            <w:pPr>
              <w:bidi/>
              <w:rPr>
                <w:rFonts w:asciiTheme="majorBidi" w:hAnsiTheme="majorBidi"/>
                <w:sz w:val="26"/>
                <w:szCs w:val="26"/>
                <w:rtl/>
              </w:rPr>
            </w:pPr>
          </w:p>
        </w:tc>
        <w:tc>
          <w:tcPr>
            <w:tcW w:w="1413" w:type="dxa"/>
          </w:tcPr>
          <w:p w14:paraId="52E6CD4F"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Q23</w:t>
            </w:r>
          </w:p>
        </w:tc>
        <w:tc>
          <w:tcPr>
            <w:tcW w:w="1538" w:type="dxa"/>
          </w:tcPr>
          <w:p w14:paraId="7B5F2CD6"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0D47F61F"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1CB9B7CA"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1.096</w:t>
            </w:r>
          </w:p>
        </w:tc>
        <w:tc>
          <w:tcPr>
            <w:tcW w:w="1582" w:type="dxa"/>
          </w:tcPr>
          <w:p w14:paraId="1BCC8086"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3.487</w:t>
            </w:r>
          </w:p>
        </w:tc>
      </w:tr>
      <w:tr w:rsidR="00711E0D" w:rsidRPr="00C3403D" w14:paraId="5A775F82" w14:textId="77777777" w:rsidTr="00DC28E0">
        <w:tc>
          <w:tcPr>
            <w:tcW w:w="1663" w:type="dxa"/>
            <w:vMerge/>
          </w:tcPr>
          <w:p w14:paraId="2484D822" w14:textId="77777777" w:rsidR="00711E0D" w:rsidRPr="00C3403D" w:rsidRDefault="00711E0D" w:rsidP="00DC28E0">
            <w:pPr>
              <w:bidi/>
              <w:rPr>
                <w:rFonts w:asciiTheme="majorBidi" w:hAnsiTheme="majorBidi"/>
                <w:sz w:val="26"/>
                <w:szCs w:val="26"/>
                <w:rtl/>
              </w:rPr>
            </w:pPr>
          </w:p>
        </w:tc>
        <w:tc>
          <w:tcPr>
            <w:tcW w:w="1413" w:type="dxa"/>
          </w:tcPr>
          <w:p w14:paraId="1764512B"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Q24</w:t>
            </w:r>
          </w:p>
        </w:tc>
        <w:tc>
          <w:tcPr>
            <w:tcW w:w="1538" w:type="dxa"/>
          </w:tcPr>
          <w:p w14:paraId="7E8A96AA"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25C2F2DE"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42EBF2E9"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0.980</w:t>
            </w:r>
          </w:p>
        </w:tc>
        <w:tc>
          <w:tcPr>
            <w:tcW w:w="1582" w:type="dxa"/>
          </w:tcPr>
          <w:p w14:paraId="70D29A53"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3.742</w:t>
            </w:r>
          </w:p>
        </w:tc>
      </w:tr>
      <w:tr w:rsidR="00711E0D" w:rsidRPr="00C3403D" w14:paraId="345668F3" w14:textId="77777777" w:rsidTr="00DC28E0">
        <w:tc>
          <w:tcPr>
            <w:tcW w:w="1663" w:type="dxa"/>
            <w:vMerge/>
          </w:tcPr>
          <w:p w14:paraId="3097D3B9" w14:textId="77777777" w:rsidR="00711E0D" w:rsidRPr="00C3403D" w:rsidRDefault="00711E0D" w:rsidP="00DC28E0">
            <w:pPr>
              <w:bidi/>
              <w:rPr>
                <w:rFonts w:asciiTheme="majorBidi" w:hAnsiTheme="majorBidi"/>
                <w:sz w:val="26"/>
                <w:szCs w:val="26"/>
                <w:rtl/>
              </w:rPr>
            </w:pPr>
          </w:p>
        </w:tc>
        <w:tc>
          <w:tcPr>
            <w:tcW w:w="1413" w:type="dxa"/>
          </w:tcPr>
          <w:p w14:paraId="4BA21D59"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Q25</w:t>
            </w:r>
          </w:p>
        </w:tc>
        <w:tc>
          <w:tcPr>
            <w:tcW w:w="1538" w:type="dxa"/>
          </w:tcPr>
          <w:p w14:paraId="254CC191"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0CAA902D"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0669C02E"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0.920</w:t>
            </w:r>
          </w:p>
        </w:tc>
        <w:tc>
          <w:tcPr>
            <w:tcW w:w="1582" w:type="dxa"/>
          </w:tcPr>
          <w:p w14:paraId="21FE502C"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3.701</w:t>
            </w:r>
          </w:p>
        </w:tc>
      </w:tr>
      <w:tr w:rsidR="00711E0D" w:rsidRPr="00C3403D" w14:paraId="39E8657C" w14:textId="77777777" w:rsidTr="00DC28E0">
        <w:tc>
          <w:tcPr>
            <w:tcW w:w="1663" w:type="dxa"/>
            <w:vMerge w:val="restart"/>
          </w:tcPr>
          <w:p w14:paraId="7204F842"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منابع مالی</w:t>
            </w:r>
          </w:p>
        </w:tc>
        <w:tc>
          <w:tcPr>
            <w:tcW w:w="1413" w:type="dxa"/>
          </w:tcPr>
          <w:p w14:paraId="43B4EED7"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Q26</w:t>
            </w:r>
          </w:p>
        </w:tc>
        <w:tc>
          <w:tcPr>
            <w:tcW w:w="1538" w:type="dxa"/>
          </w:tcPr>
          <w:p w14:paraId="0F3B997B"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7C7BC252"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32DABE4C"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1.132</w:t>
            </w:r>
          </w:p>
        </w:tc>
        <w:tc>
          <w:tcPr>
            <w:tcW w:w="1582" w:type="dxa"/>
          </w:tcPr>
          <w:p w14:paraId="0CC342DA"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3.622</w:t>
            </w:r>
          </w:p>
        </w:tc>
      </w:tr>
      <w:tr w:rsidR="00711E0D" w:rsidRPr="00C3403D" w14:paraId="52D5095D" w14:textId="77777777" w:rsidTr="00DC28E0">
        <w:tc>
          <w:tcPr>
            <w:tcW w:w="1663" w:type="dxa"/>
            <w:vMerge/>
          </w:tcPr>
          <w:p w14:paraId="238A1A0B" w14:textId="77777777" w:rsidR="00711E0D" w:rsidRPr="00C3403D" w:rsidRDefault="00711E0D" w:rsidP="00DC28E0">
            <w:pPr>
              <w:bidi/>
              <w:rPr>
                <w:rFonts w:asciiTheme="majorBidi" w:hAnsiTheme="majorBidi"/>
                <w:sz w:val="26"/>
                <w:szCs w:val="26"/>
                <w:rtl/>
              </w:rPr>
            </w:pPr>
          </w:p>
        </w:tc>
        <w:tc>
          <w:tcPr>
            <w:tcW w:w="1413" w:type="dxa"/>
          </w:tcPr>
          <w:p w14:paraId="0415E33A"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Q27</w:t>
            </w:r>
          </w:p>
        </w:tc>
        <w:tc>
          <w:tcPr>
            <w:tcW w:w="1538" w:type="dxa"/>
          </w:tcPr>
          <w:p w14:paraId="56BAE9A2"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5BA1C337"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67CB0D3D"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1.072</w:t>
            </w:r>
          </w:p>
        </w:tc>
        <w:tc>
          <w:tcPr>
            <w:tcW w:w="1582" w:type="dxa"/>
          </w:tcPr>
          <w:p w14:paraId="73C7CB74"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3.625</w:t>
            </w:r>
          </w:p>
        </w:tc>
      </w:tr>
      <w:tr w:rsidR="00711E0D" w:rsidRPr="00C3403D" w14:paraId="597EFA96" w14:textId="77777777" w:rsidTr="00DC28E0">
        <w:tc>
          <w:tcPr>
            <w:tcW w:w="1663" w:type="dxa"/>
            <w:vMerge/>
          </w:tcPr>
          <w:p w14:paraId="51D52819" w14:textId="77777777" w:rsidR="00711E0D" w:rsidRPr="00C3403D" w:rsidRDefault="00711E0D" w:rsidP="00DC28E0">
            <w:pPr>
              <w:bidi/>
              <w:rPr>
                <w:rFonts w:asciiTheme="majorBidi" w:hAnsiTheme="majorBidi"/>
                <w:sz w:val="26"/>
                <w:szCs w:val="26"/>
                <w:rtl/>
              </w:rPr>
            </w:pPr>
          </w:p>
        </w:tc>
        <w:tc>
          <w:tcPr>
            <w:tcW w:w="1413" w:type="dxa"/>
          </w:tcPr>
          <w:p w14:paraId="797035D3"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Q28</w:t>
            </w:r>
          </w:p>
        </w:tc>
        <w:tc>
          <w:tcPr>
            <w:tcW w:w="1538" w:type="dxa"/>
          </w:tcPr>
          <w:p w14:paraId="60CDCB53"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51FE09BD"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19C888A8"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1.081</w:t>
            </w:r>
          </w:p>
        </w:tc>
        <w:tc>
          <w:tcPr>
            <w:tcW w:w="1582" w:type="dxa"/>
          </w:tcPr>
          <w:p w14:paraId="3D2F4536"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3.336</w:t>
            </w:r>
          </w:p>
        </w:tc>
      </w:tr>
      <w:tr w:rsidR="00711E0D" w:rsidRPr="00C3403D" w14:paraId="6DBC62DB" w14:textId="77777777" w:rsidTr="00DC28E0">
        <w:tc>
          <w:tcPr>
            <w:tcW w:w="1663" w:type="dxa"/>
            <w:vMerge/>
          </w:tcPr>
          <w:p w14:paraId="776041C0" w14:textId="77777777" w:rsidR="00711E0D" w:rsidRPr="00C3403D" w:rsidRDefault="00711E0D" w:rsidP="00DC28E0">
            <w:pPr>
              <w:bidi/>
              <w:rPr>
                <w:rFonts w:asciiTheme="majorBidi" w:hAnsiTheme="majorBidi"/>
                <w:sz w:val="26"/>
                <w:szCs w:val="26"/>
                <w:rtl/>
              </w:rPr>
            </w:pPr>
          </w:p>
        </w:tc>
        <w:tc>
          <w:tcPr>
            <w:tcW w:w="1413" w:type="dxa"/>
          </w:tcPr>
          <w:p w14:paraId="42C76D38"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Q29</w:t>
            </w:r>
          </w:p>
        </w:tc>
        <w:tc>
          <w:tcPr>
            <w:tcW w:w="1538" w:type="dxa"/>
          </w:tcPr>
          <w:p w14:paraId="77B5CA97"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142A0D7A"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2C53B64C"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1.150</w:t>
            </w:r>
          </w:p>
        </w:tc>
        <w:tc>
          <w:tcPr>
            <w:tcW w:w="1582" w:type="dxa"/>
          </w:tcPr>
          <w:p w14:paraId="22854532"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3.302</w:t>
            </w:r>
          </w:p>
        </w:tc>
      </w:tr>
      <w:tr w:rsidR="00711E0D" w:rsidRPr="00C3403D" w14:paraId="23E78D2A" w14:textId="77777777" w:rsidTr="00DC28E0">
        <w:tc>
          <w:tcPr>
            <w:tcW w:w="1663" w:type="dxa"/>
            <w:vMerge/>
          </w:tcPr>
          <w:p w14:paraId="6F2967A3" w14:textId="77777777" w:rsidR="00711E0D" w:rsidRPr="00C3403D" w:rsidRDefault="00711E0D" w:rsidP="00DC28E0">
            <w:pPr>
              <w:bidi/>
              <w:rPr>
                <w:rFonts w:asciiTheme="majorBidi" w:hAnsiTheme="majorBidi"/>
                <w:sz w:val="26"/>
                <w:szCs w:val="26"/>
                <w:rtl/>
              </w:rPr>
            </w:pPr>
          </w:p>
        </w:tc>
        <w:tc>
          <w:tcPr>
            <w:tcW w:w="1413" w:type="dxa"/>
          </w:tcPr>
          <w:p w14:paraId="2279D0A0"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Q30</w:t>
            </w:r>
          </w:p>
        </w:tc>
        <w:tc>
          <w:tcPr>
            <w:tcW w:w="1538" w:type="dxa"/>
          </w:tcPr>
          <w:p w14:paraId="36456012"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1E835321"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2F18E27F"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0.863</w:t>
            </w:r>
          </w:p>
        </w:tc>
        <w:tc>
          <w:tcPr>
            <w:tcW w:w="1582" w:type="dxa"/>
          </w:tcPr>
          <w:p w14:paraId="68B5DCE1" w14:textId="77777777" w:rsidR="00711E0D" w:rsidRPr="00C3403D" w:rsidRDefault="00711E0D" w:rsidP="00DC28E0">
            <w:pPr>
              <w:bidi/>
              <w:rPr>
                <w:rFonts w:asciiTheme="majorBidi" w:hAnsiTheme="majorBidi"/>
                <w:sz w:val="26"/>
                <w:szCs w:val="26"/>
                <w:rtl/>
              </w:rPr>
            </w:pPr>
            <w:r w:rsidRPr="00C3403D">
              <w:rPr>
                <w:rFonts w:asciiTheme="majorBidi" w:hAnsiTheme="majorBidi"/>
                <w:color w:val="000000"/>
                <w:sz w:val="26"/>
                <w:szCs w:val="26"/>
                <w:rtl/>
              </w:rPr>
              <w:t>3.322</w:t>
            </w:r>
          </w:p>
        </w:tc>
      </w:tr>
      <w:tr w:rsidR="00711E0D" w:rsidRPr="00C3403D" w14:paraId="39DD1EDA" w14:textId="77777777" w:rsidTr="00DC28E0">
        <w:tc>
          <w:tcPr>
            <w:tcW w:w="1663" w:type="dxa"/>
            <w:vMerge w:val="restart"/>
          </w:tcPr>
          <w:p w14:paraId="051F4D8B"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مدیریت منابع انسانی</w:t>
            </w:r>
          </w:p>
        </w:tc>
        <w:tc>
          <w:tcPr>
            <w:tcW w:w="1413" w:type="dxa"/>
          </w:tcPr>
          <w:p w14:paraId="1CEE7356"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Q31</w:t>
            </w:r>
          </w:p>
        </w:tc>
        <w:tc>
          <w:tcPr>
            <w:tcW w:w="1538" w:type="dxa"/>
          </w:tcPr>
          <w:p w14:paraId="02CB79AC"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53075D47"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5C924390" w14:textId="77777777" w:rsidR="00711E0D" w:rsidRPr="00C3403D" w:rsidRDefault="00711E0D" w:rsidP="00DC28E0">
            <w:pPr>
              <w:bidi/>
              <w:rPr>
                <w:rFonts w:asciiTheme="majorBidi" w:hAnsiTheme="majorBidi"/>
                <w:color w:val="000000"/>
                <w:sz w:val="26"/>
                <w:szCs w:val="26"/>
                <w:rtl/>
              </w:rPr>
            </w:pPr>
            <w:r w:rsidRPr="00C3403D">
              <w:rPr>
                <w:rFonts w:asciiTheme="majorBidi" w:hAnsiTheme="majorBidi"/>
                <w:color w:val="000000"/>
                <w:sz w:val="26"/>
                <w:szCs w:val="26"/>
                <w:rtl/>
              </w:rPr>
              <w:t>1.006</w:t>
            </w:r>
          </w:p>
        </w:tc>
        <w:tc>
          <w:tcPr>
            <w:tcW w:w="1582" w:type="dxa"/>
          </w:tcPr>
          <w:p w14:paraId="7236C2D3" w14:textId="77777777" w:rsidR="00711E0D" w:rsidRPr="00C3403D" w:rsidRDefault="00711E0D" w:rsidP="00DC28E0">
            <w:pPr>
              <w:bidi/>
              <w:rPr>
                <w:rFonts w:asciiTheme="majorBidi" w:hAnsiTheme="majorBidi"/>
                <w:color w:val="000000"/>
                <w:sz w:val="26"/>
                <w:szCs w:val="26"/>
                <w:rtl/>
              </w:rPr>
            </w:pPr>
            <w:r w:rsidRPr="00C3403D">
              <w:rPr>
                <w:rFonts w:asciiTheme="majorBidi" w:hAnsiTheme="majorBidi"/>
                <w:color w:val="000000"/>
                <w:sz w:val="26"/>
                <w:szCs w:val="26"/>
                <w:rtl/>
              </w:rPr>
              <w:t>3.552</w:t>
            </w:r>
          </w:p>
        </w:tc>
      </w:tr>
      <w:tr w:rsidR="00711E0D" w:rsidRPr="00C3403D" w14:paraId="517E24FB" w14:textId="77777777" w:rsidTr="00DC28E0">
        <w:tc>
          <w:tcPr>
            <w:tcW w:w="1663" w:type="dxa"/>
            <w:vMerge/>
          </w:tcPr>
          <w:p w14:paraId="72F550F5" w14:textId="77777777" w:rsidR="00711E0D" w:rsidRPr="00C3403D" w:rsidRDefault="00711E0D" w:rsidP="00DC28E0">
            <w:pPr>
              <w:bidi/>
              <w:rPr>
                <w:rFonts w:asciiTheme="majorBidi" w:hAnsiTheme="majorBidi"/>
                <w:sz w:val="26"/>
                <w:szCs w:val="26"/>
                <w:rtl/>
              </w:rPr>
            </w:pPr>
          </w:p>
        </w:tc>
        <w:tc>
          <w:tcPr>
            <w:tcW w:w="1413" w:type="dxa"/>
          </w:tcPr>
          <w:p w14:paraId="482FB6F2" w14:textId="77777777" w:rsidR="00711E0D" w:rsidRPr="00C3403D" w:rsidRDefault="00711E0D" w:rsidP="00DC28E0">
            <w:pPr>
              <w:rPr>
                <w:rFonts w:asciiTheme="majorBidi" w:hAnsiTheme="majorBidi"/>
                <w:sz w:val="26"/>
                <w:szCs w:val="26"/>
              </w:rPr>
            </w:pPr>
            <w:r w:rsidRPr="00C3403D">
              <w:rPr>
                <w:rFonts w:asciiTheme="majorBidi" w:hAnsiTheme="majorBidi"/>
                <w:sz w:val="26"/>
                <w:szCs w:val="26"/>
              </w:rPr>
              <w:t>Q32</w:t>
            </w:r>
          </w:p>
        </w:tc>
        <w:tc>
          <w:tcPr>
            <w:tcW w:w="1538" w:type="dxa"/>
          </w:tcPr>
          <w:p w14:paraId="698A4A23"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794B13F4"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50495F6A" w14:textId="77777777" w:rsidR="00711E0D" w:rsidRPr="00C3403D" w:rsidRDefault="00711E0D" w:rsidP="00DC28E0">
            <w:pPr>
              <w:bidi/>
              <w:rPr>
                <w:rFonts w:asciiTheme="majorBidi" w:hAnsiTheme="majorBidi"/>
                <w:color w:val="000000"/>
                <w:sz w:val="26"/>
                <w:szCs w:val="26"/>
                <w:rtl/>
              </w:rPr>
            </w:pPr>
            <w:r w:rsidRPr="00C3403D">
              <w:rPr>
                <w:rFonts w:asciiTheme="majorBidi" w:hAnsiTheme="majorBidi"/>
                <w:color w:val="000000"/>
                <w:sz w:val="26"/>
                <w:szCs w:val="26"/>
                <w:rtl/>
              </w:rPr>
              <w:t>0.851</w:t>
            </w:r>
          </w:p>
        </w:tc>
        <w:tc>
          <w:tcPr>
            <w:tcW w:w="1582" w:type="dxa"/>
          </w:tcPr>
          <w:p w14:paraId="29DE5561" w14:textId="77777777" w:rsidR="00711E0D" w:rsidRPr="00C3403D" w:rsidRDefault="00711E0D" w:rsidP="00DC28E0">
            <w:pPr>
              <w:bidi/>
              <w:rPr>
                <w:rFonts w:asciiTheme="majorBidi" w:hAnsiTheme="majorBidi"/>
                <w:color w:val="000000"/>
                <w:sz w:val="26"/>
                <w:szCs w:val="26"/>
                <w:rtl/>
              </w:rPr>
            </w:pPr>
            <w:r w:rsidRPr="00C3403D">
              <w:rPr>
                <w:rFonts w:asciiTheme="majorBidi" w:hAnsiTheme="majorBidi"/>
                <w:color w:val="000000"/>
                <w:sz w:val="26"/>
                <w:szCs w:val="26"/>
                <w:rtl/>
              </w:rPr>
              <w:t>3.333</w:t>
            </w:r>
          </w:p>
        </w:tc>
      </w:tr>
      <w:tr w:rsidR="00711E0D" w:rsidRPr="00C3403D" w14:paraId="20729AE7" w14:textId="77777777" w:rsidTr="00DC28E0">
        <w:tc>
          <w:tcPr>
            <w:tcW w:w="1663" w:type="dxa"/>
            <w:vMerge/>
          </w:tcPr>
          <w:p w14:paraId="6F5D9A9B" w14:textId="77777777" w:rsidR="00711E0D" w:rsidRPr="00C3403D" w:rsidRDefault="00711E0D" w:rsidP="00DC28E0">
            <w:pPr>
              <w:bidi/>
              <w:rPr>
                <w:rFonts w:asciiTheme="majorBidi" w:hAnsiTheme="majorBidi"/>
                <w:sz w:val="26"/>
                <w:szCs w:val="26"/>
                <w:rtl/>
              </w:rPr>
            </w:pPr>
          </w:p>
        </w:tc>
        <w:tc>
          <w:tcPr>
            <w:tcW w:w="1413" w:type="dxa"/>
          </w:tcPr>
          <w:p w14:paraId="75011BF3"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Q33</w:t>
            </w:r>
          </w:p>
        </w:tc>
        <w:tc>
          <w:tcPr>
            <w:tcW w:w="1538" w:type="dxa"/>
          </w:tcPr>
          <w:p w14:paraId="469A2BFE"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23968CB6"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61A0E8FF" w14:textId="77777777" w:rsidR="00711E0D" w:rsidRPr="00C3403D" w:rsidRDefault="00711E0D" w:rsidP="00DC28E0">
            <w:pPr>
              <w:bidi/>
              <w:rPr>
                <w:rFonts w:asciiTheme="majorBidi" w:hAnsiTheme="majorBidi"/>
                <w:color w:val="000000"/>
                <w:sz w:val="26"/>
                <w:szCs w:val="26"/>
                <w:rtl/>
              </w:rPr>
            </w:pPr>
            <w:r w:rsidRPr="00C3403D">
              <w:rPr>
                <w:rFonts w:asciiTheme="majorBidi" w:hAnsiTheme="majorBidi"/>
                <w:color w:val="000000"/>
                <w:sz w:val="26"/>
                <w:szCs w:val="26"/>
                <w:rtl/>
              </w:rPr>
              <w:t>1.185</w:t>
            </w:r>
          </w:p>
        </w:tc>
        <w:tc>
          <w:tcPr>
            <w:tcW w:w="1582" w:type="dxa"/>
          </w:tcPr>
          <w:p w14:paraId="75177864" w14:textId="77777777" w:rsidR="00711E0D" w:rsidRPr="00C3403D" w:rsidRDefault="00711E0D" w:rsidP="00DC28E0">
            <w:pPr>
              <w:bidi/>
              <w:rPr>
                <w:rFonts w:asciiTheme="majorBidi" w:hAnsiTheme="majorBidi"/>
                <w:color w:val="000000"/>
                <w:sz w:val="26"/>
                <w:szCs w:val="26"/>
                <w:rtl/>
              </w:rPr>
            </w:pPr>
            <w:r w:rsidRPr="00C3403D">
              <w:rPr>
                <w:rFonts w:asciiTheme="majorBidi" w:hAnsiTheme="majorBidi"/>
                <w:color w:val="000000"/>
                <w:sz w:val="26"/>
                <w:szCs w:val="26"/>
                <w:rtl/>
              </w:rPr>
              <w:t>3.351</w:t>
            </w:r>
          </w:p>
        </w:tc>
      </w:tr>
      <w:tr w:rsidR="00711E0D" w:rsidRPr="00C3403D" w14:paraId="5AAD1CE2" w14:textId="77777777" w:rsidTr="00DC28E0">
        <w:tc>
          <w:tcPr>
            <w:tcW w:w="1663" w:type="dxa"/>
            <w:vMerge/>
          </w:tcPr>
          <w:p w14:paraId="67AD4C15" w14:textId="77777777" w:rsidR="00711E0D" w:rsidRPr="00C3403D" w:rsidRDefault="00711E0D" w:rsidP="00DC28E0">
            <w:pPr>
              <w:bidi/>
              <w:rPr>
                <w:rFonts w:asciiTheme="majorBidi" w:hAnsiTheme="majorBidi"/>
                <w:sz w:val="26"/>
                <w:szCs w:val="26"/>
                <w:rtl/>
              </w:rPr>
            </w:pPr>
          </w:p>
        </w:tc>
        <w:tc>
          <w:tcPr>
            <w:tcW w:w="1413" w:type="dxa"/>
          </w:tcPr>
          <w:p w14:paraId="7E4CBC5C"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Q34</w:t>
            </w:r>
          </w:p>
        </w:tc>
        <w:tc>
          <w:tcPr>
            <w:tcW w:w="1538" w:type="dxa"/>
          </w:tcPr>
          <w:p w14:paraId="60E3037D"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0009CC2C"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12EA6DD5" w14:textId="77777777" w:rsidR="00711E0D" w:rsidRPr="00C3403D" w:rsidRDefault="00711E0D" w:rsidP="00DC28E0">
            <w:pPr>
              <w:bidi/>
              <w:rPr>
                <w:rFonts w:asciiTheme="majorBidi" w:hAnsiTheme="majorBidi"/>
                <w:color w:val="000000"/>
                <w:sz w:val="26"/>
                <w:szCs w:val="26"/>
                <w:rtl/>
              </w:rPr>
            </w:pPr>
            <w:r w:rsidRPr="00C3403D">
              <w:rPr>
                <w:rFonts w:asciiTheme="majorBidi" w:hAnsiTheme="majorBidi"/>
                <w:color w:val="000000"/>
                <w:sz w:val="26"/>
                <w:szCs w:val="26"/>
                <w:rtl/>
              </w:rPr>
              <w:t>1.086</w:t>
            </w:r>
          </w:p>
        </w:tc>
        <w:tc>
          <w:tcPr>
            <w:tcW w:w="1582" w:type="dxa"/>
          </w:tcPr>
          <w:p w14:paraId="4684408C" w14:textId="77777777" w:rsidR="00711E0D" w:rsidRPr="00C3403D" w:rsidRDefault="00711E0D" w:rsidP="00DC28E0">
            <w:pPr>
              <w:bidi/>
              <w:rPr>
                <w:rFonts w:asciiTheme="majorBidi" w:hAnsiTheme="majorBidi"/>
                <w:color w:val="000000"/>
                <w:sz w:val="26"/>
                <w:szCs w:val="26"/>
                <w:rtl/>
              </w:rPr>
            </w:pPr>
            <w:r w:rsidRPr="00C3403D">
              <w:rPr>
                <w:rFonts w:asciiTheme="majorBidi" w:hAnsiTheme="majorBidi"/>
                <w:color w:val="000000"/>
                <w:sz w:val="26"/>
                <w:szCs w:val="26"/>
                <w:rtl/>
              </w:rPr>
              <w:t>3.387</w:t>
            </w:r>
          </w:p>
        </w:tc>
      </w:tr>
      <w:tr w:rsidR="00711E0D" w:rsidRPr="00C3403D" w14:paraId="01B738A5" w14:textId="77777777" w:rsidTr="00DC28E0">
        <w:tc>
          <w:tcPr>
            <w:tcW w:w="1663" w:type="dxa"/>
            <w:vMerge/>
          </w:tcPr>
          <w:p w14:paraId="3E39F28D" w14:textId="77777777" w:rsidR="00711E0D" w:rsidRPr="00C3403D" w:rsidRDefault="00711E0D" w:rsidP="00DC28E0">
            <w:pPr>
              <w:bidi/>
              <w:rPr>
                <w:rFonts w:asciiTheme="majorBidi" w:hAnsiTheme="majorBidi"/>
                <w:sz w:val="26"/>
                <w:szCs w:val="26"/>
                <w:rtl/>
              </w:rPr>
            </w:pPr>
          </w:p>
        </w:tc>
        <w:tc>
          <w:tcPr>
            <w:tcW w:w="1413" w:type="dxa"/>
          </w:tcPr>
          <w:p w14:paraId="501AED01"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Q35</w:t>
            </w:r>
          </w:p>
        </w:tc>
        <w:tc>
          <w:tcPr>
            <w:tcW w:w="1538" w:type="dxa"/>
          </w:tcPr>
          <w:p w14:paraId="34031AC7"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76270ED8"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53716A68" w14:textId="77777777" w:rsidR="00711E0D" w:rsidRPr="00C3403D" w:rsidRDefault="00711E0D" w:rsidP="00DC28E0">
            <w:pPr>
              <w:bidi/>
              <w:rPr>
                <w:rFonts w:asciiTheme="majorBidi" w:hAnsiTheme="majorBidi"/>
                <w:color w:val="000000"/>
                <w:sz w:val="26"/>
                <w:szCs w:val="26"/>
                <w:rtl/>
              </w:rPr>
            </w:pPr>
            <w:r w:rsidRPr="00C3403D">
              <w:rPr>
                <w:rFonts w:asciiTheme="majorBidi" w:hAnsiTheme="majorBidi"/>
                <w:color w:val="000000"/>
                <w:sz w:val="26"/>
                <w:szCs w:val="26"/>
                <w:rtl/>
              </w:rPr>
              <w:t>0.880</w:t>
            </w:r>
          </w:p>
        </w:tc>
        <w:tc>
          <w:tcPr>
            <w:tcW w:w="1582" w:type="dxa"/>
          </w:tcPr>
          <w:p w14:paraId="410BEE06" w14:textId="77777777" w:rsidR="00711E0D" w:rsidRPr="00C3403D" w:rsidRDefault="00711E0D" w:rsidP="00DC28E0">
            <w:pPr>
              <w:bidi/>
              <w:rPr>
                <w:rFonts w:asciiTheme="majorBidi" w:hAnsiTheme="majorBidi"/>
                <w:color w:val="000000"/>
                <w:sz w:val="26"/>
                <w:szCs w:val="26"/>
                <w:rtl/>
              </w:rPr>
            </w:pPr>
            <w:r w:rsidRPr="00C3403D">
              <w:rPr>
                <w:rFonts w:asciiTheme="majorBidi" w:hAnsiTheme="majorBidi"/>
                <w:color w:val="000000"/>
                <w:sz w:val="26"/>
                <w:szCs w:val="26"/>
                <w:rtl/>
              </w:rPr>
              <w:t>3.732</w:t>
            </w:r>
          </w:p>
        </w:tc>
      </w:tr>
      <w:tr w:rsidR="00711E0D" w:rsidRPr="00C3403D" w14:paraId="171738FB" w14:textId="77777777" w:rsidTr="00DC28E0">
        <w:tc>
          <w:tcPr>
            <w:tcW w:w="1663" w:type="dxa"/>
            <w:vMerge w:val="restart"/>
          </w:tcPr>
          <w:p w14:paraId="6D04CAF6" w14:textId="1F8B0823"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زیرساخت</w:t>
            </w:r>
            <w:r w:rsidR="00574323" w:rsidRPr="00C3403D">
              <w:rPr>
                <w:rFonts w:asciiTheme="majorBidi" w:hAnsiTheme="majorBidi"/>
                <w:sz w:val="26"/>
                <w:szCs w:val="26"/>
                <w:rtl/>
              </w:rPr>
              <w:t xml:space="preserve">‌ها </w:t>
            </w:r>
            <w:r w:rsidRPr="00C3403D">
              <w:rPr>
                <w:rFonts w:asciiTheme="majorBidi" w:hAnsiTheme="majorBidi"/>
                <w:sz w:val="26"/>
                <w:szCs w:val="26"/>
                <w:rtl/>
              </w:rPr>
              <w:t>و امکانات</w:t>
            </w:r>
          </w:p>
        </w:tc>
        <w:tc>
          <w:tcPr>
            <w:tcW w:w="1413" w:type="dxa"/>
          </w:tcPr>
          <w:p w14:paraId="6BEB21F9"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Q36</w:t>
            </w:r>
          </w:p>
        </w:tc>
        <w:tc>
          <w:tcPr>
            <w:tcW w:w="1538" w:type="dxa"/>
          </w:tcPr>
          <w:p w14:paraId="36833FE0"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643635EF"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0EC00F8F" w14:textId="77777777" w:rsidR="00711E0D" w:rsidRPr="00C3403D" w:rsidRDefault="00711E0D" w:rsidP="00DC28E0">
            <w:pPr>
              <w:bidi/>
              <w:rPr>
                <w:rFonts w:asciiTheme="majorBidi" w:hAnsiTheme="majorBidi"/>
                <w:color w:val="000000"/>
                <w:sz w:val="26"/>
                <w:szCs w:val="26"/>
                <w:rtl/>
              </w:rPr>
            </w:pPr>
            <w:r w:rsidRPr="00C3403D">
              <w:rPr>
                <w:rFonts w:asciiTheme="majorBidi" w:hAnsiTheme="majorBidi"/>
                <w:color w:val="000000"/>
                <w:sz w:val="26"/>
                <w:szCs w:val="26"/>
                <w:rtl/>
              </w:rPr>
              <w:t>0.820</w:t>
            </w:r>
          </w:p>
        </w:tc>
        <w:tc>
          <w:tcPr>
            <w:tcW w:w="1582" w:type="dxa"/>
          </w:tcPr>
          <w:p w14:paraId="79218C7B" w14:textId="77777777" w:rsidR="00711E0D" w:rsidRPr="00C3403D" w:rsidRDefault="00711E0D" w:rsidP="00DC28E0">
            <w:pPr>
              <w:bidi/>
              <w:rPr>
                <w:rFonts w:asciiTheme="majorBidi" w:hAnsiTheme="majorBidi"/>
                <w:color w:val="000000"/>
                <w:sz w:val="26"/>
                <w:szCs w:val="26"/>
                <w:rtl/>
              </w:rPr>
            </w:pPr>
            <w:r w:rsidRPr="00C3403D">
              <w:rPr>
                <w:rFonts w:asciiTheme="majorBidi" w:hAnsiTheme="majorBidi"/>
                <w:color w:val="000000"/>
                <w:sz w:val="26"/>
                <w:szCs w:val="26"/>
                <w:rtl/>
              </w:rPr>
              <w:t>3.701</w:t>
            </w:r>
          </w:p>
        </w:tc>
      </w:tr>
      <w:tr w:rsidR="00711E0D" w:rsidRPr="00C3403D" w14:paraId="35149D25" w14:textId="77777777" w:rsidTr="00DC28E0">
        <w:tc>
          <w:tcPr>
            <w:tcW w:w="1663" w:type="dxa"/>
            <w:vMerge/>
          </w:tcPr>
          <w:p w14:paraId="70F1B70B" w14:textId="77777777" w:rsidR="00711E0D" w:rsidRPr="00C3403D" w:rsidRDefault="00711E0D" w:rsidP="00DC28E0">
            <w:pPr>
              <w:bidi/>
              <w:rPr>
                <w:rFonts w:asciiTheme="majorBidi" w:hAnsiTheme="majorBidi"/>
                <w:sz w:val="26"/>
                <w:szCs w:val="26"/>
                <w:rtl/>
              </w:rPr>
            </w:pPr>
          </w:p>
        </w:tc>
        <w:tc>
          <w:tcPr>
            <w:tcW w:w="1413" w:type="dxa"/>
          </w:tcPr>
          <w:p w14:paraId="0408143D"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Q37</w:t>
            </w:r>
          </w:p>
        </w:tc>
        <w:tc>
          <w:tcPr>
            <w:tcW w:w="1538" w:type="dxa"/>
          </w:tcPr>
          <w:p w14:paraId="44FD29B9"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3F367593"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27495A4D" w14:textId="77777777" w:rsidR="00711E0D" w:rsidRPr="00C3403D" w:rsidRDefault="00711E0D" w:rsidP="00DC28E0">
            <w:pPr>
              <w:bidi/>
              <w:rPr>
                <w:rFonts w:asciiTheme="majorBidi" w:hAnsiTheme="majorBidi"/>
                <w:color w:val="000000"/>
                <w:sz w:val="26"/>
                <w:szCs w:val="26"/>
                <w:rtl/>
              </w:rPr>
            </w:pPr>
            <w:r w:rsidRPr="00C3403D">
              <w:rPr>
                <w:rFonts w:asciiTheme="majorBidi" w:hAnsiTheme="majorBidi"/>
                <w:color w:val="000000"/>
                <w:sz w:val="26"/>
                <w:szCs w:val="26"/>
                <w:rtl/>
              </w:rPr>
              <w:t>0.833</w:t>
            </w:r>
          </w:p>
        </w:tc>
        <w:tc>
          <w:tcPr>
            <w:tcW w:w="1582" w:type="dxa"/>
          </w:tcPr>
          <w:p w14:paraId="441A03E7" w14:textId="77777777" w:rsidR="00711E0D" w:rsidRPr="00C3403D" w:rsidRDefault="00711E0D" w:rsidP="00DC28E0">
            <w:pPr>
              <w:bidi/>
              <w:rPr>
                <w:rFonts w:asciiTheme="majorBidi" w:hAnsiTheme="majorBidi"/>
                <w:color w:val="000000"/>
                <w:sz w:val="26"/>
                <w:szCs w:val="26"/>
                <w:rtl/>
              </w:rPr>
            </w:pPr>
            <w:r w:rsidRPr="00C3403D">
              <w:rPr>
                <w:rFonts w:asciiTheme="majorBidi" w:hAnsiTheme="majorBidi"/>
                <w:color w:val="000000"/>
                <w:sz w:val="26"/>
                <w:szCs w:val="26"/>
                <w:rtl/>
              </w:rPr>
              <w:t>3.857</w:t>
            </w:r>
          </w:p>
        </w:tc>
      </w:tr>
      <w:tr w:rsidR="00711E0D" w:rsidRPr="00C3403D" w14:paraId="521049ED" w14:textId="77777777" w:rsidTr="00DC28E0">
        <w:tc>
          <w:tcPr>
            <w:tcW w:w="1663" w:type="dxa"/>
            <w:vMerge/>
          </w:tcPr>
          <w:p w14:paraId="72DD6151" w14:textId="77777777" w:rsidR="00711E0D" w:rsidRPr="00C3403D" w:rsidRDefault="00711E0D" w:rsidP="00DC28E0">
            <w:pPr>
              <w:bidi/>
              <w:rPr>
                <w:rFonts w:asciiTheme="majorBidi" w:hAnsiTheme="majorBidi"/>
                <w:sz w:val="26"/>
                <w:szCs w:val="26"/>
                <w:rtl/>
              </w:rPr>
            </w:pPr>
          </w:p>
        </w:tc>
        <w:tc>
          <w:tcPr>
            <w:tcW w:w="1413" w:type="dxa"/>
          </w:tcPr>
          <w:p w14:paraId="31EB4834"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Q38</w:t>
            </w:r>
          </w:p>
        </w:tc>
        <w:tc>
          <w:tcPr>
            <w:tcW w:w="1538" w:type="dxa"/>
          </w:tcPr>
          <w:p w14:paraId="2A3DBC66"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1D714FCD"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1F0F2E89" w14:textId="77777777" w:rsidR="00711E0D" w:rsidRPr="00C3403D" w:rsidRDefault="00711E0D" w:rsidP="00DC28E0">
            <w:pPr>
              <w:bidi/>
              <w:rPr>
                <w:rFonts w:asciiTheme="majorBidi" w:hAnsiTheme="majorBidi"/>
                <w:color w:val="000000"/>
                <w:sz w:val="26"/>
                <w:szCs w:val="26"/>
                <w:rtl/>
              </w:rPr>
            </w:pPr>
            <w:r w:rsidRPr="00C3403D">
              <w:rPr>
                <w:rFonts w:asciiTheme="majorBidi" w:hAnsiTheme="majorBidi"/>
                <w:color w:val="000000"/>
                <w:sz w:val="26"/>
                <w:szCs w:val="26"/>
                <w:rtl/>
              </w:rPr>
              <w:t>1.132</w:t>
            </w:r>
          </w:p>
        </w:tc>
        <w:tc>
          <w:tcPr>
            <w:tcW w:w="1582" w:type="dxa"/>
          </w:tcPr>
          <w:p w14:paraId="2479070D" w14:textId="77777777" w:rsidR="00711E0D" w:rsidRPr="00C3403D" w:rsidRDefault="00711E0D" w:rsidP="00DC28E0">
            <w:pPr>
              <w:bidi/>
              <w:rPr>
                <w:rFonts w:asciiTheme="majorBidi" w:hAnsiTheme="majorBidi"/>
                <w:color w:val="000000"/>
                <w:sz w:val="26"/>
                <w:szCs w:val="26"/>
                <w:rtl/>
              </w:rPr>
            </w:pPr>
            <w:r w:rsidRPr="00C3403D">
              <w:rPr>
                <w:rFonts w:asciiTheme="majorBidi" w:hAnsiTheme="majorBidi"/>
                <w:color w:val="000000"/>
                <w:sz w:val="26"/>
                <w:szCs w:val="26"/>
                <w:rtl/>
              </w:rPr>
              <w:t>3.622</w:t>
            </w:r>
          </w:p>
        </w:tc>
      </w:tr>
      <w:tr w:rsidR="00711E0D" w:rsidRPr="00C3403D" w14:paraId="1B27DC4B" w14:textId="77777777" w:rsidTr="00DC28E0">
        <w:tc>
          <w:tcPr>
            <w:tcW w:w="1663" w:type="dxa"/>
            <w:vMerge/>
          </w:tcPr>
          <w:p w14:paraId="55F0D885" w14:textId="77777777" w:rsidR="00711E0D" w:rsidRPr="00C3403D" w:rsidRDefault="00711E0D" w:rsidP="00DC28E0">
            <w:pPr>
              <w:bidi/>
              <w:rPr>
                <w:rFonts w:asciiTheme="majorBidi" w:hAnsiTheme="majorBidi"/>
                <w:sz w:val="26"/>
                <w:szCs w:val="26"/>
                <w:rtl/>
              </w:rPr>
            </w:pPr>
          </w:p>
        </w:tc>
        <w:tc>
          <w:tcPr>
            <w:tcW w:w="1413" w:type="dxa"/>
          </w:tcPr>
          <w:p w14:paraId="13AF54D7"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w:t>
            </w:r>
            <w:r w:rsidRPr="00C3403D">
              <w:rPr>
                <w:rFonts w:asciiTheme="majorBidi" w:hAnsiTheme="majorBidi"/>
                <w:sz w:val="26"/>
                <w:szCs w:val="26"/>
                <w:rtl/>
                <w:lang w:bidi="fa-IR"/>
              </w:rPr>
              <w:t>۳۹</w:t>
            </w:r>
          </w:p>
        </w:tc>
        <w:tc>
          <w:tcPr>
            <w:tcW w:w="1538" w:type="dxa"/>
          </w:tcPr>
          <w:p w14:paraId="48566C82"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368D9E1B"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71F73458" w14:textId="77777777" w:rsidR="00711E0D" w:rsidRPr="00C3403D" w:rsidRDefault="00711E0D" w:rsidP="00DC28E0">
            <w:pPr>
              <w:bidi/>
              <w:rPr>
                <w:rFonts w:asciiTheme="majorBidi" w:hAnsiTheme="majorBidi"/>
                <w:color w:val="000000"/>
                <w:sz w:val="26"/>
                <w:szCs w:val="26"/>
                <w:rtl/>
              </w:rPr>
            </w:pPr>
            <w:r w:rsidRPr="00C3403D">
              <w:rPr>
                <w:rFonts w:asciiTheme="majorBidi" w:hAnsiTheme="majorBidi"/>
                <w:color w:val="000000"/>
                <w:sz w:val="26"/>
                <w:szCs w:val="26"/>
                <w:rtl/>
              </w:rPr>
              <w:t>1.072</w:t>
            </w:r>
          </w:p>
        </w:tc>
        <w:tc>
          <w:tcPr>
            <w:tcW w:w="1582" w:type="dxa"/>
          </w:tcPr>
          <w:p w14:paraId="339FF933" w14:textId="77777777" w:rsidR="00711E0D" w:rsidRPr="00C3403D" w:rsidRDefault="00711E0D" w:rsidP="00DC28E0">
            <w:pPr>
              <w:bidi/>
              <w:rPr>
                <w:rFonts w:asciiTheme="majorBidi" w:hAnsiTheme="majorBidi"/>
                <w:color w:val="000000"/>
                <w:sz w:val="26"/>
                <w:szCs w:val="26"/>
                <w:rtl/>
              </w:rPr>
            </w:pPr>
            <w:r w:rsidRPr="00C3403D">
              <w:rPr>
                <w:rFonts w:asciiTheme="majorBidi" w:hAnsiTheme="majorBidi"/>
                <w:color w:val="000000"/>
                <w:sz w:val="26"/>
                <w:szCs w:val="26"/>
                <w:rtl/>
              </w:rPr>
              <w:t>3.625</w:t>
            </w:r>
          </w:p>
        </w:tc>
      </w:tr>
      <w:tr w:rsidR="00711E0D" w:rsidRPr="00C3403D" w14:paraId="567519CD" w14:textId="77777777" w:rsidTr="00DC28E0">
        <w:tc>
          <w:tcPr>
            <w:tcW w:w="1663" w:type="dxa"/>
            <w:vMerge/>
          </w:tcPr>
          <w:p w14:paraId="633AD6A7" w14:textId="77777777" w:rsidR="00711E0D" w:rsidRPr="00C3403D" w:rsidRDefault="00711E0D" w:rsidP="00DC28E0">
            <w:pPr>
              <w:bidi/>
              <w:rPr>
                <w:rFonts w:asciiTheme="majorBidi" w:hAnsiTheme="majorBidi"/>
                <w:sz w:val="26"/>
                <w:szCs w:val="26"/>
                <w:rtl/>
              </w:rPr>
            </w:pPr>
          </w:p>
        </w:tc>
        <w:tc>
          <w:tcPr>
            <w:tcW w:w="1413" w:type="dxa"/>
          </w:tcPr>
          <w:p w14:paraId="6349A15A" w14:textId="77777777" w:rsidR="00711E0D" w:rsidRPr="00C3403D" w:rsidRDefault="00711E0D" w:rsidP="00DC28E0">
            <w:pPr>
              <w:rPr>
                <w:rFonts w:asciiTheme="majorBidi" w:hAnsiTheme="majorBidi"/>
                <w:sz w:val="26"/>
                <w:szCs w:val="26"/>
                <w:rtl/>
              </w:rPr>
            </w:pPr>
            <w:r w:rsidRPr="00C3403D">
              <w:rPr>
                <w:rFonts w:asciiTheme="majorBidi" w:hAnsiTheme="majorBidi"/>
                <w:sz w:val="26"/>
                <w:szCs w:val="26"/>
              </w:rPr>
              <w:t>Q</w:t>
            </w:r>
            <w:r w:rsidRPr="00C3403D">
              <w:rPr>
                <w:rFonts w:asciiTheme="majorBidi" w:hAnsiTheme="majorBidi"/>
                <w:sz w:val="26"/>
                <w:szCs w:val="26"/>
                <w:rtl/>
                <w:lang w:bidi="fa-IR"/>
              </w:rPr>
              <w:t>۴۰</w:t>
            </w:r>
          </w:p>
        </w:tc>
        <w:tc>
          <w:tcPr>
            <w:tcW w:w="1538" w:type="dxa"/>
          </w:tcPr>
          <w:p w14:paraId="1ABFEDFD"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5</w:t>
            </w:r>
          </w:p>
        </w:tc>
        <w:tc>
          <w:tcPr>
            <w:tcW w:w="1540" w:type="dxa"/>
          </w:tcPr>
          <w:p w14:paraId="5019B2CA" w14:textId="77777777" w:rsidR="00711E0D" w:rsidRPr="00C3403D" w:rsidRDefault="00711E0D" w:rsidP="00DC28E0">
            <w:pPr>
              <w:bidi/>
              <w:rPr>
                <w:rFonts w:asciiTheme="majorBidi" w:hAnsiTheme="majorBidi"/>
                <w:sz w:val="26"/>
                <w:szCs w:val="26"/>
                <w:rtl/>
              </w:rPr>
            </w:pPr>
            <w:r w:rsidRPr="00C3403D">
              <w:rPr>
                <w:rFonts w:asciiTheme="majorBidi" w:hAnsiTheme="majorBidi"/>
                <w:sz w:val="26"/>
                <w:szCs w:val="26"/>
                <w:rtl/>
              </w:rPr>
              <w:t>1</w:t>
            </w:r>
          </w:p>
        </w:tc>
        <w:tc>
          <w:tcPr>
            <w:tcW w:w="1614" w:type="dxa"/>
          </w:tcPr>
          <w:p w14:paraId="04ECCBD9" w14:textId="77777777" w:rsidR="00711E0D" w:rsidRPr="00C3403D" w:rsidRDefault="00711E0D" w:rsidP="00DC28E0">
            <w:pPr>
              <w:bidi/>
              <w:rPr>
                <w:rFonts w:asciiTheme="majorBidi" w:hAnsiTheme="majorBidi"/>
                <w:color w:val="000000"/>
                <w:sz w:val="26"/>
                <w:szCs w:val="26"/>
                <w:rtl/>
              </w:rPr>
            </w:pPr>
            <w:r w:rsidRPr="00C3403D">
              <w:rPr>
                <w:rFonts w:asciiTheme="majorBidi" w:hAnsiTheme="majorBidi"/>
                <w:color w:val="000000"/>
                <w:sz w:val="26"/>
                <w:szCs w:val="26"/>
                <w:rtl/>
              </w:rPr>
              <w:t>1.102</w:t>
            </w:r>
          </w:p>
        </w:tc>
        <w:tc>
          <w:tcPr>
            <w:tcW w:w="1582" w:type="dxa"/>
          </w:tcPr>
          <w:p w14:paraId="0B54FCDB" w14:textId="77777777" w:rsidR="00711E0D" w:rsidRPr="00C3403D" w:rsidRDefault="00711E0D" w:rsidP="00DC28E0">
            <w:pPr>
              <w:bidi/>
              <w:rPr>
                <w:rFonts w:asciiTheme="majorBidi" w:hAnsiTheme="majorBidi"/>
                <w:color w:val="000000"/>
                <w:sz w:val="26"/>
                <w:szCs w:val="26"/>
                <w:rtl/>
              </w:rPr>
            </w:pPr>
            <w:r w:rsidRPr="00C3403D">
              <w:rPr>
                <w:rFonts w:asciiTheme="majorBidi" w:hAnsiTheme="majorBidi"/>
                <w:color w:val="000000"/>
                <w:sz w:val="26"/>
                <w:szCs w:val="26"/>
                <w:rtl/>
              </w:rPr>
              <w:t>3.336</w:t>
            </w:r>
          </w:p>
        </w:tc>
      </w:tr>
    </w:tbl>
    <w:bookmarkEnd w:id="2"/>
    <w:p w14:paraId="045A75F2" w14:textId="77B6D269" w:rsidR="00497E0D" w:rsidRPr="00C3403D" w:rsidRDefault="00BB572A" w:rsidP="00DC28E0">
      <w:pPr>
        <w:spacing w:after="0" w:line="240" w:lineRule="auto"/>
        <w:jc w:val="both"/>
        <w:rPr>
          <w:rFonts w:asciiTheme="majorBidi" w:hAnsiTheme="majorBidi" w:cs="B Zar"/>
          <w:sz w:val="26"/>
          <w:szCs w:val="26"/>
          <w:rtl/>
        </w:rPr>
      </w:pPr>
      <w:r w:rsidRPr="00C3403D">
        <w:rPr>
          <w:rFonts w:asciiTheme="majorBidi" w:hAnsiTheme="majorBidi" w:cs="B Zar"/>
          <w:sz w:val="26"/>
          <w:szCs w:val="26"/>
          <w:rtl/>
        </w:rPr>
        <w:t xml:space="preserve"> همانطور که مشاهده</w:t>
      </w:r>
      <w:r w:rsidR="00574323" w:rsidRPr="00C3403D">
        <w:rPr>
          <w:rFonts w:asciiTheme="majorBidi" w:hAnsiTheme="majorBidi" w:cs="B Zar"/>
          <w:sz w:val="26"/>
          <w:szCs w:val="26"/>
          <w:rtl/>
        </w:rPr>
        <w:t xml:space="preserve"> می‌</w:t>
      </w:r>
      <w:r w:rsidRPr="00C3403D">
        <w:rPr>
          <w:rFonts w:asciiTheme="majorBidi" w:hAnsiTheme="majorBidi" w:cs="B Zar"/>
          <w:sz w:val="26"/>
          <w:szCs w:val="26"/>
          <w:rtl/>
        </w:rPr>
        <w:t xml:space="preserve">شود مقدار بیشینه و کمینه اعداد بین دو </w:t>
      </w:r>
      <w:r w:rsidR="00C3403D" w:rsidRPr="00C3403D">
        <w:rPr>
          <w:rFonts w:asciiTheme="majorBidi" w:hAnsiTheme="majorBidi" w:cs="B Zar"/>
          <w:sz w:val="26"/>
          <w:szCs w:val="26"/>
          <w:rtl/>
        </w:rPr>
        <w:t>عدد 1</w:t>
      </w:r>
      <w:r w:rsidRPr="00C3403D">
        <w:rPr>
          <w:rFonts w:asciiTheme="majorBidi" w:hAnsiTheme="majorBidi" w:cs="B Zar"/>
          <w:sz w:val="26"/>
          <w:szCs w:val="26"/>
          <w:rtl/>
        </w:rPr>
        <w:t>-5</w:t>
      </w:r>
      <w:r w:rsidR="00574323" w:rsidRPr="00C3403D">
        <w:rPr>
          <w:rFonts w:asciiTheme="majorBidi" w:hAnsiTheme="majorBidi" w:cs="B Zar"/>
          <w:sz w:val="26"/>
          <w:szCs w:val="26"/>
          <w:rtl/>
        </w:rPr>
        <w:t xml:space="preserve"> می‌</w:t>
      </w:r>
      <w:r w:rsidRPr="00C3403D">
        <w:rPr>
          <w:rFonts w:asciiTheme="majorBidi" w:hAnsiTheme="majorBidi" w:cs="B Zar"/>
          <w:sz w:val="26"/>
          <w:szCs w:val="26"/>
          <w:rtl/>
        </w:rPr>
        <w:t>باشد. میانگین گویه</w:t>
      </w:r>
      <w:r w:rsidR="00574323" w:rsidRPr="00C3403D">
        <w:rPr>
          <w:rFonts w:asciiTheme="majorBidi" w:hAnsiTheme="majorBidi" w:cs="B Zar"/>
          <w:sz w:val="26"/>
          <w:szCs w:val="26"/>
          <w:rtl/>
        </w:rPr>
        <w:t xml:space="preserve">‌ها </w:t>
      </w:r>
      <w:r w:rsidRPr="00C3403D">
        <w:rPr>
          <w:rFonts w:asciiTheme="majorBidi" w:hAnsiTheme="majorBidi" w:cs="B Zar"/>
          <w:sz w:val="26"/>
          <w:szCs w:val="26"/>
          <w:rtl/>
        </w:rPr>
        <w:t>میانگین 3.5 و انحراف معیار 1</w:t>
      </w:r>
      <w:r w:rsidR="00574323" w:rsidRPr="00C3403D">
        <w:rPr>
          <w:rFonts w:asciiTheme="majorBidi" w:hAnsiTheme="majorBidi" w:cs="B Zar"/>
          <w:sz w:val="26"/>
          <w:szCs w:val="26"/>
          <w:rtl/>
        </w:rPr>
        <w:t xml:space="preserve"> می‌</w:t>
      </w:r>
      <w:r w:rsidRPr="00C3403D">
        <w:rPr>
          <w:rFonts w:asciiTheme="majorBidi" w:hAnsiTheme="majorBidi" w:cs="B Zar"/>
          <w:sz w:val="26"/>
          <w:szCs w:val="26"/>
          <w:rtl/>
        </w:rPr>
        <w:t>باشد.</w:t>
      </w:r>
    </w:p>
    <w:p w14:paraId="24B8A4B1" w14:textId="37D911E0" w:rsidR="00BB572A" w:rsidRPr="00C3403D" w:rsidRDefault="00BB572A" w:rsidP="00DC28E0">
      <w:pPr>
        <w:tabs>
          <w:tab w:val="left" w:pos="3641"/>
        </w:tabs>
        <w:spacing w:after="0" w:line="240" w:lineRule="auto"/>
        <w:jc w:val="both"/>
        <w:rPr>
          <w:rFonts w:asciiTheme="majorBidi" w:eastAsia="Calibri" w:hAnsiTheme="majorBidi" w:cs="B Zar"/>
          <w:sz w:val="26"/>
          <w:szCs w:val="26"/>
          <w:rtl/>
        </w:rPr>
      </w:pPr>
      <w:r w:rsidRPr="00C3403D">
        <w:rPr>
          <w:rFonts w:asciiTheme="majorBidi" w:eastAsia="Calibri" w:hAnsiTheme="majorBidi" w:cs="B Zar"/>
          <w:sz w:val="26"/>
          <w:szCs w:val="26"/>
          <w:rtl/>
        </w:rPr>
        <w:t>در مدل اندازه</w:t>
      </w:r>
      <w:r w:rsidR="00574323" w:rsidRPr="00C3403D">
        <w:rPr>
          <w:rFonts w:asciiTheme="majorBidi" w:eastAsia="Calibri" w:hAnsiTheme="majorBidi" w:cs="B Zar"/>
          <w:sz w:val="26"/>
          <w:szCs w:val="26"/>
          <w:rtl/>
        </w:rPr>
        <w:t xml:space="preserve">‌گیری </w:t>
      </w:r>
      <w:r w:rsidRPr="00C3403D">
        <w:rPr>
          <w:rFonts w:asciiTheme="majorBidi" w:eastAsia="Calibri" w:hAnsiTheme="majorBidi" w:cs="B Zar"/>
          <w:sz w:val="26"/>
          <w:szCs w:val="26"/>
          <w:rtl/>
        </w:rPr>
        <w:t>تحلیل عاملی تاییدی</w:t>
      </w:r>
      <w:r w:rsidR="00574323"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 xml:space="preserve">اعداد بارهای عاملی و ضرایب </w:t>
      </w:r>
      <w:r w:rsidRPr="00C3403D">
        <w:rPr>
          <w:rFonts w:asciiTheme="majorBidi" w:eastAsia="Calibri" w:hAnsiTheme="majorBidi" w:cs="B Zar"/>
          <w:sz w:val="26"/>
          <w:szCs w:val="26"/>
        </w:rPr>
        <w:t>t</w:t>
      </w:r>
      <w:r w:rsidRPr="00C3403D">
        <w:rPr>
          <w:rFonts w:asciiTheme="majorBidi" w:eastAsia="Calibri" w:hAnsiTheme="majorBidi" w:cs="B Zar"/>
          <w:sz w:val="26"/>
          <w:szCs w:val="26"/>
          <w:rtl/>
        </w:rPr>
        <w:t xml:space="preserve"> بین تمامی سوالات در جدول زیر مشخص شده است. مقدار ملاک برای مناسب بودن ضرایب بارهای عاملی 0.4 و ضرایب </w:t>
      </w:r>
      <w:r w:rsidRPr="00C3403D">
        <w:rPr>
          <w:rFonts w:asciiTheme="majorBidi" w:eastAsia="Calibri" w:hAnsiTheme="majorBidi" w:cs="B Zar"/>
          <w:sz w:val="26"/>
          <w:szCs w:val="26"/>
        </w:rPr>
        <w:t>t</w:t>
      </w:r>
      <w:r w:rsidRPr="00C3403D">
        <w:rPr>
          <w:rFonts w:asciiTheme="majorBidi" w:eastAsia="Calibri" w:hAnsiTheme="majorBidi" w:cs="B Zar"/>
          <w:sz w:val="26"/>
          <w:szCs w:val="26"/>
          <w:rtl/>
        </w:rPr>
        <w:t xml:space="preserve"> بیشتر از 1.96 می‌باشد. همانطور که از دیاگرام مشخص است</w:t>
      </w:r>
      <w:r w:rsidR="00574323"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 xml:space="preserve">مقدار بار عاملی و ضریب </w:t>
      </w:r>
      <w:r w:rsidRPr="00C3403D">
        <w:rPr>
          <w:rFonts w:asciiTheme="majorBidi" w:eastAsia="Calibri" w:hAnsiTheme="majorBidi" w:cs="B Zar"/>
          <w:sz w:val="26"/>
          <w:szCs w:val="26"/>
        </w:rPr>
        <w:t>t</w:t>
      </w:r>
      <w:r w:rsidRPr="00C3403D">
        <w:rPr>
          <w:rFonts w:asciiTheme="majorBidi" w:eastAsia="Calibri" w:hAnsiTheme="majorBidi" w:cs="B Zar"/>
          <w:sz w:val="26"/>
          <w:szCs w:val="26"/>
          <w:rtl/>
        </w:rPr>
        <w:t xml:space="preserve"> برای تمامی سوالات به ترتیب بیشتر از 0.4 و 1.96 بوده و نشان می‌دهد که نیاز به تغییری در پرسشنامه و مدل نیست.</w:t>
      </w:r>
    </w:p>
    <w:p w14:paraId="4976F708" w14:textId="5B3016DF" w:rsidR="004B257B" w:rsidRPr="00C3403D" w:rsidRDefault="00C3403D" w:rsidP="00DC28E0">
      <w:pPr>
        <w:tabs>
          <w:tab w:val="left" w:pos="3641"/>
        </w:tabs>
        <w:spacing w:after="0" w:line="240" w:lineRule="auto"/>
        <w:jc w:val="center"/>
        <w:rPr>
          <w:rFonts w:asciiTheme="majorBidi" w:eastAsia="Calibri" w:hAnsiTheme="majorBidi" w:cs="B Zar"/>
          <w:sz w:val="26"/>
          <w:szCs w:val="26"/>
          <w:rtl/>
        </w:rPr>
      </w:pPr>
      <w:r w:rsidRPr="00C3403D">
        <w:rPr>
          <w:rFonts w:asciiTheme="majorBidi" w:eastAsia="Calibri" w:hAnsiTheme="majorBidi" w:cs="B Zar"/>
          <w:sz w:val="26"/>
          <w:szCs w:val="26"/>
          <w:rtl/>
        </w:rPr>
        <w:t>جدول 2</w:t>
      </w:r>
      <w:r w:rsidR="00574323" w:rsidRPr="00C3403D">
        <w:rPr>
          <w:rFonts w:asciiTheme="majorBidi" w:eastAsia="Calibri" w:hAnsiTheme="majorBidi" w:cs="B Zar"/>
          <w:sz w:val="26"/>
          <w:szCs w:val="26"/>
          <w:rtl/>
        </w:rPr>
        <w:t xml:space="preserve">، </w:t>
      </w:r>
      <w:r w:rsidR="004B257B" w:rsidRPr="00C3403D">
        <w:rPr>
          <w:rFonts w:asciiTheme="majorBidi" w:eastAsia="Calibri" w:hAnsiTheme="majorBidi" w:cs="B Zar"/>
          <w:sz w:val="26"/>
          <w:szCs w:val="26"/>
          <w:rtl/>
        </w:rPr>
        <w:t>ضرایب و بارهای عاملی گویه ها</w:t>
      </w:r>
    </w:p>
    <w:tbl>
      <w:tblPr>
        <w:tblStyle w:val="TableGrid"/>
        <w:bidiVisual/>
        <w:tblW w:w="5000" w:type="pct"/>
        <w:jc w:val="center"/>
        <w:tblLook w:val="04A0" w:firstRow="1" w:lastRow="0" w:firstColumn="1" w:lastColumn="0" w:noHBand="0" w:noVBand="1"/>
      </w:tblPr>
      <w:tblGrid>
        <w:gridCol w:w="4173"/>
        <w:gridCol w:w="2582"/>
        <w:gridCol w:w="2532"/>
      </w:tblGrid>
      <w:tr w:rsidR="00BB572A" w:rsidRPr="00C3403D" w14:paraId="26D204C9" w14:textId="77777777" w:rsidTr="00DC28E0">
        <w:trPr>
          <w:jc w:val="center"/>
        </w:trPr>
        <w:tc>
          <w:tcPr>
            <w:tcW w:w="2247" w:type="pct"/>
            <w:vAlign w:val="center"/>
          </w:tcPr>
          <w:p w14:paraId="4A890A2F" w14:textId="77777777" w:rsidR="00BB572A" w:rsidRPr="00C3403D" w:rsidRDefault="00BB572A" w:rsidP="00DC28E0">
            <w:pPr>
              <w:bidi/>
              <w:jc w:val="center"/>
              <w:rPr>
                <w:rFonts w:asciiTheme="majorBidi" w:hAnsiTheme="majorBidi"/>
                <w:b/>
                <w:bCs/>
                <w:sz w:val="24"/>
                <w:szCs w:val="24"/>
                <w:rtl/>
              </w:rPr>
            </w:pPr>
            <w:r w:rsidRPr="00C3403D">
              <w:rPr>
                <w:rFonts w:asciiTheme="majorBidi" w:hAnsiTheme="majorBidi"/>
                <w:b/>
                <w:bCs/>
                <w:sz w:val="24"/>
                <w:szCs w:val="24"/>
                <w:rtl/>
              </w:rPr>
              <w:t>متغیرها</w:t>
            </w:r>
          </w:p>
        </w:tc>
        <w:tc>
          <w:tcPr>
            <w:tcW w:w="1390" w:type="pct"/>
            <w:vAlign w:val="center"/>
          </w:tcPr>
          <w:p w14:paraId="06587BD4" w14:textId="77777777" w:rsidR="00BB572A" w:rsidRPr="00C3403D" w:rsidRDefault="00BB572A" w:rsidP="00DC28E0">
            <w:pPr>
              <w:bidi/>
              <w:jc w:val="center"/>
              <w:rPr>
                <w:rFonts w:asciiTheme="majorBidi" w:hAnsiTheme="majorBidi"/>
                <w:b/>
                <w:bCs/>
                <w:sz w:val="24"/>
                <w:szCs w:val="24"/>
                <w:rtl/>
              </w:rPr>
            </w:pPr>
            <w:r w:rsidRPr="00C3403D">
              <w:rPr>
                <w:rFonts w:asciiTheme="majorBidi" w:hAnsiTheme="majorBidi"/>
                <w:b/>
                <w:bCs/>
                <w:sz w:val="24"/>
                <w:szCs w:val="24"/>
                <w:rtl/>
              </w:rPr>
              <w:t xml:space="preserve">ضریب </w:t>
            </w:r>
            <w:r w:rsidRPr="00C3403D">
              <w:rPr>
                <w:rFonts w:asciiTheme="majorBidi" w:hAnsiTheme="majorBidi"/>
                <w:b/>
                <w:bCs/>
                <w:sz w:val="24"/>
                <w:szCs w:val="24"/>
              </w:rPr>
              <w:t>t</w:t>
            </w:r>
          </w:p>
        </w:tc>
        <w:tc>
          <w:tcPr>
            <w:tcW w:w="1363" w:type="pct"/>
            <w:vAlign w:val="center"/>
          </w:tcPr>
          <w:p w14:paraId="0B9323D3" w14:textId="77777777" w:rsidR="00BB572A" w:rsidRPr="00C3403D" w:rsidRDefault="00BB572A" w:rsidP="00DC28E0">
            <w:pPr>
              <w:bidi/>
              <w:jc w:val="center"/>
              <w:rPr>
                <w:rFonts w:asciiTheme="majorBidi" w:hAnsiTheme="majorBidi"/>
                <w:b/>
                <w:bCs/>
                <w:sz w:val="24"/>
                <w:szCs w:val="24"/>
                <w:rtl/>
              </w:rPr>
            </w:pPr>
            <w:r w:rsidRPr="00C3403D">
              <w:rPr>
                <w:rFonts w:asciiTheme="majorBidi" w:hAnsiTheme="majorBidi"/>
                <w:b/>
                <w:bCs/>
                <w:sz w:val="24"/>
                <w:szCs w:val="24"/>
                <w:rtl/>
              </w:rPr>
              <w:t>بار عاملی</w:t>
            </w:r>
          </w:p>
        </w:tc>
      </w:tr>
      <w:tr w:rsidR="00BB572A" w:rsidRPr="00C3403D" w14:paraId="1FA93E3D" w14:textId="77777777" w:rsidTr="00DC28E0">
        <w:trPr>
          <w:jc w:val="center"/>
        </w:trPr>
        <w:tc>
          <w:tcPr>
            <w:tcW w:w="2247" w:type="pct"/>
            <w:vMerge w:val="restart"/>
            <w:vAlign w:val="center"/>
          </w:tcPr>
          <w:p w14:paraId="620E5029" w14:textId="77777777" w:rsidR="00BB572A" w:rsidRPr="00C3403D" w:rsidRDefault="00BB572A" w:rsidP="00DC28E0">
            <w:pPr>
              <w:bidi/>
              <w:jc w:val="center"/>
              <w:rPr>
                <w:rFonts w:asciiTheme="majorBidi" w:hAnsiTheme="majorBidi"/>
                <w:sz w:val="24"/>
                <w:szCs w:val="24"/>
                <w:rtl/>
              </w:rPr>
            </w:pPr>
            <w:bookmarkStart w:id="3" w:name="_Hlk122465352"/>
            <w:r w:rsidRPr="00C3403D">
              <w:rPr>
                <w:rFonts w:asciiTheme="majorBidi" w:hAnsiTheme="majorBidi"/>
                <w:sz w:val="24"/>
                <w:szCs w:val="24"/>
                <w:rtl/>
              </w:rPr>
              <w:t>اتحاد استراتژیک</w:t>
            </w:r>
          </w:p>
        </w:tc>
        <w:tc>
          <w:tcPr>
            <w:tcW w:w="1390" w:type="pct"/>
            <w:vAlign w:val="center"/>
          </w:tcPr>
          <w:p w14:paraId="5A261720"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14.800</w:t>
            </w:r>
          </w:p>
        </w:tc>
        <w:tc>
          <w:tcPr>
            <w:tcW w:w="1363" w:type="pct"/>
            <w:vAlign w:val="center"/>
          </w:tcPr>
          <w:p w14:paraId="0252057D"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0.779</w:t>
            </w:r>
          </w:p>
        </w:tc>
      </w:tr>
      <w:tr w:rsidR="00BB572A" w:rsidRPr="00C3403D" w14:paraId="74B44656" w14:textId="77777777" w:rsidTr="00DC28E0">
        <w:trPr>
          <w:jc w:val="center"/>
        </w:trPr>
        <w:tc>
          <w:tcPr>
            <w:tcW w:w="2247" w:type="pct"/>
            <w:vMerge/>
            <w:vAlign w:val="center"/>
          </w:tcPr>
          <w:p w14:paraId="3AC57BFC"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45324A83"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15.896</w:t>
            </w:r>
          </w:p>
        </w:tc>
        <w:tc>
          <w:tcPr>
            <w:tcW w:w="1363" w:type="pct"/>
            <w:vAlign w:val="center"/>
          </w:tcPr>
          <w:p w14:paraId="356166DF"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0.617</w:t>
            </w:r>
          </w:p>
        </w:tc>
      </w:tr>
      <w:tr w:rsidR="00BB572A" w:rsidRPr="00C3403D" w14:paraId="487B93F1" w14:textId="77777777" w:rsidTr="00DC28E0">
        <w:trPr>
          <w:jc w:val="center"/>
        </w:trPr>
        <w:tc>
          <w:tcPr>
            <w:tcW w:w="2247" w:type="pct"/>
            <w:vMerge/>
            <w:vAlign w:val="center"/>
          </w:tcPr>
          <w:p w14:paraId="42FB3C77"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3B4B785F"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15.903</w:t>
            </w:r>
          </w:p>
        </w:tc>
        <w:tc>
          <w:tcPr>
            <w:tcW w:w="1363" w:type="pct"/>
            <w:vAlign w:val="center"/>
          </w:tcPr>
          <w:p w14:paraId="5955B7DE"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0.798</w:t>
            </w:r>
          </w:p>
        </w:tc>
      </w:tr>
      <w:tr w:rsidR="00BB572A" w:rsidRPr="00C3403D" w14:paraId="439FA771" w14:textId="77777777" w:rsidTr="00DC28E0">
        <w:trPr>
          <w:jc w:val="center"/>
        </w:trPr>
        <w:tc>
          <w:tcPr>
            <w:tcW w:w="2247" w:type="pct"/>
            <w:vMerge w:val="restart"/>
            <w:vAlign w:val="center"/>
          </w:tcPr>
          <w:p w14:paraId="47E76BA7"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sz w:val="24"/>
                <w:szCs w:val="24"/>
                <w:rtl/>
              </w:rPr>
              <w:t>برنامه ریزی استراتژیک</w:t>
            </w:r>
          </w:p>
        </w:tc>
        <w:tc>
          <w:tcPr>
            <w:tcW w:w="1390" w:type="pct"/>
            <w:vAlign w:val="center"/>
          </w:tcPr>
          <w:p w14:paraId="1419BD1D"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14.373</w:t>
            </w:r>
          </w:p>
        </w:tc>
        <w:tc>
          <w:tcPr>
            <w:tcW w:w="1363" w:type="pct"/>
            <w:vAlign w:val="center"/>
          </w:tcPr>
          <w:p w14:paraId="3A78B40A"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0.718</w:t>
            </w:r>
          </w:p>
        </w:tc>
      </w:tr>
      <w:tr w:rsidR="00BB572A" w:rsidRPr="00C3403D" w14:paraId="41E25726" w14:textId="77777777" w:rsidTr="00DC28E0">
        <w:trPr>
          <w:jc w:val="center"/>
        </w:trPr>
        <w:tc>
          <w:tcPr>
            <w:tcW w:w="2247" w:type="pct"/>
            <w:vMerge/>
            <w:vAlign w:val="center"/>
          </w:tcPr>
          <w:p w14:paraId="5EE782A6"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728C0A05"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13.350</w:t>
            </w:r>
          </w:p>
        </w:tc>
        <w:tc>
          <w:tcPr>
            <w:tcW w:w="1363" w:type="pct"/>
            <w:vAlign w:val="center"/>
          </w:tcPr>
          <w:p w14:paraId="01695B5B"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0.677</w:t>
            </w:r>
          </w:p>
        </w:tc>
      </w:tr>
      <w:tr w:rsidR="00BB572A" w:rsidRPr="00C3403D" w14:paraId="3E17150C" w14:textId="77777777" w:rsidTr="00DC28E0">
        <w:trPr>
          <w:jc w:val="center"/>
        </w:trPr>
        <w:tc>
          <w:tcPr>
            <w:tcW w:w="2247" w:type="pct"/>
            <w:vMerge/>
            <w:vAlign w:val="center"/>
          </w:tcPr>
          <w:p w14:paraId="23362346"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6EF40AE5"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13.850</w:t>
            </w:r>
          </w:p>
        </w:tc>
        <w:tc>
          <w:tcPr>
            <w:tcW w:w="1363" w:type="pct"/>
            <w:vAlign w:val="center"/>
          </w:tcPr>
          <w:p w14:paraId="2352E48F"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0.556</w:t>
            </w:r>
          </w:p>
        </w:tc>
      </w:tr>
      <w:tr w:rsidR="00BB572A" w:rsidRPr="00C3403D" w14:paraId="17148D68" w14:textId="77777777" w:rsidTr="00DC28E0">
        <w:trPr>
          <w:jc w:val="center"/>
        </w:trPr>
        <w:tc>
          <w:tcPr>
            <w:tcW w:w="2247" w:type="pct"/>
            <w:vMerge w:val="restart"/>
            <w:vAlign w:val="center"/>
          </w:tcPr>
          <w:p w14:paraId="168F31B2"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sz w:val="24"/>
                <w:szCs w:val="24"/>
                <w:rtl/>
              </w:rPr>
              <w:t>مدیریت ریسک</w:t>
            </w:r>
          </w:p>
        </w:tc>
        <w:tc>
          <w:tcPr>
            <w:tcW w:w="1390" w:type="pct"/>
            <w:vAlign w:val="center"/>
          </w:tcPr>
          <w:p w14:paraId="0E724652"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14.095</w:t>
            </w:r>
          </w:p>
        </w:tc>
        <w:tc>
          <w:tcPr>
            <w:tcW w:w="1363" w:type="pct"/>
            <w:vAlign w:val="center"/>
          </w:tcPr>
          <w:p w14:paraId="5100644C"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0.748</w:t>
            </w:r>
          </w:p>
        </w:tc>
      </w:tr>
      <w:tr w:rsidR="00BB572A" w:rsidRPr="00C3403D" w14:paraId="0896E4AA" w14:textId="77777777" w:rsidTr="00DC28E0">
        <w:trPr>
          <w:jc w:val="center"/>
        </w:trPr>
        <w:tc>
          <w:tcPr>
            <w:tcW w:w="2247" w:type="pct"/>
            <w:vMerge/>
            <w:vAlign w:val="center"/>
          </w:tcPr>
          <w:p w14:paraId="0A818170"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254F5113"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15.597</w:t>
            </w:r>
          </w:p>
        </w:tc>
        <w:tc>
          <w:tcPr>
            <w:tcW w:w="1363" w:type="pct"/>
            <w:vAlign w:val="center"/>
          </w:tcPr>
          <w:p w14:paraId="6EE5FFE5"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0.815</w:t>
            </w:r>
          </w:p>
        </w:tc>
      </w:tr>
      <w:tr w:rsidR="00BB572A" w:rsidRPr="00C3403D" w14:paraId="2A621CDF" w14:textId="77777777" w:rsidTr="00DC28E0">
        <w:trPr>
          <w:jc w:val="center"/>
        </w:trPr>
        <w:tc>
          <w:tcPr>
            <w:tcW w:w="2247" w:type="pct"/>
            <w:vMerge/>
            <w:vAlign w:val="center"/>
          </w:tcPr>
          <w:p w14:paraId="1FCEF399"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61640401"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14.666</w:t>
            </w:r>
          </w:p>
        </w:tc>
        <w:tc>
          <w:tcPr>
            <w:tcW w:w="1363" w:type="pct"/>
            <w:vAlign w:val="center"/>
          </w:tcPr>
          <w:p w14:paraId="54FA88E2"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0.699</w:t>
            </w:r>
          </w:p>
        </w:tc>
      </w:tr>
      <w:tr w:rsidR="00BB572A" w:rsidRPr="00C3403D" w14:paraId="3427DB66" w14:textId="77777777" w:rsidTr="00DC28E0">
        <w:trPr>
          <w:jc w:val="center"/>
        </w:trPr>
        <w:tc>
          <w:tcPr>
            <w:tcW w:w="2247" w:type="pct"/>
            <w:vMerge/>
            <w:vAlign w:val="center"/>
          </w:tcPr>
          <w:p w14:paraId="10FA5787"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6EFC9894"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15.557</w:t>
            </w:r>
          </w:p>
        </w:tc>
        <w:tc>
          <w:tcPr>
            <w:tcW w:w="1363" w:type="pct"/>
            <w:vAlign w:val="center"/>
          </w:tcPr>
          <w:p w14:paraId="6B764AFE"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0.837</w:t>
            </w:r>
          </w:p>
        </w:tc>
      </w:tr>
      <w:tr w:rsidR="00BB572A" w:rsidRPr="00C3403D" w14:paraId="4D8F4C98" w14:textId="77777777" w:rsidTr="00DC28E0">
        <w:trPr>
          <w:jc w:val="center"/>
        </w:trPr>
        <w:tc>
          <w:tcPr>
            <w:tcW w:w="2247" w:type="pct"/>
            <w:vMerge/>
            <w:vAlign w:val="center"/>
          </w:tcPr>
          <w:p w14:paraId="7818ABE5"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65877A35"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15.519</w:t>
            </w:r>
          </w:p>
        </w:tc>
        <w:tc>
          <w:tcPr>
            <w:tcW w:w="1363" w:type="pct"/>
            <w:vAlign w:val="center"/>
          </w:tcPr>
          <w:p w14:paraId="19683393"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0.765</w:t>
            </w:r>
          </w:p>
        </w:tc>
      </w:tr>
      <w:tr w:rsidR="00BB572A" w:rsidRPr="00C3403D" w14:paraId="0E42EC29" w14:textId="77777777" w:rsidTr="00DC28E0">
        <w:trPr>
          <w:jc w:val="center"/>
        </w:trPr>
        <w:tc>
          <w:tcPr>
            <w:tcW w:w="2247" w:type="pct"/>
            <w:vMerge w:val="restart"/>
            <w:vAlign w:val="center"/>
          </w:tcPr>
          <w:p w14:paraId="0D7A33EC"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sz w:val="24"/>
                <w:szCs w:val="24"/>
                <w:rtl/>
              </w:rPr>
              <w:t>حسابرسی</w:t>
            </w:r>
          </w:p>
        </w:tc>
        <w:tc>
          <w:tcPr>
            <w:tcW w:w="1390" w:type="pct"/>
            <w:vAlign w:val="center"/>
          </w:tcPr>
          <w:p w14:paraId="242689E7"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15.055</w:t>
            </w:r>
          </w:p>
        </w:tc>
        <w:tc>
          <w:tcPr>
            <w:tcW w:w="1363" w:type="pct"/>
            <w:vAlign w:val="center"/>
          </w:tcPr>
          <w:p w14:paraId="758519FD"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0.804</w:t>
            </w:r>
          </w:p>
        </w:tc>
      </w:tr>
      <w:tr w:rsidR="00BB572A" w:rsidRPr="00C3403D" w14:paraId="5D6F087F" w14:textId="77777777" w:rsidTr="00DC28E0">
        <w:trPr>
          <w:jc w:val="center"/>
        </w:trPr>
        <w:tc>
          <w:tcPr>
            <w:tcW w:w="2247" w:type="pct"/>
            <w:vMerge/>
            <w:vAlign w:val="center"/>
          </w:tcPr>
          <w:p w14:paraId="386A8E14"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6AD95D0B"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15.537</w:t>
            </w:r>
          </w:p>
        </w:tc>
        <w:tc>
          <w:tcPr>
            <w:tcW w:w="1363" w:type="pct"/>
            <w:vAlign w:val="center"/>
          </w:tcPr>
          <w:p w14:paraId="2FD36FA6"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0.805</w:t>
            </w:r>
          </w:p>
        </w:tc>
      </w:tr>
      <w:tr w:rsidR="00BB572A" w:rsidRPr="00C3403D" w14:paraId="2A73C408" w14:textId="77777777" w:rsidTr="00DC28E0">
        <w:trPr>
          <w:jc w:val="center"/>
        </w:trPr>
        <w:tc>
          <w:tcPr>
            <w:tcW w:w="2247" w:type="pct"/>
            <w:vMerge/>
            <w:vAlign w:val="center"/>
          </w:tcPr>
          <w:p w14:paraId="07A5DE23"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01478AB5"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13.688</w:t>
            </w:r>
          </w:p>
        </w:tc>
        <w:tc>
          <w:tcPr>
            <w:tcW w:w="1363" w:type="pct"/>
            <w:vAlign w:val="center"/>
          </w:tcPr>
          <w:p w14:paraId="30A0F8C1"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0.655</w:t>
            </w:r>
          </w:p>
        </w:tc>
      </w:tr>
      <w:tr w:rsidR="00BB572A" w:rsidRPr="00C3403D" w14:paraId="449A204A" w14:textId="77777777" w:rsidTr="00DC28E0">
        <w:trPr>
          <w:jc w:val="center"/>
        </w:trPr>
        <w:tc>
          <w:tcPr>
            <w:tcW w:w="2247" w:type="pct"/>
            <w:vMerge/>
            <w:vAlign w:val="center"/>
          </w:tcPr>
          <w:p w14:paraId="36342390"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0945136F"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14.655</w:t>
            </w:r>
          </w:p>
        </w:tc>
        <w:tc>
          <w:tcPr>
            <w:tcW w:w="1363" w:type="pct"/>
            <w:vAlign w:val="center"/>
          </w:tcPr>
          <w:p w14:paraId="3A074977"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0.879</w:t>
            </w:r>
          </w:p>
        </w:tc>
      </w:tr>
      <w:tr w:rsidR="00BB572A" w:rsidRPr="00C3403D" w14:paraId="128DF5FB" w14:textId="77777777" w:rsidTr="00DC28E0">
        <w:trPr>
          <w:jc w:val="center"/>
        </w:trPr>
        <w:tc>
          <w:tcPr>
            <w:tcW w:w="2247" w:type="pct"/>
            <w:vMerge w:val="restart"/>
            <w:vAlign w:val="center"/>
          </w:tcPr>
          <w:p w14:paraId="67D58A5A"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sz w:val="24"/>
                <w:szCs w:val="24"/>
                <w:rtl/>
              </w:rPr>
              <w:t>کنترل تقلب</w:t>
            </w:r>
          </w:p>
        </w:tc>
        <w:tc>
          <w:tcPr>
            <w:tcW w:w="1390" w:type="pct"/>
            <w:vAlign w:val="center"/>
          </w:tcPr>
          <w:p w14:paraId="062985E0"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15.635</w:t>
            </w:r>
          </w:p>
        </w:tc>
        <w:tc>
          <w:tcPr>
            <w:tcW w:w="1363" w:type="pct"/>
            <w:vAlign w:val="center"/>
          </w:tcPr>
          <w:p w14:paraId="02019A6D"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0.835</w:t>
            </w:r>
          </w:p>
        </w:tc>
      </w:tr>
      <w:tr w:rsidR="00BB572A" w:rsidRPr="00C3403D" w14:paraId="15DAB58E" w14:textId="77777777" w:rsidTr="00DC28E0">
        <w:trPr>
          <w:jc w:val="center"/>
        </w:trPr>
        <w:tc>
          <w:tcPr>
            <w:tcW w:w="2247" w:type="pct"/>
            <w:vMerge/>
            <w:vAlign w:val="center"/>
          </w:tcPr>
          <w:p w14:paraId="6B22625E"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2124AC3B"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15</w:t>
            </w:r>
          </w:p>
        </w:tc>
        <w:tc>
          <w:tcPr>
            <w:tcW w:w="1363" w:type="pct"/>
            <w:vAlign w:val="center"/>
          </w:tcPr>
          <w:p w14:paraId="16F0257C"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0.841</w:t>
            </w:r>
          </w:p>
        </w:tc>
      </w:tr>
      <w:tr w:rsidR="00BB572A" w:rsidRPr="00C3403D" w14:paraId="1CFE2F8C" w14:textId="77777777" w:rsidTr="00DC28E0">
        <w:trPr>
          <w:jc w:val="center"/>
        </w:trPr>
        <w:tc>
          <w:tcPr>
            <w:tcW w:w="2247" w:type="pct"/>
            <w:vMerge/>
            <w:vAlign w:val="center"/>
          </w:tcPr>
          <w:p w14:paraId="0273C236"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2DEE38E2"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15.857</w:t>
            </w:r>
          </w:p>
        </w:tc>
        <w:tc>
          <w:tcPr>
            <w:tcW w:w="1363" w:type="pct"/>
            <w:vAlign w:val="center"/>
          </w:tcPr>
          <w:p w14:paraId="2708F07A"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0.848</w:t>
            </w:r>
          </w:p>
        </w:tc>
      </w:tr>
      <w:tr w:rsidR="00BB572A" w:rsidRPr="00C3403D" w14:paraId="5A5F34D8" w14:textId="77777777" w:rsidTr="00DC28E0">
        <w:trPr>
          <w:jc w:val="center"/>
        </w:trPr>
        <w:tc>
          <w:tcPr>
            <w:tcW w:w="2247" w:type="pct"/>
            <w:vMerge/>
            <w:vAlign w:val="center"/>
          </w:tcPr>
          <w:p w14:paraId="5E72BC50"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72AF3A93"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15.790</w:t>
            </w:r>
          </w:p>
        </w:tc>
        <w:tc>
          <w:tcPr>
            <w:tcW w:w="1363" w:type="pct"/>
            <w:vAlign w:val="center"/>
          </w:tcPr>
          <w:p w14:paraId="476720B9"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0.849</w:t>
            </w:r>
          </w:p>
        </w:tc>
      </w:tr>
      <w:tr w:rsidR="00BB572A" w:rsidRPr="00C3403D" w14:paraId="5C2B0059" w14:textId="77777777" w:rsidTr="00DC28E0">
        <w:trPr>
          <w:jc w:val="center"/>
        </w:trPr>
        <w:tc>
          <w:tcPr>
            <w:tcW w:w="2247" w:type="pct"/>
            <w:vMerge/>
            <w:vAlign w:val="center"/>
          </w:tcPr>
          <w:p w14:paraId="117B21EE"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3BD16AAC"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14.471</w:t>
            </w:r>
          </w:p>
        </w:tc>
        <w:tc>
          <w:tcPr>
            <w:tcW w:w="1363" w:type="pct"/>
            <w:vAlign w:val="center"/>
          </w:tcPr>
          <w:p w14:paraId="6BF61FB3"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0.848</w:t>
            </w:r>
          </w:p>
        </w:tc>
      </w:tr>
      <w:tr w:rsidR="00BB572A" w:rsidRPr="00C3403D" w14:paraId="162F9A24" w14:textId="77777777" w:rsidTr="00DC28E0">
        <w:trPr>
          <w:jc w:val="center"/>
        </w:trPr>
        <w:tc>
          <w:tcPr>
            <w:tcW w:w="2247" w:type="pct"/>
            <w:vMerge w:val="restart"/>
            <w:vAlign w:val="center"/>
          </w:tcPr>
          <w:p w14:paraId="78B94CF1"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sz w:val="24"/>
                <w:szCs w:val="24"/>
                <w:rtl/>
              </w:rPr>
              <w:t>عملکرد با کیفیت</w:t>
            </w:r>
          </w:p>
        </w:tc>
        <w:tc>
          <w:tcPr>
            <w:tcW w:w="1390" w:type="pct"/>
            <w:vAlign w:val="center"/>
          </w:tcPr>
          <w:p w14:paraId="77C9A7FE"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14.574</w:t>
            </w:r>
          </w:p>
        </w:tc>
        <w:tc>
          <w:tcPr>
            <w:tcW w:w="1363" w:type="pct"/>
            <w:vAlign w:val="center"/>
          </w:tcPr>
          <w:p w14:paraId="0E3EB197"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0.858</w:t>
            </w:r>
          </w:p>
        </w:tc>
      </w:tr>
      <w:tr w:rsidR="00BB572A" w:rsidRPr="00C3403D" w14:paraId="37EF74AB" w14:textId="77777777" w:rsidTr="00DC28E0">
        <w:trPr>
          <w:jc w:val="center"/>
        </w:trPr>
        <w:tc>
          <w:tcPr>
            <w:tcW w:w="2247" w:type="pct"/>
            <w:vMerge/>
            <w:vAlign w:val="center"/>
          </w:tcPr>
          <w:p w14:paraId="3B3917F7"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1859441C"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14.109</w:t>
            </w:r>
          </w:p>
        </w:tc>
        <w:tc>
          <w:tcPr>
            <w:tcW w:w="1363" w:type="pct"/>
            <w:vAlign w:val="center"/>
          </w:tcPr>
          <w:p w14:paraId="3396B6CC"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0.817</w:t>
            </w:r>
          </w:p>
        </w:tc>
      </w:tr>
      <w:tr w:rsidR="00BB572A" w:rsidRPr="00C3403D" w14:paraId="50D8A63C" w14:textId="77777777" w:rsidTr="00DC28E0">
        <w:trPr>
          <w:jc w:val="center"/>
        </w:trPr>
        <w:tc>
          <w:tcPr>
            <w:tcW w:w="2247" w:type="pct"/>
            <w:vMerge/>
            <w:vAlign w:val="center"/>
          </w:tcPr>
          <w:p w14:paraId="785BA5AD"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6EEFCAB7"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15.359</w:t>
            </w:r>
          </w:p>
        </w:tc>
        <w:tc>
          <w:tcPr>
            <w:tcW w:w="1363" w:type="pct"/>
            <w:vAlign w:val="center"/>
          </w:tcPr>
          <w:p w14:paraId="0040CBD7"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0.855</w:t>
            </w:r>
          </w:p>
        </w:tc>
      </w:tr>
      <w:tr w:rsidR="00BB572A" w:rsidRPr="00C3403D" w14:paraId="1758251A" w14:textId="77777777" w:rsidTr="00DC28E0">
        <w:trPr>
          <w:jc w:val="center"/>
        </w:trPr>
        <w:tc>
          <w:tcPr>
            <w:tcW w:w="2247" w:type="pct"/>
            <w:vMerge/>
            <w:vAlign w:val="center"/>
          </w:tcPr>
          <w:p w14:paraId="226E2F4E"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78198D96"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14.363</w:t>
            </w:r>
          </w:p>
        </w:tc>
        <w:tc>
          <w:tcPr>
            <w:tcW w:w="1363" w:type="pct"/>
            <w:vAlign w:val="center"/>
          </w:tcPr>
          <w:p w14:paraId="0759B3EC"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0.761</w:t>
            </w:r>
          </w:p>
        </w:tc>
      </w:tr>
      <w:tr w:rsidR="00BB572A" w:rsidRPr="00C3403D" w14:paraId="46CE8040" w14:textId="77777777" w:rsidTr="00DC28E0">
        <w:trPr>
          <w:jc w:val="center"/>
        </w:trPr>
        <w:tc>
          <w:tcPr>
            <w:tcW w:w="2247" w:type="pct"/>
            <w:vMerge/>
            <w:vAlign w:val="center"/>
          </w:tcPr>
          <w:p w14:paraId="2B940B0C"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69789277"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15.858</w:t>
            </w:r>
          </w:p>
        </w:tc>
        <w:tc>
          <w:tcPr>
            <w:tcW w:w="1363" w:type="pct"/>
            <w:vAlign w:val="center"/>
          </w:tcPr>
          <w:p w14:paraId="5197C788"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0.795</w:t>
            </w:r>
          </w:p>
        </w:tc>
      </w:tr>
      <w:tr w:rsidR="00BB572A" w:rsidRPr="00C3403D" w14:paraId="4412D37C" w14:textId="77777777" w:rsidTr="00DC28E0">
        <w:trPr>
          <w:jc w:val="center"/>
        </w:trPr>
        <w:tc>
          <w:tcPr>
            <w:tcW w:w="2247" w:type="pct"/>
            <w:vMerge w:val="restart"/>
            <w:vAlign w:val="center"/>
          </w:tcPr>
          <w:p w14:paraId="7B1AFAE7"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sz w:val="24"/>
                <w:szCs w:val="24"/>
                <w:rtl/>
              </w:rPr>
              <w:t>منابع مالی</w:t>
            </w:r>
          </w:p>
        </w:tc>
        <w:tc>
          <w:tcPr>
            <w:tcW w:w="1390" w:type="pct"/>
            <w:vAlign w:val="center"/>
          </w:tcPr>
          <w:p w14:paraId="55186016"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15.051</w:t>
            </w:r>
          </w:p>
        </w:tc>
        <w:tc>
          <w:tcPr>
            <w:tcW w:w="1363" w:type="pct"/>
            <w:vAlign w:val="center"/>
          </w:tcPr>
          <w:p w14:paraId="232B02B0"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0.815</w:t>
            </w:r>
          </w:p>
        </w:tc>
      </w:tr>
      <w:tr w:rsidR="00BB572A" w:rsidRPr="00C3403D" w14:paraId="2F77CD20" w14:textId="77777777" w:rsidTr="00DC28E0">
        <w:trPr>
          <w:jc w:val="center"/>
        </w:trPr>
        <w:tc>
          <w:tcPr>
            <w:tcW w:w="2247" w:type="pct"/>
            <w:vMerge/>
            <w:vAlign w:val="center"/>
          </w:tcPr>
          <w:p w14:paraId="214802B5"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629C983E"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15.710</w:t>
            </w:r>
          </w:p>
        </w:tc>
        <w:tc>
          <w:tcPr>
            <w:tcW w:w="1363" w:type="pct"/>
            <w:vAlign w:val="center"/>
          </w:tcPr>
          <w:p w14:paraId="2C896F19"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0.771</w:t>
            </w:r>
          </w:p>
        </w:tc>
      </w:tr>
      <w:tr w:rsidR="00BB572A" w:rsidRPr="00C3403D" w14:paraId="106E19B7" w14:textId="77777777" w:rsidTr="00DC28E0">
        <w:trPr>
          <w:jc w:val="center"/>
        </w:trPr>
        <w:tc>
          <w:tcPr>
            <w:tcW w:w="2247" w:type="pct"/>
            <w:vMerge/>
            <w:vAlign w:val="center"/>
          </w:tcPr>
          <w:p w14:paraId="22052390"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3A32041C"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14.793</w:t>
            </w:r>
          </w:p>
        </w:tc>
        <w:tc>
          <w:tcPr>
            <w:tcW w:w="1363" w:type="pct"/>
            <w:vAlign w:val="center"/>
          </w:tcPr>
          <w:p w14:paraId="2BD473E0"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0.781</w:t>
            </w:r>
          </w:p>
        </w:tc>
      </w:tr>
      <w:tr w:rsidR="00BB572A" w:rsidRPr="00C3403D" w14:paraId="737214AD" w14:textId="77777777" w:rsidTr="00DC28E0">
        <w:trPr>
          <w:jc w:val="center"/>
        </w:trPr>
        <w:tc>
          <w:tcPr>
            <w:tcW w:w="2247" w:type="pct"/>
            <w:vMerge/>
            <w:vAlign w:val="center"/>
          </w:tcPr>
          <w:p w14:paraId="6ADD43F1"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458452D0"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16.117</w:t>
            </w:r>
          </w:p>
        </w:tc>
        <w:tc>
          <w:tcPr>
            <w:tcW w:w="1363" w:type="pct"/>
            <w:vAlign w:val="center"/>
          </w:tcPr>
          <w:p w14:paraId="0069BC86"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0.861</w:t>
            </w:r>
          </w:p>
        </w:tc>
      </w:tr>
      <w:tr w:rsidR="00BB572A" w:rsidRPr="00C3403D" w14:paraId="711173B4" w14:textId="77777777" w:rsidTr="00DC28E0">
        <w:trPr>
          <w:jc w:val="center"/>
        </w:trPr>
        <w:tc>
          <w:tcPr>
            <w:tcW w:w="2247" w:type="pct"/>
            <w:vMerge/>
            <w:vAlign w:val="center"/>
          </w:tcPr>
          <w:p w14:paraId="7A90334C"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090CDBFB"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16.715</w:t>
            </w:r>
          </w:p>
        </w:tc>
        <w:tc>
          <w:tcPr>
            <w:tcW w:w="1363" w:type="pct"/>
            <w:vAlign w:val="center"/>
          </w:tcPr>
          <w:p w14:paraId="4D5FD8EA"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color w:val="000000"/>
                <w:sz w:val="24"/>
                <w:szCs w:val="24"/>
                <w:rtl/>
              </w:rPr>
              <w:t>0.851</w:t>
            </w:r>
          </w:p>
        </w:tc>
      </w:tr>
      <w:tr w:rsidR="00BB572A" w:rsidRPr="00C3403D" w14:paraId="4F8F04C6" w14:textId="77777777" w:rsidTr="00DC28E0">
        <w:trPr>
          <w:jc w:val="center"/>
        </w:trPr>
        <w:tc>
          <w:tcPr>
            <w:tcW w:w="2247" w:type="pct"/>
            <w:vMerge w:val="restart"/>
            <w:vAlign w:val="center"/>
          </w:tcPr>
          <w:p w14:paraId="4590B368" w14:textId="77777777" w:rsidR="00BB572A" w:rsidRPr="00C3403D" w:rsidRDefault="00BB572A" w:rsidP="00DC28E0">
            <w:pPr>
              <w:bidi/>
              <w:jc w:val="center"/>
              <w:rPr>
                <w:rFonts w:asciiTheme="majorBidi" w:hAnsiTheme="majorBidi"/>
                <w:sz w:val="24"/>
                <w:szCs w:val="24"/>
                <w:rtl/>
              </w:rPr>
            </w:pPr>
            <w:r w:rsidRPr="00C3403D">
              <w:rPr>
                <w:rFonts w:asciiTheme="majorBidi" w:hAnsiTheme="majorBidi"/>
                <w:sz w:val="24"/>
                <w:szCs w:val="24"/>
                <w:rtl/>
              </w:rPr>
              <w:t>مدیریت منابع انسانی</w:t>
            </w:r>
          </w:p>
        </w:tc>
        <w:tc>
          <w:tcPr>
            <w:tcW w:w="1390" w:type="pct"/>
            <w:vAlign w:val="center"/>
          </w:tcPr>
          <w:p w14:paraId="5B3F6FBA" w14:textId="77777777" w:rsidR="00BB572A" w:rsidRPr="00C3403D" w:rsidRDefault="00BB572A" w:rsidP="00DC28E0">
            <w:pPr>
              <w:bidi/>
              <w:jc w:val="center"/>
              <w:rPr>
                <w:rFonts w:asciiTheme="majorBidi" w:hAnsiTheme="majorBidi"/>
                <w:color w:val="000000"/>
                <w:sz w:val="24"/>
                <w:szCs w:val="24"/>
                <w:rtl/>
              </w:rPr>
            </w:pPr>
            <w:r w:rsidRPr="00C3403D">
              <w:rPr>
                <w:rFonts w:asciiTheme="majorBidi" w:hAnsiTheme="majorBidi"/>
                <w:color w:val="000000"/>
                <w:sz w:val="24"/>
                <w:szCs w:val="24"/>
                <w:rtl/>
              </w:rPr>
              <w:t>16.935</w:t>
            </w:r>
          </w:p>
        </w:tc>
        <w:tc>
          <w:tcPr>
            <w:tcW w:w="1363" w:type="pct"/>
            <w:vAlign w:val="center"/>
          </w:tcPr>
          <w:p w14:paraId="2BAE0F55" w14:textId="77777777" w:rsidR="00BB572A" w:rsidRPr="00C3403D" w:rsidRDefault="00BB572A" w:rsidP="00DC28E0">
            <w:pPr>
              <w:bidi/>
              <w:jc w:val="center"/>
              <w:rPr>
                <w:rFonts w:asciiTheme="majorBidi" w:hAnsiTheme="majorBidi"/>
                <w:color w:val="000000"/>
                <w:sz w:val="24"/>
                <w:szCs w:val="24"/>
                <w:rtl/>
              </w:rPr>
            </w:pPr>
            <w:r w:rsidRPr="00C3403D">
              <w:rPr>
                <w:rFonts w:asciiTheme="majorBidi" w:hAnsiTheme="majorBidi"/>
                <w:color w:val="000000"/>
                <w:sz w:val="24"/>
                <w:szCs w:val="24"/>
                <w:rtl/>
              </w:rPr>
              <w:t>0.834</w:t>
            </w:r>
          </w:p>
        </w:tc>
      </w:tr>
      <w:tr w:rsidR="00BB572A" w:rsidRPr="00C3403D" w14:paraId="3E8CBF90" w14:textId="77777777" w:rsidTr="00DC28E0">
        <w:trPr>
          <w:jc w:val="center"/>
        </w:trPr>
        <w:tc>
          <w:tcPr>
            <w:tcW w:w="2247" w:type="pct"/>
            <w:vMerge/>
            <w:vAlign w:val="center"/>
          </w:tcPr>
          <w:p w14:paraId="3CB6F20D"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5170B98F" w14:textId="77777777" w:rsidR="00BB572A" w:rsidRPr="00C3403D" w:rsidRDefault="00BB572A" w:rsidP="00DC28E0">
            <w:pPr>
              <w:bidi/>
              <w:jc w:val="center"/>
              <w:rPr>
                <w:rFonts w:asciiTheme="majorBidi" w:hAnsiTheme="majorBidi"/>
                <w:color w:val="000000"/>
                <w:sz w:val="24"/>
                <w:szCs w:val="24"/>
                <w:rtl/>
              </w:rPr>
            </w:pPr>
            <w:r w:rsidRPr="00C3403D">
              <w:rPr>
                <w:rFonts w:asciiTheme="majorBidi" w:hAnsiTheme="majorBidi"/>
                <w:color w:val="000000"/>
                <w:sz w:val="24"/>
                <w:szCs w:val="24"/>
                <w:rtl/>
              </w:rPr>
              <w:t>14.809</w:t>
            </w:r>
          </w:p>
        </w:tc>
        <w:tc>
          <w:tcPr>
            <w:tcW w:w="1363" w:type="pct"/>
            <w:vAlign w:val="center"/>
          </w:tcPr>
          <w:p w14:paraId="6C8B7ECF" w14:textId="77777777" w:rsidR="00BB572A" w:rsidRPr="00C3403D" w:rsidRDefault="00BB572A" w:rsidP="00DC28E0">
            <w:pPr>
              <w:bidi/>
              <w:jc w:val="center"/>
              <w:rPr>
                <w:rFonts w:asciiTheme="majorBidi" w:hAnsiTheme="majorBidi"/>
                <w:color w:val="000000"/>
                <w:sz w:val="24"/>
                <w:szCs w:val="24"/>
                <w:rtl/>
              </w:rPr>
            </w:pPr>
            <w:r w:rsidRPr="00C3403D">
              <w:rPr>
                <w:rFonts w:asciiTheme="majorBidi" w:hAnsiTheme="majorBidi"/>
                <w:color w:val="000000"/>
                <w:sz w:val="24"/>
                <w:szCs w:val="24"/>
                <w:rtl/>
              </w:rPr>
              <w:t>0.781</w:t>
            </w:r>
          </w:p>
        </w:tc>
      </w:tr>
      <w:tr w:rsidR="00BB572A" w:rsidRPr="00C3403D" w14:paraId="0B8432B1" w14:textId="77777777" w:rsidTr="00DC28E0">
        <w:trPr>
          <w:jc w:val="center"/>
        </w:trPr>
        <w:tc>
          <w:tcPr>
            <w:tcW w:w="2247" w:type="pct"/>
            <w:vMerge/>
            <w:vAlign w:val="center"/>
          </w:tcPr>
          <w:p w14:paraId="389DD499"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19F1D0E5" w14:textId="77777777" w:rsidR="00BB572A" w:rsidRPr="00C3403D" w:rsidRDefault="00BB572A" w:rsidP="00DC28E0">
            <w:pPr>
              <w:bidi/>
              <w:jc w:val="center"/>
              <w:rPr>
                <w:rFonts w:asciiTheme="majorBidi" w:hAnsiTheme="majorBidi"/>
                <w:color w:val="000000"/>
                <w:sz w:val="24"/>
                <w:szCs w:val="24"/>
                <w:rtl/>
              </w:rPr>
            </w:pPr>
            <w:r w:rsidRPr="00C3403D">
              <w:rPr>
                <w:rFonts w:asciiTheme="majorBidi" w:hAnsiTheme="majorBidi"/>
                <w:color w:val="000000"/>
                <w:sz w:val="24"/>
                <w:szCs w:val="24"/>
                <w:rtl/>
              </w:rPr>
              <w:t>14.013</w:t>
            </w:r>
          </w:p>
        </w:tc>
        <w:tc>
          <w:tcPr>
            <w:tcW w:w="1363" w:type="pct"/>
            <w:vAlign w:val="center"/>
          </w:tcPr>
          <w:p w14:paraId="6CE79677" w14:textId="77777777" w:rsidR="00BB572A" w:rsidRPr="00C3403D" w:rsidRDefault="00BB572A" w:rsidP="00DC28E0">
            <w:pPr>
              <w:bidi/>
              <w:jc w:val="center"/>
              <w:rPr>
                <w:rFonts w:asciiTheme="majorBidi" w:hAnsiTheme="majorBidi"/>
                <w:color w:val="000000"/>
                <w:sz w:val="24"/>
                <w:szCs w:val="24"/>
                <w:rtl/>
              </w:rPr>
            </w:pPr>
            <w:r w:rsidRPr="00C3403D">
              <w:rPr>
                <w:rFonts w:asciiTheme="majorBidi" w:hAnsiTheme="majorBidi"/>
                <w:color w:val="000000"/>
                <w:sz w:val="24"/>
                <w:szCs w:val="24"/>
                <w:rtl/>
              </w:rPr>
              <w:t>0.793</w:t>
            </w:r>
          </w:p>
        </w:tc>
      </w:tr>
      <w:tr w:rsidR="00BB572A" w:rsidRPr="00C3403D" w14:paraId="0857117A" w14:textId="77777777" w:rsidTr="00DC28E0">
        <w:trPr>
          <w:jc w:val="center"/>
        </w:trPr>
        <w:tc>
          <w:tcPr>
            <w:tcW w:w="2247" w:type="pct"/>
            <w:vMerge/>
            <w:vAlign w:val="center"/>
          </w:tcPr>
          <w:p w14:paraId="699973A9"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3EF6FF8C" w14:textId="77777777" w:rsidR="00BB572A" w:rsidRPr="00C3403D" w:rsidRDefault="00BB572A" w:rsidP="00DC28E0">
            <w:pPr>
              <w:bidi/>
              <w:jc w:val="center"/>
              <w:rPr>
                <w:rFonts w:asciiTheme="majorBidi" w:hAnsiTheme="majorBidi"/>
                <w:color w:val="000000"/>
                <w:sz w:val="24"/>
                <w:szCs w:val="24"/>
                <w:rtl/>
              </w:rPr>
            </w:pPr>
            <w:r w:rsidRPr="00C3403D">
              <w:rPr>
                <w:rFonts w:asciiTheme="majorBidi" w:hAnsiTheme="majorBidi"/>
                <w:color w:val="000000"/>
                <w:sz w:val="24"/>
                <w:szCs w:val="24"/>
                <w:rtl/>
              </w:rPr>
              <w:t>14.719</w:t>
            </w:r>
          </w:p>
        </w:tc>
        <w:tc>
          <w:tcPr>
            <w:tcW w:w="1363" w:type="pct"/>
            <w:vAlign w:val="center"/>
          </w:tcPr>
          <w:p w14:paraId="24B67FF1" w14:textId="77777777" w:rsidR="00BB572A" w:rsidRPr="00C3403D" w:rsidRDefault="00BB572A" w:rsidP="00DC28E0">
            <w:pPr>
              <w:bidi/>
              <w:jc w:val="center"/>
              <w:rPr>
                <w:rFonts w:asciiTheme="majorBidi" w:hAnsiTheme="majorBidi"/>
                <w:color w:val="000000"/>
                <w:sz w:val="24"/>
                <w:szCs w:val="24"/>
                <w:rtl/>
              </w:rPr>
            </w:pPr>
            <w:r w:rsidRPr="00C3403D">
              <w:rPr>
                <w:rFonts w:asciiTheme="majorBidi" w:hAnsiTheme="majorBidi"/>
                <w:color w:val="000000"/>
                <w:sz w:val="24"/>
                <w:szCs w:val="24"/>
                <w:rtl/>
              </w:rPr>
              <w:t>0.813</w:t>
            </w:r>
          </w:p>
        </w:tc>
      </w:tr>
      <w:tr w:rsidR="00BB572A" w:rsidRPr="00C3403D" w14:paraId="44CAF96E" w14:textId="77777777" w:rsidTr="00DC28E0">
        <w:trPr>
          <w:jc w:val="center"/>
        </w:trPr>
        <w:tc>
          <w:tcPr>
            <w:tcW w:w="2247" w:type="pct"/>
            <w:vMerge/>
            <w:vAlign w:val="center"/>
          </w:tcPr>
          <w:p w14:paraId="0F462F65"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1294E067" w14:textId="77777777" w:rsidR="00BB572A" w:rsidRPr="00C3403D" w:rsidRDefault="00BB572A" w:rsidP="00DC28E0">
            <w:pPr>
              <w:bidi/>
              <w:jc w:val="center"/>
              <w:rPr>
                <w:rFonts w:asciiTheme="majorBidi" w:hAnsiTheme="majorBidi"/>
                <w:color w:val="000000"/>
                <w:sz w:val="24"/>
                <w:szCs w:val="24"/>
                <w:rtl/>
              </w:rPr>
            </w:pPr>
            <w:r w:rsidRPr="00C3403D">
              <w:rPr>
                <w:rFonts w:asciiTheme="majorBidi" w:hAnsiTheme="majorBidi"/>
                <w:color w:val="000000"/>
                <w:sz w:val="24"/>
                <w:szCs w:val="24"/>
                <w:rtl/>
              </w:rPr>
              <w:t>14.530</w:t>
            </w:r>
          </w:p>
        </w:tc>
        <w:tc>
          <w:tcPr>
            <w:tcW w:w="1363" w:type="pct"/>
            <w:vAlign w:val="center"/>
          </w:tcPr>
          <w:p w14:paraId="7471976C" w14:textId="77777777" w:rsidR="00BB572A" w:rsidRPr="00C3403D" w:rsidRDefault="00BB572A" w:rsidP="00DC28E0">
            <w:pPr>
              <w:bidi/>
              <w:jc w:val="center"/>
              <w:rPr>
                <w:rFonts w:asciiTheme="majorBidi" w:hAnsiTheme="majorBidi"/>
                <w:color w:val="000000"/>
                <w:sz w:val="24"/>
                <w:szCs w:val="24"/>
                <w:rtl/>
              </w:rPr>
            </w:pPr>
            <w:r w:rsidRPr="00C3403D">
              <w:rPr>
                <w:rFonts w:asciiTheme="majorBidi" w:hAnsiTheme="majorBidi"/>
                <w:color w:val="000000"/>
                <w:sz w:val="24"/>
                <w:szCs w:val="24"/>
                <w:rtl/>
              </w:rPr>
              <w:t>0.833</w:t>
            </w:r>
          </w:p>
        </w:tc>
      </w:tr>
      <w:tr w:rsidR="00BB572A" w:rsidRPr="00C3403D" w14:paraId="20ABEB73" w14:textId="77777777" w:rsidTr="00DC28E0">
        <w:trPr>
          <w:jc w:val="center"/>
        </w:trPr>
        <w:tc>
          <w:tcPr>
            <w:tcW w:w="2247" w:type="pct"/>
            <w:vMerge w:val="restart"/>
            <w:vAlign w:val="center"/>
          </w:tcPr>
          <w:p w14:paraId="39CFB9B8" w14:textId="5AA78BA1" w:rsidR="00BB572A" w:rsidRPr="00C3403D" w:rsidRDefault="00BB572A" w:rsidP="00DC28E0">
            <w:pPr>
              <w:bidi/>
              <w:jc w:val="center"/>
              <w:rPr>
                <w:rFonts w:asciiTheme="majorBidi" w:hAnsiTheme="majorBidi"/>
                <w:sz w:val="24"/>
                <w:szCs w:val="24"/>
                <w:rtl/>
              </w:rPr>
            </w:pPr>
            <w:r w:rsidRPr="00C3403D">
              <w:rPr>
                <w:rFonts w:asciiTheme="majorBidi" w:hAnsiTheme="majorBidi"/>
                <w:sz w:val="24"/>
                <w:szCs w:val="24"/>
                <w:rtl/>
              </w:rPr>
              <w:t>زیرساخت</w:t>
            </w:r>
            <w:r w:rsidR="00574323" w:rsidRPr="00C3403D">
              <w:rPr>
                <w:rFonts w:asciiTheme="majorBidi" w:hAnsiTheme="majorBidi"/>
                <w:sz w:val="24"/>
                <w:szCs w:val="24"/>
                <w:rtl/>
              </w:rPr>
              <w:t xml:space="preserve">‌ها </w:t>
            </w:r>
            <w:r w:rsidRPr="00C3403D">
              <w:rPr>
                <w:rFonts w:asciiTheme="majorBidi" w:hAnsiTheme="majorBidi"/>
                <w:sz w:val="24"/>
                <w:szCs w:val="24"/>
                <w:rtl/>
              </w:rPr>
              <w:t>و امکانات</w:t>
            </w:r>
          </w:p>
        </w:tc>
        <w:tc>
          <w:tcPr>
            <w:tcW w:w="1390" w:type="pct"/>
            <w:vAlign w:val="center"/>
          </w:tcPr>
          <w:p w14:paraId="711489A1" w14:textId="77777777" w:rsidR="00BB572A" w:rsidRPr="00C3403D" w:rsidRDefault="00BB572A" w:rsidP="00DC28E0">
            <w:pPr>
              <w:bidi/>
              <w:jc w:val="center"/>
              <w:rPr>
                <w:rFonts w:asciiTheme="majorBidi" w:hAnsiTheme="majorBidi"/>
                <w:color w:val="000000"/>
                <w:sz w:val="24"/>
                <w:szCs w:val="24"/>
                <w:rtl/>
              </w:rPr>
            </w:pPr>
            <w:r w:rsidRPr="00C3403D">
              <w:rPr>
                <w:rFonts w:asciiTheme="majorBidi" w:hAnsiTheme="majorBidi"/>
                <w:color w:val="000000"/>
                <w:sz w:val="24"/>
                <w:szCs w:val="24"/>
                <w:rtl/>
              </w:rPr>
              <w:t>15.115</w:t>
            </w:r>
          </w:p>
        </w:tc>
        <w:tc>
          <w:tcPr>
            <w:tcW w:w="1363" w:type="pct"/>
            <w:vAlign w:val="center"/>
          </w:tcPr>
          <w:p w14:paraId="3BF0D1C3" w14:textId="77777777" w:rsidR="00BB572A" w:rsidRPr="00C3403D" w:rsidRDefault="00BB572A" w:rsidP="00DC28E0">
            <w:pPr>
              <w:bidi/>
              <w:jc w:val="center"/>
              <w:rPr>
                <w:rFonts w:asciiTheme="majorBidi" w:hAnsiTheme="majorBidi"/>
                <w:color w:val="000000"/>
                <w:sz w:val="24"/>
                <w:szCs w:val="24"/>
                <w:rtl/>
              </w:rPr>
            </w:pPr>
            <w:r w:rsidRPr="00C3403D">
              <w:rPr>
                <w:rFonts w:asciiTheme="majorBidi" w:hAnsiTheme="majorBidi"/>
                <w:color w:val="000000"/>
                <w:sz w:val="24"/>
                <w:szCs w:val="24"/>
                <w:rtl/>
              </w:rPr>
              <w:t>0.818</w:t>
            </w:r>
          </w:p>
        </w:tc>
      </w:tr>
      <w:bookmarkEnd w:id="3"/>
      <w:tr w:rsidR="00BB572A" w:rsidRPr="00C3403D" w14:paraId="1FBEC7FF" w14:textId="77777777" w:rsidTr="00DC28E0">
        <w:trPr>
          <w:jc w:val="center"/>
        </w:trPr>
        <w:tc>
          <w:tcPr>
            <w:tcW w:w="2247" w:type="pct"/>
            <w:vMerge/>
            <w:vAlign w:val="center"/>
          </w:tcPr>
          <w:p w14:paraId="7E746ACC"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53321403" w14:textId="77777777" w:rsidR="00BB572A" w:rsidRPr="00C3403D" w:rsidRDefault="00BB572A" w:rsidP="00DC28E0">
            <w:pPr>
              <w:bidi/>
              <w:jc w:val="center"/>
              <w:rPr>
                <w:rFonts w:asciiTheme="majorBidi" w:hAnsiTheme="majorBidi"/>
                <w:color w:val="000000"/>
                <w:sz w:val="24"/>
                <w:szCs w:val="24"/>
                <w:rtl/>
              </w:rPr>
            </w:pPr>
            <w:r w:rsidRPr="00C3403D">
              <w:rPr>
                <w:rFonts w:asciiTheme="majorBidi" w:hAnsiTheme="majorBidi"/>
                <w:color w:val="000000"/>
                <w:sz w:val="24"/>
                <w:szCs w:val="24"/>
                <w:rtl/>
              </w:rPr>
              <w:t>15.595</w:t>
            </w:r>
          </w:p>
        </w:tc>
        <w:tc>
          <w:tcPr>
            <w:tcW w:w="1363" w:type="pct"/>
            <w:vAlign w:val="center"/>
          </w:tcPr>
          <w:p w14:paraId="43369354" w14:textId="77777777" w:rsidR="00BB572A" w:rsidRPr="00C3403D" w:rsidRDefault="00BB572A" w:rsidP="00DC28E0">
            <w:pPr>
              <w:bidi/>
              <w:jc w:val="center"/>
              <w:rPr>
                <w:rFonts w:asciiTheme="majorBidi" w:hAnsiTheme="majorBidi"/>
                <w:color w:val="000000"/>
                <w:sz w:val="24"/>
                <w:szCs w:val="24"/>
                <w:rtl/>
              </w:rPr>
            </w:pPr>
            <w:r w:rsidRPr="00C3403D">
              <w:rPr>
                <w:rFonts w:asciiTheme="majorBidi" w:hAnsiTheme="majorBidi"/>
                <w:color w:val="000000"/>
                <w:sz w:val="24"/>
                <w:szCs w:val="24"/>
                <w:rtl/>
              </w:rPr>
              <w:t>0.819</w:t>
            </w:r>
          </w:p>
        </w:tc>
      </w:tr>
      <w:tr w:rsidR="00BB572A" w:rsidRPr="00C3403D" w14:paraId="25DB4659" w14:textId="77777777" w:rsidTr="00DC28E0">
        <w:trPr>
          <w:jc w:val="center"/>
        </w:trPr>
        <w:tc>
          <w:tcPr>
            <w:tcW w:w="2247" w:type="pct"/>
            <w:vMerge/>
            <w:vAlign w:val="center"/>
          </w:tcPr>
          <w:p w14:paraId="750B4A3D"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4D2C06BD" w14:textId="77777777" w:rsidR="00BB572A" w:rsidRPr="00C3403D" w:rsidRDefault="00BB572A" w:rsidP="00DC28E0">
            <w:pPr>
              <w:bidi/>
              <w:jc w:val="center"/>
              <w:rPr>
                <w:rFonts w:asciiTheme="majorBidi" w:hAnsiTheme="majorBidi"/>
                <w:color w:val="000000"/>
                <w:sz w:val="24"/>
                <w:szCs w:val="24"/>
                <w:rtl/>
              </w:rPr>
            </w:pPr>
            <w:r w:rsidRPr="00C3403D">
              <w:rPr>
                <w:rFonts w:asciiTheme="majorBidi" w:hAnsiTheme="majorBidi"/>
                <w:color w:val="000000"/>
                <w:sz w:val="24"/>
                <w:szCs w:val="24"/>
                <w:rtl/>
              </w:rPr>
              <w:t>12.007</w:t>
            </w:r>
          </w:p>
        </w:tc>
        <w:tc>
          <w:tcPr>
            <w:tcW w:w="1363" w:type="pct"/>
            <w:vAlign w:val="center"/>
          </w:tcPr>
          <w:p w14:paraId="2D0B4ED0" w14:textId="77777777" w:rsidR="00BB572A" w:rsidRPr="00C3403D" w:rsidRDefault="00BB572A" w:rsidP="00DC28E0">
            <w:pPr>
              <w:bidi/>
              <w:jc w:val="center"/>
              <w:rPr>
                <w:rFonts w:asciiTheme="majorBidi" w:hAnsiTheme="majorBidi"/>
                <w:color w:val="000000"/>
                <w:sz w:val="24"/>
                <w:szCs w:val="24"/>
                <w:rtl/>
              </w:rPr>
            </w:pPr>
            <w:r w:rsidRPr="00C3403D">
              <w:rPr>
                <w:rFonts w:asciiTheme="majorBidi" w:hAnsiTheme="majorBidi"/>
                <w:color w:val="000000"/>
                <w:sz w:val="24"/>
                <w:szCs w:val="24"/>
                <w:rtl/>
              </w:rPr>
              <w:t>0.636</w:t>
            </w:r>
          </w:p>
        </w:tc>
      </w:tr>
      <w:tr w:rsidR="00BB572A" w:rsidRPr="00C3403D" w14:paraId="4C03F819" w14:textId="77777777" w:rsidTr="00DC28E0">
        <w:trPr>
          <w:jc w:val="center"/>
        </w:trPr>
        <w:tc>
          <w:tcPr>
            <w:tcW w:w="2247" w:type="pct"/>
            <w:vMerge/>
            <w:vAlign w:val="center"/>
          </w:tcPr>
          <w:p w14:paraId="6826946E"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2B192078" w14:textId="77777777" w:rsidR="00BB572A" w:rsidRPr="00C3403D" w:rsidRDefault="00BB572A" w:rsidP="00DC28E0">
            <w:pPr>
              <w:bidi/>
              <w:jc w:val="center"/>
              <w:rPr>
                <w:rFonts w:asciiTheme="majorBidi" w:hAnsiTheme="majorBidi"/>
                <w:color w:val="000000"/>
                <w:sz w:val="24"/>
                <w:szCs w:val="24"/>
                <w:rtl/>
              </w:rPr>
            </w:pPr>
            <w:r w:rsidRPr="00C3403D">
              <w:rPr>
                <w:rFonts w:asciiTheme="majorBidi" w:hAnsiTheme="majorBidi"/>
                <w:color w:val="000000"/>
                <w:sz w:val="24"/>
                <w:szCs w:val="24"/>
                <w:rtl/>
              </w:rPr>
              <w:t>14.800</w:t>
            </w:r>
          </w:p>
        </w:tc>
        <w:tc>
          <w:tcPr>
            <w:tcW w:w="1363" w:type="pct"/>
            <w:vAlign w:val="center"/>
          </w:tcPr>
          <w:p w14:paraId="7DFF73A2" w14:textId="77777777" w:rsidR="00BB572A" w:rsidRPr="00C3403D" w:rsidRDefault="00BB572A" w:rsidP="00DC28E0">
            <w:pPr>
              <w:bidi/>
              <w:jc w:val="center"/>
              <w:rPr>
                <w:rFonts w:asciiTheme="majorBidi" w:hAnsiTheme="majorBidi"/>
                <w:color w:val="000000"/>
                <w:sz w:val="24"/>
                <w:szCs w:val="24"/>
                <w:rtl/>
              </w:rPr>
            </w:pPr>
            <w:r w:rsidRPr="00C3403D">
              <w:rPr>
                <w:rFonts w:asciiTheme="majorBidi" w:hAnsiTheme="majorBidi"/>
                <w:color w:val="000000"/>
                <w:sz w:val="24"/>
                <w:szCs w:val="24"/>
                <w:rtl/>
              </w:rPr>
              <w:t>0.779</w:t>
            </w:r>
          </w:p>
        </w:tc>
      </w:tr>
      <w:tr w:rsidR="00BB572A" w:rsidRPr="00C3403D" w14:paraId="5A8D8B6A" w14:textId="77777777" w:rsidTr="00DC28E0">
        <w:trPr>
          <w:jc w:val="center"/>
        </w:trPr>
        <w:tc>
          <w:tcPr>
            <w:tcW w:w="2247" w:type="pct"/>
            <w:vMerge/>
            <w:vAlign w:val="center"/>
          </w:tcPr>
          <w:p w14:paraId="4F51C6CD" w14:textId="77777777" w:rsidR="00BB572A" w:rsidRPr="00C3403D" w:rsidRDefault="00BB572A" w:rsidP="00DC28E0">
            <w:pPr>
              <w:bidi/>
              <w:jc w:val="center"/>
              <w:rPr>
                <w:rFonts w:asciiTheme="majorBidi" w:hAnsiTheme="majorBidi"/>
                <w:sz w:val="24"/>
                <w:szCs w:val="24"/>
                <w:rtl/>
              </w:rPr>
            </w:pPr>
          </w:p>
        </w:tc>
        <w:tc>
          <w:tcPr>
            <w:tcW w:w="1390" w:type="pct"/>
            <w:vAlign w:val="center"/>
          </w:tcPr>
          <w:p w14:paraId="0F4479A5" w14:textId="77777777" w:rsidR="00BB572A" w:rsidRPr="00C3403D" w:rsidRDefault="00BB572A" w:rsidP="00DC28E0">
            <w:pPr>
              <w:bidi/>
              <w:jc w:val="center"/>
              <w:rPr>
                <w:rFonts w:asciiTheme="majorBidi" w:hAnsiTheme="majorBidi"/>
                <w:color w:val="000000"/>
                <w:sz w:val="24"/>
                <w:szCs w:val="24"/>
                <w:rtl/>
              </w:rPr>
            </w:pPr>
            <w:r w:rsidRPr="00C3403D">
              <w:rPr>
                <w:rFonts w:asciiTheme="majorBidi" w:hAnsiTheme="majorBidi"/>
                <w:color w:val="000000"/>
                <w:sz w:val="24"/>
                <w:szCs w:val="24"/>
                <w:rtl/>
              </w:rPr>
              <w:t>15.896</w:t>
            </w:r>
          </w:p>
        </w:tc>
        <w:tc>
          <w:tcPr>
            <w:tcW w:w="1363" w:type="pct"/>
            <w:vAlign w:val="center"/>
          </w:tcPr>
          <w:p w14:paraId="50FB7A3E" w14:textId="77777777" w:rsidR="00BB572A" w:rsidRPr="00C3403D" w:rsidRDefault="00BB572A" w:rsidP="00DC28E0">
            <w:pPr>
              <w:bidi/>
              <w:jc w:val="center"/>
              <w:rPr>
                <w:rFonts w:asciiTheme="majorBidi" w:hAnsiTheme="majorBidi"/>
                <w:color w:val="000000"/>
                <w:sz w:val="24"/>
                <w:szCs w:val="24"/>
                <w:rtl/>
              </w:rPr>
            </w:pPr>
            <w:r w:rsidRPr="00C3403D">
              <w:rPr>
                <w:rFonts w:asciiTheme="majorBidi" w:hAnsiTheme="majorBidi"/>
                <w:color w:val="000000"/>
                <w:sz w:val="24"/>
                <w:szCs w:val="24"/>
                <w:rtl/>
              </w:rPr>
              <w:t>0.617</w:t>
            </w:r>
          </w:p>
        </w:tc>
      </w:tr>
    </w:tbl>
    <w:p w14:paraId="0FFACA34" w14:textId="77777777" w:rsidR="00BB572A" w:rsidRPr="00C3403D" w:rsidRDefault="00BB572A" w:rsidP="00DC28E0">
      <w:pPr>
        <w:spacing w:after="0" w:line="240" w:lineRule="auto"/>
        <w:rPr>
          <w:rFonts w:asciiTheme="majorBidi" w:eastAsia="Calibri" w:hAnsiTheme="majorBidi" w:cs="B Zar"/>
          <w:sz w:val="26"/>
          <w:szCs w:val="26"/>
          <w:rtl/>
        </w:rPr>
      </w:pPr>
    </w:p>
    <w:p w14:paraId="518A87D0" w14:textId="1D8F80B0" w:rsidR="00BB572A" w:rsidRPr="00C3403D" w:rsidRDefault="00BB572A" w:rsidP="00DC28E0">
      <w:pPr>
        <w:spacing w:after="0" w:line="240" w:lineRule="auto"/>
        <w:rPr>
          <w:rFonts w:asciiTheme="majorBidi" w:hAnsiTheme="majorBidi" w:cs="B Zar"/>
          <w:sz w:val="26"/>
          <w:szCs w:val="26"/>
          <w:rtl/>
        </w:rPr>
      </w:pPr>
      <w:r w:rsidRPr="00C3403D">
        <w:rPr>
          <w:rFonts w:asciiTheme="majorBidi" w:eastAsia="Calibri" w:hAnsiTheme="majorBidi" w:cs="B Zar"/>
          <w:sz w:val="26"/>
          <w:szCs w:val="26"/>
          <w:rtl/>
        </w:rPr>
        <w:t>شماتیک بارهای عاملی</w:t>
      </w:r>
      <w:r w:rsidR="00574323"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 xml:space="preserve">ضرایب مسیر و ضرایب </w:t>
      </w:r>
      <w:r w:rsidRPr="00C3403D">
        <w:rPr>
          <w:rFonts w:asciiTheme="majorBidi" w:eastAsia="Calibri" w:hAnsiTheme="majorBidi" w:cs="B Zar"/>
          <w:sz w:val="26"/>
          <w:szCs w:val="26"/>
        </w:rPr>
        <w:t>t</w:t>
      </w:r>
      <w:r w:rsidRPr="00C3403D">
        <w:rPr>
          <w:rFonts w:asciiTheme="majorBidi" w:eastAsia="Calibri" w:hAnsiTheme="majorBidi" w:cs="B Zar"/>
          <w:sz w:val="26"/>
          <w:szCs w:val="26"/>
          <w:rtl/>
        </w:rPr>
        <w:t xml:space="preserve"> در شکل </w:t>
      </w:r>
      <w:r w:rsidR="004507E4" w:rsidRPr="00C3403D">
        <w:rPr>
          <w:rFonts w:asciiTheme="majorBidi" w:eastAsia="Calibri" w:hAnsiTheme="majorBidi" w:cs="B Zar"/>
          <w:sz w:val="26"/>
          <w:szCs w:val="26"/>
          <w:rtl/>
        </w:rPr>
        <w:t>3</w:t>
      </w:r>
      <w:r w:rsidRPr="00C3403D">
        <w:rPr>
          <w:rFonts w:asciiTheme="majorBidi" w:eastAsia="Calibri" w:hAnsiTheme="majorBidi" w:cs="B Zar"/>
          <w:sz w:val="26"/>
          <w:szCs w:val="26"/>
          <w:rtl/>
        </w:rPr>
        <w:t xml:space="preserve"> نشان داده شده است</w:t>
      </w:r>
      <w:r w:rsidR="00574323" w:rsidRPr="00C3403D">
        <w:rPr>
          <w:rFonts w:asciiTheme="majorBidi" w:eastAsia="Calibri" w:hAnsiTheme="majorBidi" w:cs="B Zar"/>
          <w:sz w:val="26"/>
          <w:szCs w:val="26"/>
          <w:rtl/>
        </w:rPr>
        <w:t>:</w:t>
      </w:r>
    </w:p>
    <w:p w14:paraId="562685CB" w14:textId="60DCF05B" w:rsidR="00497E0D" w:rsidRPr="00C3403D" w:rsidRDefault="0014257D" w:rsidP="00DC28E0">
      <w:pPr>
        <w:spacing w:after="0" w:line="240" w:lineRule="auto"/>
        <w:jc w:val="center"/>
        <w:rPr>
          <w:rFonts w:asciiTheme="majorBidi" w:hAnsiTheme="majorBidi" w:cs="B Zar"/>
          <w:sz w:val="26"/>
          <w:szCs w:val="26"/>
          <w:rtl/>
        </w:rPr>
      </w:pPr>
      <w:r w:rsidRPr="00C3403D">
        <w:rPr>
          <w:rFonts w:asciiTheme="majorBidi" w:hAnsiTheme="majorBidi" w:cs="B Zar"/>
          <w:noProof/>
          <w:sz w:val="26"/>
          <w:szCs w:val="26"/>
          <w:rtl/>
        </w:rPr>
        <w:lastRenderedPageBreak/>
        <mc:AlternateContent>
          <mc:Choice Requires="wpc">
            <w:drawing>
              <wp:inline distT="0" distB="0" distL="0" distR="0" wp14:anchorId="3ACBD6A2" wp14:editId="6B9AAFF2">
                <wp:extent cx="5147638" cy="4289103"/>
                <wp:effectExtent l="0" t="0" r="0" b="0"/>
                <wp:docPr id="43" name="Canvas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4" name="Oval 44"/>
                        <wps:cNvSpPr/>
                        <wps:spPr>
                          <a:xfrm>
                            <a:off x="1661488" y="1752697"/>
                            <a:ext cx="1295400" cy="800100"/>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42E91256" w14:textId="45397404" w:rsidR="00DC28E0" w:rsidRPr="0014257D" w:rsidRDefault="00DC28E0" w:rsidP="0014257D">
                              <w:pPr>
                                <w:jc w:val="center"/>
                                <w:rPr>
                                  <w:b/>
                                  <w:bCs/>
                                  <w:sz w:val="28"/>
                                  <w:szCs w:val="28"/>
                                </w:rPr>
                              </w:pPr>
                              <w:r w:rsidRPr="0014257D">
                                <w:rPr>
                                  <w:b/>
                                  <w:bCs/>
                                  <w:sz w:val="28"/>
                                  <w:szCs w:val="28"/>
                                </w:rPr>
                                <w:t>1.000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6" name="Oval 46"/>
                        <wps:cNvSpPr/>
                        <wps:spPr>
                          <a:xfrm>
                            <a:off x="899488" y="706431"/>
                            <a:ext cx="685800" cy="570865"/>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77BC4D7B" w14:textId="3FE999B9" w:rsidR="00DC28E0" w:rsidRPr="00B0637F" w:rsidRDefault="00DC28E0" w:rsidP="00B0637F">
                              <w:pPr>
                                <w:jc w:val="center"/>
                                <w:rPr>
                                  <w:b/>
                                  <w:bCs/>
                                  <w:sz w:val="18"/>
                                  <w:szCs w:val="18"/>
                                </w:rPr>
                              </w:pPr>
                              <w:r w:rsidRPr="00B0637F">
                                <w:rPr>
                                  <w:b/>
                                  <w:bCs/>
                                  <w:sz w:val="18"/>
                                  <w:szCs w:val="18"/>
                                </w:rPr>
                                <w:t>0.000</w:t>
                              </w:r>
                            </w:p>
                          </w:txbxContent>
                        </wps:txbx>
                        <wps:bodyPr rot="0" spcFirstLastPara="0" vert="horz" wrap="square" lIns="91440" tIns="45720" rIns="91440" bIns="45720" numCol="1" spcCol="0" rtlCol="1" fromWordArt="0" anchor="ctr" anchorCtr="0" forceAA="0" compatLnSpc="1">
                          <a:prstTxWarp prst="textNoShape">
                            <a:avLst/>
                          </a:prstTxWarp>
                          <a:noAutofit/>
                        </wps:bodyPr>
                      </wps:wsp>
                      <wps:wsp>
                        <wps:cNvPr id="48" name="Oval 48"/>
                        <wps:cNvSpPr/>
                        <wps:spPr>
                          <a:xfrm>
                            <a:off x="308938" y="1552681"/>
                            <a:ext cx="685800" cy="570865"/>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49163061" w14:textId="2A2546C3" w:rsidR="00DC28E0" w:rsidRPr="00B0637F" w:rsidRDefault="00DC28E0" w:rsidP="00B0637F">
                              <w:pPr>
                                <w:jc w:val="center"/>
                                <w:rPr>
                                  <w:b/>
                                  <w:bCs/>
                                  <w:sz w:val="18"/>
                                  <w:szCs w:val="18"/>
                                </w:rPr>
                              </w:pPr>
                              <w:r w:rsidRPr="00B0637F">
                                <w:rPr>
                                  <w:b/>
                                  <w:bCs/>
                                  <w:sz w:val="18"/>
                                  <w:szCs w:val="18"/>
                                </w:rPr>
                                <w:t>0.000</w:t>
                              </w:r>
                            </w:p>
                          </w:txbxContent>
                        </wps:txbx>
                        <wps:bodyPr rot="0" spcFirstLastPara="0" vert="horz" wrap="square" lIns="91440" tIns="45720" rIns="91440" bIns="45720" numCol="1" spcCol="0" rtlCol="1" fromWordArt="0" anchor="ctr" anchorCtr="0" forceAA="0" compatLnSpc="1">
                          <a:prstTxWarp prst="textNoShape">
                            <a:avLst/>
                          </a:prstTxWarp>
                          <a:noAutofit/>
                        </wps:bodyPr>
                      </wps:wsp>
                      <wps:wsp>
                        <wps:cNvPr id="50" name="Oval 50"/>
                        <wps:cNvSpPr/>
                        <wps:spPr>
                          <a:xfrm>
                            <a:off x="594688" y="2604248"/>
                            <a:ext cx="685800" cy="570865"/>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0C07FC2A" w14:textId="596F5D55" w:rsidR="00DC28E0" w:rsidRPr="00B0637F" w:rsidRDefault="00DC28E0" w:rsidP="00B0637F">
                              <w:pPr>
                                <w:jc w:val="center"/>
                                <w:rPr>
                                  <w:b/>
                                  <w:bCs/>
                                  <w:sz w:val="18"/>
                                  <w:szCs w:val="18"/>
                                </w:rPr>
                              </w:pPr>
                              <w:r w:rsidRPr="00B0637F">
                                <w:rPr>
                                  <w:b/>
                                  <w:bCs/>
                                  <w:sz w:val="18"/>
                                  <w:szCs w:val="18"/>
                                </w:rPr>
                                <w:t>0.000</w:t>
                              </w:r>
                            </w:p>
                          </w:txbxContent>
                        </wps:txbx>
                        <wps:bodyPr rot="0" spcFirstLastPara="0" vert="horz" wrap="square" lIns="91440" tIns="45720" rIns="91440" bIns="45720" numCol="1" spcCol="0" rtlCol="1" fromWordArt="0" anchor="ctr" anchorCtr="0" forceAA="0" compatLnSpc="1">
                          <a:prstTxWarp prst="textNoShape">
                            <a:avLst/>
                          </a:prstTxWarp>
                          <a:noAutofit/>
                        </wps:bodyPr>
                      </wps:wsp>
                      <wps:wsp>
                        <wps:cNvPr id="54" name="Text Box 54"/>
                        <wps:cNvSpPr txBox="1"/>
                        <wps:spPr>
                          <a:xfrm>
                            <a:off x="2053918" y="36000"/>
                            <a:ext cx="533400" cy="34483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32516E5" w14:textId="4C466460" w:rsidR="00DC28E0" w:rsidRPr="0014257D" w:rsidRDefault="00DC28E0">
                              <w:pPr>
                                <w:rPr>
                                  <w:rFonts w:asciiTheme="majorBidi" w:hAnsiTheme="majorBidi" w:cstheme="majorBidi"/>
                                  <w:b/>
                                  <w:bCs/>
                                  <w:sz w:val="24"/>
                                  <w:szCs w:val="24"/>
                                </w:rPr>
                              </w:pPr>
                              <w:r>
                                <w:rPr>
                                  <w:rFonts w:asciiTheme="majorBidi" w:hAnsiTheme="majorBidi" w:cstheme="majorBidi"/>
                                  <w:b/>
                                  <w:bCs/>
                                  <w:sz w:val="24"/>
                                  <w:szCs w:val="24"/>
                                </w:rPr>
                                <w:t>SP</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55" name="Text Box 54"/>
                        <wps:cNvSpPr txBox="1"/>
                        <wps:spPr>
                          <a:xfrm rot="2689859">
                            <a:off x="3598700" y="516792"/>
                            <a:ext cx="533400" cy="3448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C70A108" w14:textId="0A623224" w:rsidR="00DC28E0" w:rsidRPr="0014257D" w:rsidRDefault="00DC28E0" w:rsidP="0014257D">
                              <w:pPr>
                                <w:spacing w:line="256" w:lineRule="auto"/>
                                <w:rPr>
                                  <w:rFonts w:asciiTheme="majorBidi" w:eastAsia="Calibri" w:hAnsiTheme="majorBidi" w:cstheme="majorBidi"/>
                                  <w:b/>
                                  <w:bCs/>
                                  <w:sz w:val="24"/>
                                  <w:szCs w:val="24"/>
                                </w:rPr>
                              </w:pPr>
                              <w:r w:rsidRPr="0014257D">
                                <w:rPr>
                                  <w:rFonts w:asciiTheme="majorBidi" w:eastAsia="Calibri" w:hAnsiTheme="majorBidi" w:cstheme="majorBidi"/>
                                  <w:b/>
                                  <w:bCs/>
                                </w:rPr>
                                <w:t>RM</w:t>
                              </w:r>
                            </w:p>
                          </w:txbxContent>
                        </wps:txbx>
                        <wps:bodyPr rot="0" spcFirstLastPara="0" vert="horz" wrap="square" lIns="91440" tIns="45720" rIns="91440" bIns="45720" numCol="1" spcCol="0" rtlCol="1" fromWordArt="0" anchor="t" anchorCtr="0" forceAA="0" compatLnSpc="1">
                          <a:prstTxWarp prst="textNoShape">
                            <a:avLst/>
                          </a:prstTxWarp>
                          <a:noAutofit/>
                        </wps:bodyPr>
                      </wps:wsp>
                      <wps:wsp>
                        <wps:cNvPr id="56" name="Text Box 54"/>
                        <wps:cNvSpPr txBox="1"/>
                        <wps:spPr>
                          <a:xfrm rot="5400000">
                            <a:off x="4252288" y="1581365"/>
                            <a:ext cx="533400" cy="3448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9146B6" w14:textId="76601FE8" w:rsidR="00DC28E0" w:rsidRPr="0014257D" w:rsidRDefault="00DC28E0" w:rsidP="0014257D">
                              <w:pPr>
                                <w:spacing w:line="256" w:lineRule="auto"/>
                                <w:rPr>
                                  <w:rFonts w:asciiTheme="majorBidi" w:eastAsia="Calibri" w:hAnsiTheme="majorBidi" w:cstheme="majorBidi"/>
                                  <w:b/>
                                  <w:bCs/>
                                  <w:sz w:val="28"/>
                                  <w:szCs w:val="28"/>
                                </w:rPr>
                              </w:pPr>
                              <w:r w:rsidRPr="0014257D">
                                <w:rPr>
                                  <w:rFonts w:asciiTheme="majorBidi" w:eastAsia="Calibri" w:hAnsiTheme="majorBidi" w:cstheme="majorBidi"/>
                                  <w:b/>
                                  <w:bCs/>
                                  <w:sz w:val="24"/>
                                  <w:szCs w:val="24"/>
                                </w:rPr>
                                <w:t>AU</w:t>
                              </w:r>
                            </w:p>
                          </w:txbxContent>
                        </wps:txbx>
                        <wps:bodyPr rot="0" spcFirstLastPara="0" vert="horz" wrap="square" lIns="91440" tIns="45720" rIns="91440" bIns="45720" numCol="1" spcCol="0" rtlCol="1" fromWordArt="0" anchor="t" anchorCtr="0" forceAA="0" compatLnSpc="1">
                          <a:prstTxWarp prst="textNoShape">
                            <a:avLst/>
                          </a:prstTxWarp>
                          <a:noAutofit/>
                        </wps:bodyPr>
                      </wps:wsp>
                      <wps:wsp>
                        <wps:cNvPr id="57" name="Text Box 54"/>
                        <wps:cNvSpPr txBox="1"/>
                        <wps:spPr>
                          <a:xfrm rot="7139547">
                            <a:off x="3947488" y="2893288"/>
                            <a:ext cx="533400" cy="3448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52ED5C7" w14:textId="69C78479" w:rsidR="00DC28E0" w:rsidRPr="0014257D" w:rsidRDefault="00DC28E0" w:rsidP="0014257D">
                              <w:pPr>
                                <w:spacing w:line="256" w:lineRule="auto"/>
                                <w:rPr>
                                  <w:rFonts w:asciiTheme="majorBidi" w:eastAsia="Calibri" w:hAnsiTheme="majorBidi" w:cstheme="majorBidi"/>
                                  <w:b/>
                                  <w:bCs/>
                                  <w:sz w:val="24"/>
                                  <w:szCs w:val="24"/>
                                </w:rPr>
                              </w:pPr>
                              <w:r w:rsidRPr="0014257D">
                                <w:rPr>
                                  <w:rFonts w:asciiTheme="majorBidi" w:eastAsia="Calibri" w:hAnsiTheme="majorBidi" w:cstheme="majorBidi"/>
                                  <w:b/>
                                  <w:bCs/>
                                </w:rPr>
                                <w:t>FC</w:t>
                              </w:r>
                            </w:p>
                          </w:txbxContent>
                        </wps:txbx>
                        <wps:bodyPr rot="0" spcFirstLastPara="0" vert="horz" wrap="square" lIns="91440" tIns="45720" rIns="91440" bIns="45720" numCol="1" spcCol="0" rtlCol="1" fromWordArt="0" anchor="t" anchorCtr="0" forceAA="0" compatLnSpc="1">
                          <a:prstTxWarp prst="textNoShape">
                            <a:avLst/>
                          </a:prstTxWarp>
                          <a:noAutofit/>
                        </wps:bodyPr>
                      </wps:wsp>
                      <wps:wsp>
                        <wps:cNvPr id="58" name="Text Box 54"/>
                        <wps:cNvSpPr txBox="1"/>
                        <wps:spPr>
                          <a:xfrm rot="20237605">
                            <a:off x="2911009" y="3807900"/>
                            <a:ext cx="533400" cy="3448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D0307E8" w14:textId="1F93E896" w:rsidR="00DC28E0" w:rsidRPr="0014257D" w:rsidRDefault="00DC28E0" w:rsidP="0014257D">
                              <w:pPr>
                                <w:spacing w:line="256" w:lineRule="auto"/>
                                <w:rPr>
                                  <w:rFonts w:asciiTheme="majorBidi" w:eastAsia="Calibri" w:hAnsiTheme="majorBidi" w:cstheme="majorBidi"/>
                                  <w:b/>
                                  <w:bCs/>
                                  <w:sz w:val="24"/>
                                  <w:szCs w:val="24"/>
                                </w:rPr>
                              </w:pPr>
                              <w:r w:rsidRPr="0014257D">
                                <w:rPr>
                                  <w:rFonts w:asciiTheme="majorBidi" w:eastAsia="Calibri" w:hAnsiTheme="majorBidi" w:cstheme="majorBidi"/>
                                  <w:b/>
                                  <w:bCs/>
                                </w:rPr>
                                <w:t>QP</w:t>
                              </w:r>
                            </w:p>
                          </w:txbxContent>
                        </wps:txbx>
                        <wps:bodyPr rot="0" spcFirstLastPara="0" vert="horz" wrap="square" lIns="91440" tIns="45720" rIns="91440" bIns="45720" numCol="1" spcCol="0" rtlCol="1" fromWordArt="0" anchor="t" anchorCtr="0" forceAA="0" compatLnSpc="1">
                          <a:prstTxWarp prst="textNoShape">
                            <a:avLst/>
                          </a:prstTxWarp>
                          <a:noAutofit/>
                        </wps:bodyPr>
                      </wps:wsp>
                      <wps:wsp>
                        <wps:cNvPr id="59" name="Text Box 54"/>
                        <wps:cNvSpPr txBox="1"/>
                        <wps:spPr>
                          <a:xfrm>
                            <a:off x="1490038" y="3944298"/>
                            <a:ext cx="533400" cy="3448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04311D8" w14:textId="5940143E" w:rsidR="00DC28E0" w:rsidRPr="00B0637F" w:rsidRDefault="00DC28E0" w:rsidP="00B0637F">
                              <w:pPr>
                                <w:spacing w:line="256" w:lineRule="auto"/>
                                <w:rPr>
                                  <w:rFonts w:asciiTheme="majorBidi" w:eastAsia="Calibri" w:hAnsiTheme="majorBidi" w:cstheme="majorBidi"/>
                                  <w:b/>
                                  <w:bCs/>
                                  <w:sz w:val="24"/>
                                  <w:szCs w:val="24"/>
                                </w:rPr>
                              </w:pPr>
                              <w:r w:rsidRPr="00B0637F">
                                <w:rPr>
                                  <w:rFonts w:asciiTheme="majorBidi" w:eastAsia="Calibri" w:hAnsiTheme="majorBidi" w:cstheme="majorBidi"/>
                                  <w:b/>
                                  <w:bCs/>
                                </w:rPr>
                                <w:t>FR</w:t>
                              </w:r>
                            </w:p>
                          </w:txbxContent>
                        </wps:txbx>
                        <wps:bodyPr rot="0" spcFirstLastPara="0" vert="horz" wrap="square" lIns="91440" tIns="45720" rIns="91440" bIns="45720" numCol="1" spcCol="0" rtlCol="1" fromWordArt="0" anchor="t" anchorCtr="0" forceAA="0" compatLnSpc="1">
                          <a:prstTxWarp prst="textNoShape">
                            <a:avLst/>
                          </a:prstTxWarp>
                          <a:noAutofit/>
                        </wps:bodyPr>
                      </wps:wsp>
                      <wps:wsp>
                        <wps:cNvPr id="60" name="Text Box 54"/>
                        <wps:cNvSpPr txBox="1"/>
                        <wps:spPr>
                          <a:xfrm rot="14464514">
                            <a:off x="316442" y="2925451"/>
                            <a:ext cx="533400" cy="3448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904EA2C" w14:textId="32FF96D6" w:rsidR="00DC28E0" w:rsidRPr="00B0637F" w:rsidRDefault="00DC28E0" w:rsidP="00B0637F">
                              <w:pPr>
                                <w:spacing w:line="256" w:lineRule="auto"/>
                                <w:rPr>
                                  <w:rFonts w:asciiTheme="majorBidi" w:eastAsia="Calibri" w:hAnsiTheme="majorBidi" w:cstheme="majorBidi"/>
                                  <w:b/>
                                  <w:bCs/>
                                  <w:sz w:val="24"/>
                                  <w:szCs w:val="24"/>
                                </w:rPr>
                              </w:pPr>
                              <w:r w:rsidRPr="00B0637F">
                                <w:rPr>
                                  <w:rFonts w:asciiTheme="majorBidi" w:eastAsia="Calibri" w:hAnsiTheme="majorBidi" w:cstheme="majorBidi"/>
                                  <w:b/>
                                  <w:bCs/>
                                </w:rPr>
                                <w:t>HRM</w:t>
                              </w:r>
                            </w:p>
                          </w:txbxContent>
                        </wps:txbx>
                        <wps:bodyPr rot="0" spcFirstLastPara="0" vert="horz" wrap="square" lIns="91440" tIns="45720" rIns="91440" bIns="45720" numCol="1" spcCol="0" rtlCol="1" fromWordArt="0" anchor="t" anchorCtr="0" forceAA="0" compatLnSpc="1">
                          <a:prstTxWarp prst="textNoShape">
                            <a:avLst/>
                          </a:prstTxWarp>
                          <a:noAutofit/>
                        </wps:bodyPr>
                      </wps:wsp>
                      <wps:wsp>
                        <wps:cNvPr id="61" name="Text Box 54"/>
                        <wps:cNvSpPr txBox="1"/>
                        <wps:spPr>
                          <a:xfrm rot="15765433">
                            <a:off x="-19079" y="1747628"/>
                            <a:ext cx="533400" cy="3448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D65AE72" w14:textId="50EA4A33" w:rsidR="00DC28E0" w:rsidRPr="00B0637F" w:rsidRDefault="00DC28E0" w:rsidP="00B0637F">
                              <w:pPr>
                                <w:spacing w:line="256" w:lineRule="auto"/>
                                <w:rPr>
                                  <w:rFonts w:asciiTheme="majorBidi" w:eastAsia="Calibri" w:hAnsiTheme="majorBidi" w:cstheme="majorBidi"/>
                                  <w:b/>
                                  <w:bCs/>
                                  <w:sz w:val="24"/>
                                  <w:szCs w:val="24"/>
                                  <w:rtl/>
                                </w:rPr>
                              </w:pPr>
                              <w:r w:rsidRPr="00B0637F">
                                <w:rPr>
                                  <w:rFonts w:asciiTheme="majorBidi" w:eastAsia="Calibri" w:hAnsiTheme="majorBidi" w:cstheme="majorBidi"/>
                                  <w:b/>
                                  <w:bCs/>
                                </w:rPr>
                                <w:t>IF</w:t>
                              </w:r>
                            </w:p>
                          </w:txbxContent>
                        </wps:txbx>
                        <wps:bodyPr rot="0" spcFirstLastPara="0" vert="horz" wrap="square" lIns="91440" tIns="45720" rIns="91440" bIns="45720" numCol="1" spcCol="0" rtlCol="1" fromWordArt="0" anchor="t" anchorCtr="0" forceAA="0" compatLnSpc="1">
                          <a:prstTxWarp prst="textNoShape">
                            <a:avLst/>
                          </a:prstTxWarp>
                          <a:noAutofit/>
                        </wps:bodyPr>
                      </wps:wsp>
                      <wps:wsp>
                        <wps:cNvPr id="62" name="Text Box 54"/>
                        <wps:cNvSpPr txBox="1"/>
                        <wps:spPr>
                          <a:xfrm rot="17668884">
                            <a:off x="595411" y="712269"/>
                            <a:ext cx="533400" cy="3448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A7AA9B7" w14:textId="57915ADA" w:rsidR="00DC28E0" w:rsidRPr="00B0637F" w:rsidRDefault="00DC28E0" w:rsidP="00B0637F">
                              <w:pPr>
                                <w:spacing w:line="256" w:lineRule="auto"/>
                                <w:rPr>
                                  <w:rFonts w:asciiTheme="majorBidi" w:eastAsia="Calibri" w:hAnsiTheme="majorBidi" w:cstheme="majorBidi"/>
                                  <w:b/>
                                  <w:bCs/>
                                  <w:sz w:val="24"/>
                                  <w:szCs w:val="24"/>
                                </w:rPr>
                              </w:pPr>
                              <w:r w:rsidRPr="00B0637F">
                                <w:rPr>
                                  <w:rFonts w:asciiTheme="majorBidi" w:eastAsia="Calibri" w:hAnsiTheme="majorBidi" w:cstheme="majorBidi"/>
                                  <w:b/>
                                  <w:bCs/>
                                </w:rPr>
                                <w:t>SA</w:t>
                              </w:r>
                            </w:p>
                          </w:txbxContent>
                        </wps:txbx>
                        <wps:bodyPr rot="0" spcFirstLastPara="0" vert="horz" wrap="square" lIns="91440" tIns="45720" rIns="91440" bIns="45720" numCol="1" spcCol="0" rtlCol="1" fromWordArt="0" anchor="t" anchorCtr="0" forceAA="0" compatLnSpc="1">
                          <a:prstTxWarp prst="textNoShape">
                            <a:avLst/>
                          </a:prstTxWarp>
                          <a:noAutofit/>
                        </wps:bodyPr>
                      </wps:wsp>
                      <wps:wsp>
                        <wps:cNvPr id="63" name="Straight Arrow Connector 63"/>
                        <wps:cNvCnPr/>
                        <wps:spPr>
                          <a:xfrm flipH="1">
                            <a:off x="2347288" y="838037"/>
                            <a:ext cx="38100" cy="9146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4" name="Straight Arrow Connector 64"/>
                        <wps:cNvCnPr>
                          <a:endCxn id="44" idx="7"/>
                        </wps:cNvCnPr>
                        <wps:spPr>
                          <a:xfrm flipH="1">
                            <a:off x="2767181" y="1140001"/>
                            <a:ext cx="518740" cy="7298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5" name="Straight Arrow Connector 65"/>
                        <wps:cNvCnPr>
                          <a:stCxn id="46" idx="5"/>
                        </wps:cNvCnPr>
                        <wps:spPr>
                          <a:xfrm>
                            <a:off x="1484855" y="1193695"/>
                            <a:ext cx="405233" cy="6711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6" name="Straight Arrow Connector 66"/>
                        <wps:cNvCnPr>
                          <a:endCxn id="44" idx="6"/>
                        </wps:cNvCnPr>
                        <wps:spPr>
                          <a:xfrm flipH="1">
                            <a:off x="2956888" y="1852453"/>
                            <a:ext cx="762000" cy="30029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7" name="Straight Arrow Connector 67"/>
                        <wps:cNvCnPr>
                          <a:endCxn id="44" idx="2"/>
                        </wps:cNvCnPr>
                        <wps:spPr>
                          <a:xfrm>
                            <a:off x="994738" y="1869869"/>
                            <a:ext cx="666750" cy="28287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8" name="Straight Arrow Connector 68"/>
                        <wps:cNvCnPr>
                          <a:endCxn id="44" idx="5"/>
                        </wps:cNvCnPr>
                        <wps:spPr>
                          <a:xfrm flipH="1" flipV="1">
                            <a:off x="2767181" y="2435625"/>
                            <a:ext cx="723107" cy="5170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9" name="Straight Arrow Connector 69"/>
                        <wps:cNvCnPr>
                          <a:stCxn id="50" idx="7"/>
                          <a:endCxn id="44" idx="3"/>
                        </wps:cNvCnPr>
                        <wps:spPr>
                          <a:xfrm flipV="1">
                            <a:off x="1180055" y="2435625"/>
                            <a:ext cx="671140" cy="2522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0" name="Straight Arrow Connector 70"/>
                        <wps:cNvCnPr/>
                        <wps:spPr>
                          <a:xfrm flipV="1">
                            <a:off x="1851195" y="2552797"/>
                            <a:ext cx="343693" cy="8003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1" name="Straight Arrow Connector 71"/>
                        <wps:cNvCnPr/>
                        <wps:spPr>
                          <a:xfrm flipH="1" flipV="1">
                            <a:off x="2499688" y="2552797"/>
                            <a:ext cx="365442" cy="8003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2" name="Oval 72"/>
                        <wps:cNvSpPr/>
                        <wps:spPr>
                          <a:xfrm>
                            <a:off x="1494410" y="3334993"/>
                            <a:ext cx="685800" cy="570865"/>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75B95EA2" w14:textId="77777777" w:rsidR="00DC28E0" w:rsidRDefault="00DC28E0" w:rsidP="00B0637F">
                              <w:pPr>
                                <w:spacing w:line="256" w:lineRule="auto"/>
                                <w:jc w:val="center"/>
                                <w:rPr>
                                  <w:rFonts w:eastAsia="Calibri" w:cs="Arial"/>
                                  <w:b/>
                                  <w:bCs/>
                                  <w:sz w:val="18"/>
                                  <w:szCs w:val="18"/>
                                </w:rPr>
                              </w:pPr>
                              <w:r>
                                <w:rPr>
                                  <w:rFonts w:eastAsia="Calibri" w:cs="Arial"/>
                                  <w:b/>
                                  <w:bCs/>
                                  <w:sz w:val="18"/>
                                  <w:szCs w:val="18"/>
                                </w:rPr>
                                <w:t>0.000</w:t>
                              </w:r>
                            </w:p>
                          </w:txbxContent>
                        </wps:txbx>
                        <wps:bodyPr rot="0" spcFirstLastPara="0" vert="horz" wrap="square" lIns="91440" tIns="45720" rIns="91440" bIns="45720" numCol="1" spcCol="0" rtlCol="1" fromWordArt="0" anchor="ctr" anchorCtr="0" forceAA="0" compatLnSpc="1">
                          <a:prstTxWarp prst="textNoShape">
                            <a:avLst/>
                          </a:prstTxWarp>
                          <a:noAutofit/>
                        </wps:bodyPr>
                      </wps:wsp>
                      <wps:wsp>
                        <wps:cNvPr id="73" name="Oval 73"/>
                        <wps:cNvSpPr/>
                        <wps:spPr>
                          <a:xfrm>
                            <a:off x="2603931" y="3324493"/>
                            <a:ext cx="685800" cy="570865"/>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1ED72CD6" w14:textId="77777777" w:rsidR="00DC28E0" w:rsidRDefault="00DC28E0" w:rsidP="00B0637F">
                              <w:pPr>
                                <w:spacing w:line="256" w:lineRule="auto"/>
                                <w:jc w:val="center"/>
                                <w:rPr>
                                  <w:rFonts w:eastAsia="Calibri" w:cs="Arial"/>
                                  <w:b/>
                                  <w:bCs/>
                                  <w:sz w:val="18"/>
                                  <w:szCs w:val="18"/>
                                </w:rPr>
                              </w:pPr>
                              <w:r>
                                <w:rPr>
                                  <w:rFonts w:eastAsia="Calibri" w:cs="Arial"/>
                                  <w:b/>
                                  <w:bCs/>
                                  <w:sz w:val="18"/>
                                  <w:szCs w:val="18"/>
                                </w:rPr>
                                <w:t>0.000</w:t>
                              </w:r>
                            </w:p>
                          </w:txbxContent>
                        </wps:txbx>
                        <wps:bodyPr rot="0" spcFirstLastPara="0" vert="horz" wrap="square" lIns="91440" tIns="45720" rIns="91440" bIns="45720" numCol="1" spcCol="0" rtlCol="1" fromWordArt="0" anchor="ctr" anchorCtr="0" forceAA="0" compatLnSpc="1">
                          <a:prstTxWarp prst="textNoShape">
                            <a:avLst/>
                          </a:prstTxWarp>
                          <a:noAutofit/>
                        </wps:bodyPr>
                      </wps:wsp>
                      <wps:wsp>
                        <wps:cNvPr id="74" name="Oval 74"/>
                        <wps:cNvSpPr/>
                        <wps:spPr>
                          <a:xfrm>
                            <a:off x="2053918" y="378900"/>
                            <a:ext cx="685800" cy="570865"/>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24DD6275" w14:textId="77777777" w:rsidR="00DC28E0" w:rsidRDefault="00DC28E0" w:rsidP="00B0637F">
                              <w:pPr>
                                <w:spacing w:line="256" w:lineRule="auto"/>
                                <w:jc w:val="center"/>
                                <w:rPr>
                                  <w:rFonts w:eastAsia="Calibri" w:cs="Arial"/>
                                  <w:b/>
                                  <w:bCs/>
                                  <w:sz w:val="18"/>
                                  <w:szCs w:val="18"/>
                                </w:rPr>
                              </w:pPr>
                              <w:r>
                                <w:rPr>
                                  <w:rFonts w:eastAsia="Calibri" w:cs="Arial"/>
                                  <w:b/>
                                  <w:bCs/>
                                  <w:sz w:val="18"/>
                                  <w:szCs w:val="18"/>
                                </w:rPr>
                                <w:t>0.000</w:t>
                              </w:r>
                            </w:p>
                          </w:txbxContent>
                        </wps:txbx>
                        <wps:bodyPr rot="0" spcFirstLastPara="0" vert="horz" wrap="square" lIns="91440" tIns="45720" rIns="91440" bIns="45720" numCol="1" spcCol="0" rtlCol="1" fromWordArt="0" anchor="ctr" anchorCtr="0" forceAA="0" compatLnSpc="1">
                          <a:prstTxWarp prst="textNoShape">
                            <a:avLst/>
                          </a:prstTxWarp>
                          <a:noAutofit/>
                        </wps:bodyPr>
                      </wps:wsp>
                      <wps:wsp>
                        <wps:cNvPr id="75" name="Oval 75"/>
                        <wps:cNvSpPr/>
                        <wps:spPr>
                          <a:xfrm>
                            <a:off x="3109288" y="703551"/>
                            <a:ext cx="685800" cy="570865"/>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4445BFEE" w14:textId="77777777" w:rsidR="00DC28E0" w:rsidRDefault="00DC28E0" w:rsidP="00B0637F">
                              <w:pPr>
                                <w:spacing w:line="256" w:lineRule="auto"/>
                                <w:jc w:val="center"/>
                                <w:rPr>
                                  <w:rFonts w:eastAsia="Calibri" w:cs="Arial"/>
                                  <w:b/>
                                  <w:bCs/>
                                  <w:sz w:val="18"/>
                                  <w:szCs w:val="18"/>
                                </w:rPr>
                              </w:pPr>
                              <w:r>
                                <w:rPr>
                                  <w:rFonts w:eastAsia="Calibri" w:cs="Arial"/>
                                  <w:b/>
                                  <w:bCs/>
                                  <w:sz w:val="18"/>
                                  <w:szCs w:val="18"/>
                                </w:rPr>
                                <w:t>0.000</w:t>
                              </w:r>
                            </w:p>
                          </w:txbxContent>
                        </wps:txbx>
                        <wps:bodyPr rot="0" spcFirstLastPara="0" vert="horz" wrap="square" lIns="91440" tIns="45720" rIns="91440" bIns="45720" numCol="1" spcCol="0" rtlCol="1" fromWordArt="0" anchor="ctr" anchorCtr="0" forceAA="0" compatLnSpc="1">
                          <a:prstTxWarp prst="textNoShape">
                            <a:avLst/>
                          </a:prstTxWarp>
                          <a:noAutofit/>
                        </wps:bodyPr>
                      </wps:wsp>
                      <wps:wsp>
                        <wps:cNvPr id="76" name="Oval 76"/>
                        <wps:cNvSpPr/>
                        <wps:spPr>
                          <a:xfrm>
                            <a:off x="3697439" y="1552681"/>
                            <a:ext cx="685800" cy="570865"/>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204121F2" w14:textId="77777777" w:rsidR="00DC28E0" w:rsidRDefault="00DC28E0" w:rsidP="00B0637F">
                              <w:pPr>
                                <w:spacing w:line="256" w:lineRule="auto"/>
                                <w:jc w:val="center"/>
                                <w:rPr>
                                  <w:rFonts w:eastAsia="Calibri" w:cs="Arial"/>
                                  <w:b/>
                                  <w:bCs/>
                                  <w:sz w:val="18"/>
                                  <w:szCs w:val="18"/>
                                </w:rPr>
                              </w:pPr>
                              <w:r>
                                <w:rPr>
                                  <w:rFonts w:eastAsia="Calibri" w:cs="Arial"/>
                                  <w:b/>
                                  <w:bCs/>
                                  <w:sz w:val="18"/>
                                  <w:szCs w:val="18"/>
                                </w:rPr>
                                <w:t>0.000</w:t>
                              </w:r>
                            </w:p>
                          </w:txbxContent>
                        </wps:txbx>
                        <wps:bodyPr rot="0" spcFirstLastPara="0" vert="horz" wrap="square" lIns="91440" tIns="45720" rIns="91440" bIns="45720" numCol="1" spcCol="0" rtlCol="1" fromWordArt="0" anchor="ctr" anchorCtr="0" forceAA="0" compatLnSpc="1">
                          <a:prstTxWarp prst="textNoShape">
                            <a:avLst/>
                          </a:prstTxWarp>
                          <a:noAutofit/>
                        </wps:bodyPr>
                      </wps:wsp>
                      <wps:wsp>
                        <wps:cNvPr id="77" name="Oval 77"/>
                        <wps:cNvSpPr/>
                        <wps:spPr>
                          <a:xfrm>
                            <a:off x="3463618" y="2669729"/>
                            <a:ext cx="685800" cy="570865"/>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6525E317" w14:textId="77777777" w:rsidR="00DC28E0" w:rsidRDefault="00DC28E0" w:rsidP="00B0637F">
                              <w:pPr>
                                <w:spacing w:line="256" w:lineRule="auto"/>
                                <w:jc w:val="center"/>
                                <w:rPr>
                                  <w:rFonts w:eastAsia="Calibri" w:cs="Arial"/>
                                  <w:b/>
                                  <w:bCs/>
                                  <w:sz w:val="18"/>
                                  <w:szCs w:val="18"/>
                                </w:rPr>
                              </w:pPr>
                              <w:r>
                                <w:rPr>
                                  <w:rFonts w:eastAsia="Calibri" w:cs="Arial"/>
                                  <w:b/>
                                  <w:bCs/>
                                  <w:sz w:val="18"/>
                                  <w:szCs w:val="18"/>
                                </w:rPr>
                                <w:t>0.000</w:t>
                              </w:r>
                            </w:p>
                          </w:txbxContent>
                        </wps:txbx>
                        <wps:bodyPr rot="0" spcFirstLastPara="0" vert="horz" wrap="square" lIns="91440" tIns="45720" rIns="91440" bIns="45720" numCol="1" spcCol="0" rtlCol="1" fromWordArt="0" anchor="ctr" anchorCtr="0" forceAA="0" compatLnSpc="1">
                          <a:prstTxWarp prst="textNoShape">
                            <a:avLst/>
                          </a:prstTxWarp>
                          <a:noAutofit/>
                        </wps:bodyPr>
                      </wps:wsp>
                      <wps:wsp>
                        <wps:cNvPr id="78" name="Text Box 78"/>
                        <wps:cNvSpPr txBox="1"/>
                        <wps:spPr>
                          <a:xfrm rot="16412144">
                            <a:off x="2003495" y="1173400"/>
                            <a:ext cx="621030" cy="26759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C5EC908" w14:textId="4638E986" w:rsidR="00DC28E0" w:rsidRDefault="00DC28E0">
                              <w:r>
                                <w:rPr>
                                  <w:rFonts w:hint="cs"/>
                                  <w:rtl/>
                                </w:rPr>
                                <w:t>0.728</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79" name="Text Box 79"/>
                        <wps:cNvSpPr txBox="1"/>
                        <wps:spPr>
                          <a:xfrm rot="18405842">
                            <a:off x="2725824" y="1277297"/>
                            <a:ext cx="609600" cy="35642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EC63070" w14:textId="12A4AA70" w:rsidR="00DC28E0" w:rsidRDefault="00DC28E0">
                              <w:r>
                                <w:rPr>
                                  <w:rFonts w:hint="cs"/>
                                  <w:rtl/>
                                </w:rPr>
                                <w:t>0.729</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80" name="Text Box 80"/>
                        <wps:cNvSpPr txBox="1"/>
                        <wps:spPr>
                          <a:xfrm rot="20296226">
                            <a:off x="2895835" y="1792566"/>
                            <a:ext cx="762000" cy="31211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C6939CE" w14:textId="36D4C6B2" w:rsidR="00DC28E0" w:rsidRDefault="00DC28E0">
                              <w:r>
                                <w:rPr>
                                  <w:rFonts w:hint="cs"/>
                                  <w:rtl/>
                                </w:rPr>
                                <w:t>0.536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81" name="Text Box 81"/>
                        <wps:cNvSpPr txBox="1"/>
                        <wps:spPr>
                          <a:xfrm rot="2135573">
                            <a:off x="2748162" y="2426725"/>
                            <a:ext cx="762000" cy="31322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B066769" w14:textId="67E0A4CF" w:rsidR="00DC28E0" w:rsidRDefault="00DC28E0">
                              <w:r>
                                <w:rPr>
                                  <w:rFonts w:hint="cs"/>
                                  <w:rtl/>
                                </w:rPr>
                                <w:t>0.717</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83" name="Text Box 79"/>
                        <wps:cNvSpPr txBox="1"/>
                        <wps:spPr>
                          <a:xfrm rot="14659867">
                            <a:off x="2348088" y="2806253"/>
                            <a:ext cx="609600" cy="3562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E2C4B11" w14:textId="15CC4124" w:rsidR="00DC28E0" w:rsidRDefault="00DC28E0" w:rsidP="00B0637F">
                              <w:pPr>
                                <w:spacing w:line="256" w:lineRule="auto"/>
                                <w:rPr>
                                  <w:rFonts w:eastAsia="Calibri" w:cs="Arial"/>
                                </w:rPr>
                              </w:pPr>
                              <w:r>
                                <w:rPr>
                                  <w:rFonts w:eastAsia="Calibri" w:cs="Arial"/>
                                  <w:rtl/>
                                </w:rPr>
                                <w:t>0.</w:t>
                              </w:r>
                              <w:r>
                                <w:rPr>
                                  <w:rFonts w:eastAsia="Calibri" w:cs="Arial" w:hint="cs"/>
                                  <w:rtl/>
                                </w:rPr>
                                <w:t>726</w:t>
                              </w:r>
                            </w:p>
                          </w:txbxContent>
                        </wps:txbx>
                        <wps:bodyPr rot="0" spcFirstLastPara="0" vert="horz" wrap="square" lIns="91440" tIns="45720" rIns="91440" bIns="45720" numCol="1" spcCol="0" rtlCol="1" fromWordArt="0" anchor="t" anchorCtr="0" forceAA="0" compatLnSpc="1">
                          <a:prstTxWarp prst="textNoShape">
                            <a:avLst/>
                          </a:prstTxWarp>
                          <a:noAutofit/>
                        </wps:bodyPr>
                      </wps:wsp>
                      <wps:wsp>
                        <wps:cNvPr id="84" name="Text Box 84"/>
                        <wps:cNvSpPr txBox="1"/>
                        <wps:spPr>
                          <a:xfrm rot="17521796">
                            <a:off x="1646979" y="2838963"/>
                            <a:ext cx="609600" cy="37964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D2B71BA" w14:textId="41BB8F21" w:rsidR="00DC28E0" w:rsidRDefault="00DC28E0">
                              <w:r>
                                <w:rPr>
                                  <w:rFonts w:hint="cs"/>
                                  <w:rtl/>
                                </w:rPr>
                                <w:t>0.569</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85" name="Text Box 85"/>
                        <wps:cNvSpPr txBox="1"/>
                        <wps:spPr>
                          <a:xfrm rot="20144759">
                            <a:off x="1027175" y="2366783"/>
                            <a:ext cx="710033" cy="3104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5FA28BB" w14:textId="788A8246" w:rsidR="00DC28E0" w:rsidRDefault="00DC28E0">
                              <w:r>
                                <w:rPr>
                                  <w:rFonts w:hint="cs"/>
                                  <w:rtl/>
                                </w:rPr>
                                <w:t>0.716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86" name="Text Box 86"/>
                        <wps:cNvSpPr txBox="1"/>
                        <wps:spPr>
                          <a:xfrm rot="1375665">
                            <a:off x="824047" y="1693306"/>
                            <a:ext cx="799307" cy="35786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17B20BC" w14:textId="72856897" w:rsidR="00DC28E0" w:rsidRDefault="00DC28E0">
                              <w:r>
                                <w:rPr>
                                  <w:rFonts w:hint="cs"/>
                                  <w:rtl/>
                                </w:rPr>
                                <w:t>0.682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87" name="Text Box 87"/>
                        <wps:cNvSpPr txBox="1"/>
                        <wps:spPr>
                          <a:xfrm rot="3700996">
                            <a:off x="1365116" y="1194980"/>
                            <a:ext cx="685800" cy="34706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30FDE0E" w14:textId="2FD23D4B" w:rsidR="00DC28E0" w:rsidRDefault="00DC28E0">
                              <w:r>
                                <w:rPr>
                                  <w:rFonts w:hint="cs"/>
                                  <w:rtl/>
                                </w:rPr>
                                <w:t>0.721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88" name="Text Box 88"/>
                        <wps:cNvSpPr txBox="1"/>
                        <wps:spPr>
                          <a:xfrm>
                            <a:off x="2065348" y="2510941"/>
                            <a:ext cx="463356" cy="28925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88FFD89" w14:textId="1267D7FB" w:rsidR="00DC28E0" w:rsidRPr="0058087F" w:rsidRDefault="00DC28E0">
                              <w:pPr>
                                <w:rPr>
                                  <w:rFonts w:asciiTheme="majorBidi" w:hAnsiTheme="majorBidi" w:cstheme="majorBidi"/>
                                </w:rPr>
                              </w:pPr>
                              <w:r w:rsidRPr="0058087F">
                                <w:rPr>
                                  <w:rFonts w:asciiTheme="majorBidi" w:hAnsiTheme="majorBidi" w:cstheme="majorBidi"/>
                                </w:rPr>
                                <w:t>GG</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c:wpc>
                  </a:graphicData>
                </a:graphic>
              </wp:inline>
            </w:drawing>
          </mc:Choice>
          <mc:Fallback>
            <w:pict>
              <v:group id="Canvas 43" o:spid="_x0000_s1034" editas="canvas" style="width:405.35pt;height:337.7pt;mso-position-horizontal-relative:char;mso-position-vertical-relative:line" coordsize="51473,42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">
                <v:shape id="_x0000_s1035" type="#_x0000_t75" style="position:absolute;width:51473;height:42887;visibility:visible;mso-wrap-style:square" filled="t">
                  <v:fill o:detectmouseclick="t"/>
                  <v:path o:connecttype="none"/>
                </v:shape>
                <v:oval id="Oval 44" o:spid="_x0000_s1036" style="position:absolute;left:16614;top:17526;width:12954;height:8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oNssQA&#10;AADbAAAADwAAAGRycy9kb3ducmV2LnhtbESPQWvCQBSE74X+h+UJvdWNNpQSXUVKhQi9qPX+yD6T&#10;6O7bmN0msb/eFQoeh5n5hpkvB2tER62vHSuYjBMQxIXTNZcKfvbr1w8QPiBrNI5JwZU8LBfPT3PM&#10;tOt5S90ulCJC2GeooAqhyaT0RUUW/dg1xNE7utZiiLItpW6xj3Br5DRJ3qXFmuNChQ19VlScd79W&#10;wdv+8Lf+3tYrc3CbLzwZvOTTi1Ivo2E1AxFoCI/wfzvXCtIU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KDbLEAAAA2wAAAA8AAAAAAAAAAAAAAAAAmAIAAGRycy9k&#10;b3ducmV2LnhtbFBLBQYAAAAABAAEAPUAAACJAwAAAAA=&#10;" fillcolor="#060f17 [328]" strokecolor="#5b9bd5 [3208]" strokeweight=".5pt">
                  <v:fill color2="#03070b [168]" rotate="t" colors="0 #b1cbe9;.5 #a3c1e5;1 #92b9e4" focus="100%" type="gradient">
                    <o:fill v:ext="view" type="gradientUnscaled"/>
                  </v:fill>
                  <v:stroke joinstyle="miter"/>
                  <v:textbox>
                    <w:txbxContent>
                      <w:p w14:paraId="42E91256" w14:textId="45397404" w:rsidR="00DC28E0" w:rsidRPr="0014257D" w:rsidRDefault="00DC28E0" w:rsidP="0014257D">
                        <w:pPr>
                          <w:jc w:val="center"/>
                          <w:rPr>
                            <w:b/>
                            <w:bCs/>
                            <w:sz w:val="28"/>
                            <w:szCs w:val="28"/>
                          </w:rPr>
                        </w:pPr>
                        <w:r w:rsidRPr="0014257D">
                          <w:rPr>
                            <w:b/>
                            <w:bCs/>
                            <w:sz w:val="28"/>
                            <w:szCs w:val="28"/>
                          </w:rPr>
                          <w:t>1.000</w:t>
                        </w:r>
                      </w:p>
                    </w:txbxContent>
                  </v:textbox>
                </v:oval>
                <v:oval id="Oval 46" o:spid="_x0000_s1037" style="position:absolute;left:8994;top:7064;width:6858;height:57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Q2XsQA&#10;AADbAAAADwAAAGRycy9kb3ducmV2LnhtbESPT2vCQBTE7wW/w/KE3upGW0RSVxGpEKGX+Of+yL4m&#10;0d23MbtNYj99t1DwOMzMb5jlerBGdNT62rGC6SQBQVw4XXOp4HTcvSxA+ICs0TgmBXfysF6NnpaY&#10;atdzTt0hlCJC2KeooAqhSaX0RUUW/cQ1xNH7cq3FEGVbSt1iH+HWyFmSzKXFmuNChQ1tKyquh2+r&#10;4PV4/tl95vXGnN3+Ay8Gb9nsptTzeNi8gwg0hEf4v51pBW9z+PsSf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UNl7EAAAA2wAAAA8AAAAAAAAAAAAAAAAAmAIAAGRycy9k&#10;b3ducmV2LnhtbFBLBQYAAAAABAAEAPUAAACJAwAAAAA=&#10;" fillcolor="#060f17 [328]" strokecolor="#5b9bd5 [3208]" strokeweight=".5pt">
                  <v:fill color2="#03070b [168]" rotate="t" colors="0 #b1cbe9;.5 #a3c1e5;1 #92b9e4" focus="100%" type="gradient">
                    <o:fill v:ext="view" type="gradientUnscaled"/>
                  </v:fill>
                  <v:stroke joinstyle="miter"/>
                  <v:textbox>
                    <w:txbxContent>
                      <w:p w14:paraId="77BC4D7B" w14:textId="3FE999B9" w:rsidR="00DC28E0" w:rsidRPr="00B0637F" w:rsidRDefault="00DC28E0" w:rsidP="00B0637F">
                        <w:pPr>
                          <w:jc w:val="center"/>
                          <w:rPr>
                            <w:b/>
                            <w:bCs/>
                            <w:sz w:val="18"/>
                            <w:szCs w:val="18"/>
                          </w:rPr>
                        </w:pPr>
                        <w:r w:rsidRPr="00B0637F">
                          <w:rPr>
                            <w:b/>
                            <w:bCs/>
                            <w:sz w:val="18"/>
                            <w:szCs w:val="18"/>
                          </w:rPr>
                          <w:t>0.000</w:t>
                        </w:r>
                      </w:p>
                    </w:txbxContent>
                  </v:textbox>
                </v:oval>
                <v:oval id="Oval 48" o:spid="_x0000_s1038" style="position:absolute;left:3089;top:15526;width:6858;height:57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cHt8EA&#10;AADbAAAADwAAAGRycy9kb3ducmV2LnhtbERPyWrDMBC9B/IPYgK9JXLTEoob2YSQgAu9OMt9sKa2&#10;W2nkWKrt9uurQyHHx9u3+WSNGKj3rWMFj6sEBHHldMu1gsv5uHwB4QOyRuOYFPyQhzybz7aYajdy&#10;ScMp1CKGsE9RQRNCl0rpq4Ys+pXriCP34XqLIcK+lrrHMYZbI9dJspEWW44NDXa0b6j6On1bBU/n&#10;6+/xvWx35ureDvhp8Fasb0o9LKbdK4hAU7iL/92FVvAcx8Yv8QfI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HB7fBAAAA2wAAAA8AAAAAAAAAAAAAAAAAmAIAAGRycy9kb3du&#10;cmV2LnhtbFBLBQYAAAAABAAEAPUAAACGAwAAAAA=&#10;" fillcolor="#060f17 [328]" strokecolor="#5b9bd5 [3208]" strokeweight=".5pt">
                  <v:fill color2="#03070b [168]" rotate="t" colors="0 #b1cbe9;.5 #a3c1e5;1 #92b9e4" focus="100%" type="gradient">
                    <o:fill v:ext="view" type="gradientUnscaled"/>
                  </v:fill>
                  <v:stroke joinstyle="miter"/>
                  <v:textbox>
                    <w:txbxContent>
                      <w:p w14:paraId="49163061" w14:textId="2A2546C3" w:rsidR="00DC28E0" w:rsidRPr="00B0637F" w:rsidRDefault="00DC28E0" w:rsidP="00B0637F">
                        <w:pPr>
                          <w:jc w:val="center"/>
                          <w:rPr>
                            <w:b/>
                            <w:bCs/>
                            <w:sz w:val="18"/>
                            <w:szCs w:val="18"/>
                          </w:rPr>
                        </w:pPr>
                        <w:r w:rsidRPr="00B0637F">
                          <w:rPr>
                            <w:b/>
                            <w:bCs/>
                            <w:sz w:val="18"/>
                            <w:szCs w:val="18"/>
                          </w:rPr>
                          <w:t>0.000</w:t>
                        </w:r>
                      </w:p>
                    </w:txbxContent>
                  </v:textbox>
                </v:oval>
                <v:oval id="Oval 50" o:spid="_x0000_s1039" style="position:absolute;left:5946;top:26042;width:6858;height:57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idbMEA&#10;AADbAAAADwAAAGRycy9kb3ducmV2LnhtbERPyWrDMBC9B/IPYgK9JXJTGoob2YSQgAu9OMt9sKa2&#10;W2nkWKrt9uurQyHHx9u3+WSNGKj3rWMFj6sEBHHldMu1gsv5uHwB4QOyRuOYFPyQhzybz7aYajdy&#10;ScMp1CKGsE9RQRNCl0rpq4Ys+pXriCP34XqLIcK+lrrHMYZbI9dJspEWW44NDXa0b6j6On1bBU/n&#10;6+/xvWx35ureDvhp8Fasb0o9LKbdK4hAU7iL/92FVvAc18cv8QfI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onWzBAAAA2wAAAA8AAAAAAAAAAAAAAAAAmAIAAGRycy9kb3du&#10;cmV2LnhtbFBLBQYAAAAABAAEAPUAAACGAwAAAAA=&#10;" fillcolor="#060f17 [328]" strokecolor="#5b9bd5 [3208]" strokeweight=".5pt">
                  <v:fill color2="#03070b [168]" rotate="t" colors="0 #b1cbe9;.5 #a3c1e5;1 #92b9e4" focus="100%" type="gradient">
                    <o:fill v:ext="view" type="gradientUnscaled"/>
                  </v:fill>
                  <v:stroke joinstyle="miter"/>
                  <v:textbox>
                    <w:txbxContent>
                      <w:p w14:paraId="0C07FC2A" w14:textId="596F5D55" w:rsidR="00DC28E0" w:rsidRPr="00B0637F" w:rsidRDefault="00DC28E0" w:rsidP="00B0637F">
                        <w:pPr>
                          <w:jc w:val="center"/>
                          <w:rPr>
                            <w:b/>
                            <w:bCs/>
                            <w:sz w:val="18"/>
                            <w:szCs w:val="18"/>
                          </w:rPr>
                        </w:pPr>
                        <w:r w:rsidRPr="00B0637F">
                          <w:rPr>
                            <w:b/>
                            <w:bCs/>
                            <w:sz w:val="18"/>
                            <w:szCs w:val="18"/>
                          </w:rPr>
                          <w:t>0.000</w:t>
                        </w:r>
                      </w:p>
                    </w:txbxContent>
                  </v:textbox>
                </v:oval>
                <v:shapetype id="_x0000_t202" coordsize="21600,21600" o:spt="202" path="m,l,21600r21600,l21600,xe">
                  <v:stroke joinstyle="miter"/>
                  <v:path gradientshapeok="t" o:connecttype="rect"/>
                </v:shapetype>
                <v:shape id="Text Box 54" o:spid="_x0000_s1040" type="#_x0000_t202" style="position:absolute;left:20539;top:360;width:5334;height:3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14:paraId="532516E5" w14:textId="4C466460" w:rsidR="00DC28E0" w:rsidRPr="0014257D" w:rsidRDefault="00DC28E0">
                        <w:pPr>
                          <w:rPr>
                            <w:rFonts w:asciiTheme="majorBidi" w:hAnsiTheme="majorBidi" w:cstheme="majorBidi"/>
                            <w:b/>
                            <w:bCs/>
                            <w:sz w:val="24"/>
                            <w:szCs w:val="24"/>
                          </w:rPr>
                        </w:pPr>
                        <w:r>
                          <w:rPr>
                            <w:rFonts w:asciiTheme="majorBidi" w:hAnsiTheme="majorBidi" w:cstheme="majorBidi"/>
                            <w:b/>
                            <w:bCs/>
                            <w:sz w:val="24"/>
                            <w:szCs w:val="24"/>
                          </w:rPr>
                          <w:t>SP</w:t>
                        </w:r>
                      </w:p>
                    </w:txbxContent>
                  </v:textbox>
                </v:shape>
                <v:shape id="Text Box 54" o:spid="_x0000_s1041" type="#_x0000_t202" style="position:absolute;left:35987;top:5167;width:5334;height:3448;rotation:293804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Th/MEA&#10;AADbAAAADwAAAGRycy9kb3ducmV2LnhtbESPUUsDMRCE3wX/Q1jBN5toqcjZtJRWi69e+wOWy3q5&#10;9rI5Lmt6/vtGEHwcZuYbZrmeQq8yjamLbOFxZkARN9F13Fo4Ht4fXkAlQXbYRyYLP5Rgvbq9WWLl&#10;4oU/KdfSqgLhVKEFLzJUWqfGU8A0iwNx8b7iGFCKHFvtRrwUeOj1kzHPOmDHZcHjQFtPzbn+Dhby&#10;Lue389wn8XPhfb0xx9PJWHt/N21eQQlN8h/+a384C4sF/H4pP0Cv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k4fzBAAAA2wAAAA8AAAAAAAAAAAAAAAAAmAIAAGRycy9kb3du&#10;cmV2LnhtbFBLBQYAAAAABAAEAPUAAACGAwAAAAA=&#10;" filled="f" stroked="f">
                  <v:textbox>
                    <w:txbxContent>
                      <w:p w14:paraId="4C70A108" w14:textId="0A623224" w:rsidR="00DC28E0" w:rsidRPr="0014257D" w:rsidRDefault="00DC28E0" w:rsidP="0014257D">
                        <w:pPr>
                          <w:spacing w:line="256" w:lineRule="auto"/>
                          <w:rPr>
                            <w:rFonts w:asciiTheme="majorBidi" w:eastAsia="Calibri" w:hAnsiTheme="majorBidi" w:cstheme="majorBidi"/>
                            <w:b/>
                            <w:bCs/>
                            <w:sz w:val="24"/>
                            <w:szCs w:val="24"/>
                          </w:rPr>
                        </w:pPr>
                        <w:r w:rsidRPr="0014257D">
                          <w:rPr>
                            <w:rFonts w:asciiTheme="majorBidi" w:eastAsia="Calibri" w:hAnsiTheme="majorBidi" w:cstheme="majorBidi"/>
                            <w:b/>
                            <w:bCs/>
                          </w:rPr>
                          <w:t>RM</w:t>
                        </w:r>
                      </w:p>
                    </w:txbxContent>
                  </v:textbox>
                </v:shape>
                <v:shape id="Text Box 54" o:spid="_x0000_s1042" type="#_x0000_t202" style="position:absolute;left:42522;top:15813;width:5334;height:344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qQucQA&#10;AADbAAAADwAAAGRycy9kb3ducmV2LnhtbESPzWrDMBCE74W8g9hAbo3sQtziRAmJwaW0viTNAyzW&#10;xjaxVsaSf9qnrwqFHoeZ+YbZHWbTipF611hWEK8jEMSl1Q1XCq6f+eMLCOeRNbaWScEXOTjsFw87&#10;TLWd+EzjxVciQNilqKD2vkuldGVNBt3adsTBu9neoA+yr6TucQpw08qnKEqkwYbDQo0dZTWV98tg&#10;FAzTR8vZe1G8Js/f57wo42I+xUqtlvNxC8LT7P/Df+03rWCTwO+X8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6kLnEAAAA2wAAAA8AAAAAAAAAAAAAAAAAmAIAAGRycy9k&#10;b3ducmV2LnhtbFBLBQYAAAAABAAEAPUAAACJAwAAAAA=&#10;" filled="f" stroked="f">
                  <v:textbox>
                    <w:txbxContent>
                      <w:p w14:paraId="2F9146B6" w14:textId="76601FE8" w:rsidR="00DC28E0" w:rsidRPr="0014257D" w:rsidRDefault="00DC28E0" w:rsidP="0014257D">
                        <w:pPr>
                          <w:spacing w:line="256" w:lineRule="auto"/>
                          <w:rPr>
                            <w:rFonts w:asciiTheme="majorBidi" w:eastAsia="Calibri" w:hAnsiTheme="majorBidi" w:cstheme="majorBidi"/>
                            <w:b/>
                            <w:bCs/>
                            <w:sz w:val="28"/>
                            <w:szCs w:val="28"/>
                          </w:rPr>
                        </w:pPr>
                        <w:r w:rsidRPr="0014257D">
                          <w:rPr>
                            <w:rFonts w:asciiTheme="majorBidi" w:eastAsia="Calibri" w:hAnsiTheme="majorBidi" w:cstheme="majorBidi"/>
                            <w:b/>
                            <w:bCs/>
                            <w:sz w:val="24"/>
                            <w:szCs w:val="24"/>
                          </w:rPr>
                          <w:t>AU</w:t>
                        </w:r>
                      </w:p>
                    </w:txbxContent>
                  </v:textbox>
                </v:shape>
                <v:shape id="Text Box 54" o:spid="_x0000_s1043" type="#_x0000_t202" style="position:absolute;left:39474;top:28932;width:5334;height:3448;rotation:779828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Z1/MQA&#10;AADbAAAADwAAAGRycy9kb3ducmV2LnhtbESPzWrDMBCE74W8g9hAbo2cQNzgRjZNSCA9lJIfel6s&#10;jWVqrYyl2M7bV4VCj8PMfMNsitE2oqfO144VLOYJCOLS6ZorBdfL4XkNwgdkjY1jUvAgD0U+edpg&#10;pt3AJ+rPoRIRwj5DBSaENpPSl4Ys+rlriaN3c53FEGVXSd3hEOG2kcskSaXFmuOCwZZ2hsrv890q&#10;sKvtl0m0TG+n4f1jmfrP3bDvlZpNx7dXEIHG8B/+ax+1gtUL/H6JP0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2dfzEAAAA2wAAAA8AAAAAAAAAAAAAAAAAmAIAAGRycy9k&#10;b3ducmV2LnhtbFBLBQYAAAAABAAEAPUAAACJAwAAAAA=&#10;" filled="f" stroked="f">
                  <v:textbox>
                    <w:txbxContent>
                      <w:p w14:paraId="252ED5C7" w14:textId="69C78479" w:rsidR="00DC28E0" w:rsidRPr="0014257D" w:rsidRDefault="00DC28E0" w:rsidP="0014257D">
                        <w:pPr>
                          <w:spacing w:line="256" w:lineRule="auto"/>
                          <w:rPr>
                            <w:rFonts w:asciiTheme="majorBidi" w:eastAsia="Calibri" w:hAnsiTheme="majorBidi" w:cstheme="majorBidi"/>
                            <w:b/>
                            <w:bCs/>
                            <w:sz w:val="24"/>
                            <w:szCs w:val="24"/>
                          </w:rPr>
                        </w:pPr>
                        <w:r w:rsidRPr="0014257D">
                          <w:rPr>
                            <w:rFonts w:asciiTheme="majorBidi" w:eastAsia="Calibri" w:hAnsiTheme="majorBidi" w:cstheme="majorBidi"/>
                            <w:b/>
                            <w:bCs/>
                          </w:rPr>
                          <w:t>FC</w:t>
                        </w:r>
                      </w:p>
                    </w:txbxContent>
                  </v:textbox>
                </v:shape>
                <v:shape id="Text Box 54" o:spid="_x0000_s1044" type="#_x0000_t202" style="position:absolute;left:29110;top:38079;width:5334;height:3448;rotation:-148809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2d58IA&#10;AADbAAAADwAAAGRycy9kb3ducmV2LnhtbERPz2vCMBS+D/wfwhvsNpM5NkZtKlIQhB02a4fXR/Ns&#10;i81LaaJm/vXLQdjx4/udr6IdxIUm3zvW8DJXIIgbZ3puNdT7zfMHCB+QDQ6OScMveVgVs4ccM+Ou&#10;vKNLFVqRQthnqKELYcyk9E1HFv3cjcSJO7rJYkhwaqWZ8JrC7SAXSr1Liz2nhg5HKjtqTtXZarh9&#10;1a+LW18evmP8PPxUo2qHUmn99BjXSxCBYvgX391bo+EtjU1f0g+Q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HZ3nwgAAANsAAAAPAAAAAAAAAAAAAAAAAJgCAABkcnMvZG93&#10;bnJldi54bWxQSwUGAAAAAAQABAD1AAAAhwMAAAAA&#10;" filled="f" stroked="f">
                  <v:textbox>
                    <w:txbxContent>
                      <w:p w14:paraId="3D0307E8" w14:textId="1F93E896" w:rsidR="00DC28E0" w:rsidRPr="0014257D" w:rsidRDefault="00DC28E0" w:rsidP="0014257D">
                        <w:pPr>
                          <w:spacing w:line="256" w:lineRule="auto"/>
                          <w:rPr>
                            <w:rFonts w:asciiTheme="majorBidi" w:eastAsia="Calibri" w:hAnsiTheme="majorBidi" w:cstheme="majorBidi"/>
                            <w:b/>
                            <w:bCs/>
                            <w:sz w:val="24"/>
                            <w:szCs w:val="24"/>
                          </w:rPr>
                        </w:pPr>
                        <w:r w:rsidRPr="0014257D">
                          <w:rPr>
                            <w:rFonts w:asciiTheme="majorBidi" w:eastAsia="Calibri" w:hAnsiTheme="majorBidi" w:cstheme="majorBidi"/>
                            <w:b/>
                            <w:bCs/>
                          </w:rPr>
                          <w:t>QP</w:t>
                        </w:r>
                      </w:p>
                    </w:txbxContent>
                  </v:textbox>
                </v:shape>
                <v:shape id="Text Box 54" o:spid="_x0000_s1045" type="#_x0000_t202" style="position:absolute;left:14900;top:39442;width:5334;height:3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14:paraId="504311D8" w14:textId="5940143E" w:rsidR="00DC28E0" w:rsidRPr="00B0637F" w:rsidRDefault="00DC28E0" w:rsidP="00B0637F">
                        <w:pPr>
                          <w:spacing w:line="256" w:lineRule="auto"/>
                          <w:rPr>
                            <w:rFonts w:asciiTheme="majorBidi" w:eastAsia="Calibri" w:hAnsiTheme="majorBidi" w:cstheme="majorBidi"/>
                            <w:b/>
                            <w:bCs/>
                            <w:sz w:val="24"/>
                            <w:szCs w:val="24"/>
                          </w:rPr>
                        </w:pPr>
                        <w:r w:rsidRPr="00B0637F">
                          <w:rPr>
                            <w:rFonts w:asciiTheme="majorBidi" w:eastAsia="Calibri" w:hAnsiTheme="majorBidi" w:cstheme="majorBidi"/>
                            <w:b/>
                            <w:bCs/>
                          </w:rPr>
                          <w:t>FR</w:t>
                        </w:r>
                      </w:p>
                    </w:txbxContent>
                  </v:textbox>
                </v:shape>
                <v:shape id="Text Box 54" o:spid="_x0000_s1046" type="#_x0000_t202" style="position:absolute;left:3164;top:29254;width:5334;height:3448;rotation:-779385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dJr4A&#10;AADbAAAADwAAAGRycy9kb3ducmV2LnhtbERPTWsCMRC9F/ofwgi9adYelroaRUotgqeu4nnYTDeL&#10;m8mSRN3+e+cg9Ph436vN6Ht1o5i6wAbmswIUcRNsx62B03E3/QCVMrLFPjAZ+KMEm/XryworG+78&#10;Q7c6t0pCOFVowOU8VFqnxpHHNAsDsXC/IXrMAmOrbcS7hPtevxdFqT12LA0OB/p01FzqqzcQDufv&#10;/RZdHBZfl1NZ23MtSmPeJuN2CSrTmP/FT/feGihlvXyRH6DX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Nv3Sa+AAAA2wAAAA8AAAAAAAAAAAAAAAAAmAIAAGRycy9kb3ducmV2&#10;LnhtbFBLBQYAAAAABAAEAPUAAACDAwAAAAA=&#10;" filled="f" stroked="f">
                  <v:textbox>
                    <w:txbxContent>
                      <w:p w14:paraId="3904EA2C" w14:textId="32FF96D6" w:rsidR="00DC28E0" w:rsidRPr="00B0637F" w:rsidRDefault="00DC28E0" w:rsidP="00B0637F">
                        <w:pPr>
                          <w:spacing w:line="256" w:lineRule="auto"/>
                          <w:rPr>
                            <w:rFonts w:asciiTheme="majorBidi" w:eastAsia="Calibri" w:hAnsiTheme="majorBidi" w:cstheme="majorBidi"/>
                            <w:b/>
                            <w:bCs/>
                            <w:sz w:val="24"/>
                            <w:szCs w:val="24"/>
                          </w:rPr>
                        </w:pPr>
                        <w:r w:rsidRPr="00B0637F">
                          <w:rPr>
                            <w:rFonts w:asciiTheme="majorBidi" w:eastAsia="Calibri" w:hAnsiTheme="majorBidi" w:cstheme="majorBidi"/>
                            <w:b/>
                            <w:bCs/>
                          </w:rPr>
                          <w:t>HRM</w:t>
                        </w:r>
                      </w:p>
                    </w:txbxContent>
                  </v:textbox>
                </v:shape>
                <v:shape id="Text Box 54" o:spid="_x0000_s1047" type="#_x0000_t202" style="position:absolute;left:-191;top:17476;width:5334;height:3448;rotation:-637290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nIF8QA&#10;AADbAAAADwAAAGRycy9kb3ducmV2LnhtbESPzWrDMBCE74G+g9hCL6GRnYNTnCihBPqTQwlxC7ku&#10;1lY2tVbG2sbu20eFQo/DzHzDbHaT79SFhtgGNpAvMlDEdbAtOwMf70/3D6CiIFvsApOBH4qw297M&#10;NljaMPKJLpU4lSAcSzTQiPSl1rFuyGNchJ44eZ9h8ChJDk7bAccE951eZlmhPbacFhrsad9Q/VV9&#10;ewPtsjjM97Ws3Juww+eX8XzMR2PubqfHNSihSf7Df+1Xa6DI4fdL+gF6e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ZyBfEAAAA2wAAAA8AAAAAAAAAAAAAAAAAmAIAAGRycy9k&#10;b3ducmV2LnhtbFBLBQYAAAAABAAEAPUAAACJAwAAAAA=&#10;" filled="f" stroked="f">
                  <v:textbox>
                    <w:txbxContent>
                      <w:p w14:paraId="3D65AE72" w14:textId="50EA4A33" w:rsidR="00DC28E0" w:rsidRPr="00B0637F" w:rsidRDefault="00DC28E0" w:rsidP="00B0637F">
                        <w:pPr>
                          <w:spacing w:line="256" w:lineRule="auto"/>
                          <w:rPr>
                            <w:rFonts w:asciiTheme="majorBidi" w:eastAsia="Calibri" w:hAnsiTheme="majorBidi" w:cstheme="majorBidi"/>
                            <w:b/>
                            <w:bCs/>
                            <w:sz w:val="24"/>
                            <w:szCs w:val="24"/>
                            <w:rtl/>
                          </w:rPr>
                        </w:pPr>
                        <w:r w:rsidRPr="00B0637F">
                          <w:rPr>
                            <w:rFonts w:asciiTheme="majorBidi" w:eastAsia="Calibri" w:hAnsiTheme="majorBidi" w:cstheme="majorBidi"/>
                            <w:b/>
                            <w:bCs/>
                          </w:rPr>
                          <w:t>IF</w:t>
                        </w:r>
                      </w:p>
                    </w:txbxContent>
                  </v:textbox>
                </v:shape>
                <v:shape id="Text Box 54" o:spid="_x0000_s1048" type="#_x0000_t202" style="position:absolute;left:5954;top:7122;width:5334;height:3448;rotation:-429382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mi9sQA&#10;AADbAAAADwAAAGRycy9kb3ducmV2LnhtbESPUWvCMBSF3wf7D+EOfBkznUwZtaloQZDBHuz2Ay7N&#10;ta02N6HJNPrrl8HAx8M55zucYhXNIM40+t6ygtdpBoK4sbrnVsH31/blHYQPyBoHy6TgSh5W5eND&#10;gbm2F97TuQ6tSBD2OSroQnC5lL7pyKCfWkecvIMdDYYkx1bqES8JbgY5y7KFNNhzWujQUdVRc6p/&#10;jIJq/lzto9469xGum9tx9/YZvVVq8hTXSxCBYriH/9s7rWAxg78v6QfI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povbEAAAA2wAAAA8AAAAAAAAAAAAAAAAAmAIAAGRycy9k&#10;b3ducmV2LnhtbFBLBQYAAAAABAAEAPUAAACJAwAAAAA=&#10;" filled="f" stroked="f">
                  <v:textbox>
                    <w:txbxContent>
                      <w:p w14:paraId="3A7AA9B7" w14:textId="57915ADA" w:rsidR="00DC28E0" w:rsidRPr="00B0637F" w:rsidRDefault="00DC28E0" w:rsidP="00B0637F">
                        <w:pPr>
                          <w:spacing w:line="256" w:lineRule="auto"/>
                          <w:rPr>
                            <w:rFonts w:asciiTheme="majorBidi" w:eastAsia="Calibri" w:hAnsiTheme="majorBidi" w:cstheme="majorBidi"/>
                            <w:b/>
                            <w:bCs/>
                            <w:sz w:val="24"/>
                            <w:szCs w:val="24"/>
                          </w:rPr>
                        </w:pPr>
                        <w:r w:rsidRPr="00B0637F">
                          <w:rPr>
                            <w:rFonts w:asciiTheme="majorBidi" w:eastAsia="Calibri" w:hAnsiTheme="majorBidi" w:cstheme="majorBidi"/>
                            <w:b/>
                            <w:bCs/>
                          </w:rPr>
                          <w:t>SA</w:t>
                        </w:r>
                      </w:p>
                    </w:txbxContent>
                  </v:textbox>
                </v:shape>
                <v:shapetype id="_x0000_t32" coordsize="21600,21600" o:spt="32" o:oned="t" path="m,l21600,21600e" filled="f">
                  <v:path arrowok="t" fillok="f" o:connecttype="none"/>
                  <o:lock v:ext="edit" shapetype="t"/>
                </v:shapetype>
                <v:shape id="Straight Arrow Connector 63" o:spid="_x0000_s1049" type="#_x0000_t32" style="position:absolute;left:23472;top:8380;width:381;height:91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caRMUAAADbAAAADwAAAGRycy9kb3ducmV2LnhtbESPQWvCQBSE7wX/w/IEL0U31VYkukob&#10;KfRaK6i3R/aZjWbfptltTP31rlDocZiZb5jFqrOVaKnxpWMFT6MEBHHudMmFgu3X+3AGwgdkjZVj&#10;UvBLHlbL3sMCU+0u/EntJhQiQtinqMCEUKdS+tyQRT9yNXH0jq6xGKJsCqkbvES4reQ4SabSYslx&#10;wWBNmaH8vPmxCg7HF92+ZesyN/tssnt8vn6f9mulBv3udQ4iUBf+w3/tD61gOoH7l/gD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caRMUAAADbAAAADwAAAAAAAAAA&#10;AAAAAAChAgAAZHJzL2Rvd25yZXYueG1sUEsFBgAAAAAEAAQA+QAAAJMDAAAAAA==&#10;" strokecolor="#4472c4 [3204]" strokeweight=".5pt">
                  <v:stroke endarrow="block" joinstyle="miter"/>
                </v:shape>
                <v:shape id="Straight Arrow Connector 64" o:spid="_x0000_s1050" type="#_x0000_t32" style="position:absolute;left:27671;top:11400;width:5188;height:72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6CMMUAAADbAAAADwAAAGRycy9kb3ducmV2LnhtbESPQWvCQBSE7wX/w/IEL0U3tVYkukob&#10;KXitFdTbI/vMRrNv0+w2pv76rlDocZiZb5jFqrOVaKnxpWMFT6MEBHHudMmFgt3n+3AGwgdkjZVj&#10;UvBDHlbL3sMCU+2u/EHtNhQiQtinqMCEUKdS+tyQRT9yNXH0Tq6xGKJsCqkbvEa4reQ4SabSYslx&#10;wWBNmaH8sv22Co6nF92+ZesyN4fsef84uX2dD2ulBv3udQ4iUBf+w3/tjVYwncD9S/wB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d6CMMUAAADbAAAADwAAAAAAAAAA&#10;AAAAAAChAgAAZHJzL2Rvd25yZXYueG1sUEsFBgAAAAAEAAQA+QAAAJMDAAAAAA==&#10;" strokecolor="#4472c4 [3204]" strokeweight=".5pt">
                  <v:stroke endarrow="block" joinstyle="miter"/>
                </v:shape>
                <v:shape id="Straight Arrow Connector 65" o:spid="_x0000_s1051" type="#_x0000_t32" style="position:absolute;left:14848;top:11936;width:4052;height:67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4MzsIAAADbAAAADwAAAGRycy9kb3ducmV2LnhtbESPT2vCQBDF74V+h2WEXkQ3ikqNrlIK&#10;pV4btXgcsmM2mJ0N2anGb98VCj0+3p8fb73tfaOu1MU6sIHJOANFXAZbc2XgsP8YvYKKgmyxCUwG&#10;7hRhu3l+WmNuw42/6FpIpdIIxxwNOJE21zqWjjzGcWiJk3cOnUdJsqu07fCWxn2jp1m20B5rTgSH&#10;Lb07Ki/Fj09cOkyHxXy4nF0+8Xj6dnKfTcSYl0H/tgIl1Mt/+K+9swYWc3h8ST9Ab3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E4MzsIAAADbAAAADwAAAAAAAAAAAAAA&#10;AAChAgAAZHJzL2Rvd25yZXYueG1sUEsFBgAAAAAEAAQA+QAAAJADAAAAAA==&#10;" strokecolor="#4472c4 [3204]" strokeweight=".5pt">
                  <v:stroke endarrow="block" joinstyle="miter"/>
                </v:shape>
                <v:shape id="Straight Arrow Connector 66" o:spid="_x0000_s1052" type="#_x0000_t32" style="position:absolute;left:29568;top:18524;width:7620;height:30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C53MYAAADbAAAADwAAAGRycy9kb3ducmV2LnhtbESPQWvCQBSE74X+h+UJXkrdqG2Q1FVq&#10;ROi1tlC9PbLPbGr2bcyuMfXXu4VCj8PMfMPMl72tRUetrxwrGI8SEMSF0xWXCj4/No8zED4ga6wd&#10;k4If8rBc3N/NMdPuwu/UbUMpIoR9hgpMCE0mpS8MWfQj1xBH7+BaiyHKtpS6xUuE21pOkiSVFiuO&#10;CwYbyg0Vx+3ZKtgfnnW3ytdVYXb59Ovh6Xr63q2VGg761xcQgfrwH/5rv2kFaQq/X+IP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AudzGAAAA2wAAAA8AAAAAAAAA&#10;AAAAAAAAoQIAAGRycy9kb3ducmV2LnhtbFBLBQYAAAAABAAEAPkAAACUAwAAAAA=&#10;" strokecolor="#4472c4 [3204]" strokeweight=".5pt">
                  <v:stroke endarrow="block" joinstyle="miter"/>
                </v:shape>
                <v:shape id="Straight Arrow Connector 67" o:spid="_x0000_s1053" type="#_x0000_t32" style="position:absolute;left:9947;top:18698;width:6667;height:28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9A3IsIAAADbAAAADwAAAGRycy9kb3ducmV2LnhtbESPT2vCQBDF74V+h2UKXkQ3irU2dZVS&#10;EL02teJxyE6zwexsyE41fntXKPT4eH9+vOW69406UxfrwAYm4wwUcRlszZWB/ddmtAAVBdliE5gM&#10;XCnCevX4sMTchgt/0rmQSqURjjkacCJtrnUsHXmM49ASJ+8ndB4lya7StsNLGveNnmbZXHusOREc&#10;tvThqDwVvz5xaT8dFs/D19lpi9/Hg5PrbCLGDJ769zdQQr38h//aO2tg/gL3L+kH6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9A3IsIAAADbAAAADwAAAAAAAAAAAAAA&#10;AAChAgAAZHJzL2Rvd25yZXYueG1sUEsFBgAAAAAEAAQA+QAAAJADAAAAAA==&#10;" strokecolor="#4472c4 [3204]" strokeweight=".5pt">
                  <v:stroke endarrow="block" joinstyle="miter"/>
                </v:shape>
                <v:shape id="Straight Arrow Connector 68" o:spid="_x0000_s1054" type="#_x0000_t32" style="position:absolute;left:27671;top:24356;width:7231;height:517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2rUb8AAADbAAAADwAAAGRycy9kb3ducmV2LnhtbERPy4rCMBTdC/5DuMLsNFVmilSjqCCd&#10;jfj8gEtzbYvNTUlSrX8/WQy4PJz3ct2bRjzJ+dqygukkAUFcWF1zqeB23Y/nIHxA1thYJgVv8rBe&#10;DQdLzLR98Zmel1CKGMI+QwVVCG0mpS8qMugntiWO3N06gyFCV0rt8BXDTSNnSZJKgzXHhgpb2lVU&#10;PC6dUdDl6a3d/rjr8ZR/H46HfDfv3Fupr1G/WYAI1IeP+N/9qxWkcWz8En+AXP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T2rUb8AAADbAAAADwAAAAAAAAAAAAAAAACh&#10;AgAAZHJzL2Rvd25yZXYueG1sUEsFBgAAAAAEAAQA+QAAAI0DAAAAAA==&#10;" strokecolor="#4472c4 [3204]" strokeweight=".5pt">
                  <v:stroke endarrow="block" joinstyle="miter"/>
                </v:shape>
                <v:shape id="Straight Arrow Connector 69" o:spid="_x0000_s1055" type="#_x0000_t32" style="position:absolute;left:11800;top:24356;width:6711;height:252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8trsYAAADbAAAADwAAAGRycy9kb3ducmV2LnhtbESPT2vCQBTE74V+h+UJXopualvR6Cpt&#10;pNCrf0C9PbLPbGz2bZrdxuin7xYKPQ4z8xtmvuxsJVpqfOlYweMwAUGcO11yoWC3fR9MQPiArLFy&#10;TAqu5GG5uL+bY6rdhdfUbkIhIoR9igpMCHUqpc8NWfRDVxNH7+QaiyHKppC6wUuE20qOkmQsLZYc&#10;FwzWlBnKPzffVsHx9KLbt2xV5uaQPe0fnm9f58NKqX6ve52BCNSF//Bf+0MrGE/h90v8AXL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fLa7GAAAA2wAAAA8AAAAAAAAA&#10;AAAAAAAAoQIAAGRycy9kb3ducmV2LnhtbFBLBQYAAAAABAAEAPkAAACUAwAAAAA=&#10;" strokecolor="#4472c4 [3204]" strokeweight=".5pt">
                  <v:stroke endarrow="block" joinstyle="miter"/>
                </v:shape>
                <v:shape id="Straight Arrow Connector 70" o:spid="_x0000_s1056" type="#_x0000_t32" style="position:absolute;left:18511;top:25527;width:3437;height:800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wS7sMAAADbAAAADwAAAGRycy9kb3ducmV2LnhtbERPz2vCMBS+C/4P4Qm7yEx1uo1qlFkZ&#10;eNUN5m6P5tlUm5euyWrnX78cBI8f3+/FqrOVaKnxpWMF41ECgjh3uuRCwefH++MrCB+QNVaOScEf&#10;eVgt+70FptpdeEftPhQihrBPUYEJoU6l9Lkhi37kauLIHV1jMUTYFFI3eInhtpKTJHmWFkuODQZr&#10;ygzl5/2vVfB9nOl2nW3K3Byyp6/h9PpzOmyUehh0b3MQgbpwF9/cW63gJa6PX+IP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8Eu7DAAAA2wAAAA8AAAAAAAAAAAAA&#10;AAAAoQIAAGRycy9kb3ducmV2LnhtbFBLBQYAAAAABAAEAPkAAACRAwAAAAA=&#10;" strokecolor="#4472c4 [3204]" strokeweight=".5pt">
                  <v:stroke endarrow="block" joinstyle="miter"/>
                </v:shape>
                <v:shape id="Straight Arrow Connector 71" o:spid="_x0000_s1057" type="#_x0000_t32" style="position:absolute;left:24996;top:25527;width:3655;height:800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6UEcMAAADbAAAADwAAAGRycy9kb3ducmV2LnhtbESP3YrCMBSE7xf2HcJZ8G5NFXWlaxQV&#10;pHsj/j7AoTm2xeakJKnWt98IgpfDzHzDzBadqcWNnK8sKxj0ExDEudUVFwrOp833FIQPyBpry6Tg&#10;QR4W88+PGaba3vlAt2MoRISwT1FBGUKTSunzkgz6vm2Io3exzmCI0hVSO7xHuKnlMEkm0mDFcaHE&#10;htYl5ddjaxS02eTcrMbutNtno+1um62nrXso1fvqlr8gAnXhHX61/7SCnwE8v8Qf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elBHDAAAA2wAAAA8AAAAAAAAAAAAA&#10;AAAAoQIAAGRycy9kb3ducmV2LnhtbFBLBQYAAAAABAAEAPkAAACRAwAAAAA=&#10;" strokecolor="#4472c4 [3204]" strokeweight=".5pt">
                  <v:stroke endarrow="block" joinstyle="miter"/>
                </v:shape>
                <v:oval id="Oval 72" o:spid="_x0000_s1058" style="position:absolute;left:14944;top:33349;width:6858;height:57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P64MQA&#10;AADbAAAADwAAAGRycy9kb3ducmV2LnhtbESPQWvCQBSE7wX/w/KE3uqmKVSJriJiwEIv0Xp/ZF+T&#10;tLtvk+zWRH99tyD0OMzMN8xqM1ojLtT7xrGC51kCgrh0uuFKwccpf1qA8AFZo3FMCq7kYbOePKww&#10;027ggi7HUIkIYZ+hgjqENpPSlzVZ9DPXEkfv0/UWQ5R9JXWPQ4RbI9MkeZUWG44LNba0q6n8Pv5Y&#10;BS+n8y1/L5qtObu3PX4Z7A5pp9TjdNwuQQQaw3/43j5oBfMU/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D+uDEAAAA2wAAAA8AAAAAAAAAAAAAAAAAmAIAAGRycy9k&#10;b3ducmV2LnhtbFBLBQYAAAAABAAEAPUAAACJAwAAAAA=&#10;" fillcolor="#060f17 [328]" strokecolor="#5b9bd5 [3208]" strokeweight=".5pt">
                  <v:fill color2="#03070b [168]" rotate="t" colors="0 #b1cbe9;.5 #a3c1e5;1 #92b9e4" focus="100%" type="gradient">
                    <o:fill v:ext="view" type="gradientUnscaled"/>
                  </v:fill>
                  <v:stroke joinstyle="miter"/>
                  <v:textbox>
                    <w:txbxContent>
                      <w:p w14:paraId="75B95EA2" w14:textId="77777777" w:rsidR="00DC28E0" w:rsidRDefault="00DC28E0" w:rsidP="00B0637F">
                        <w:pPr>
                          <w:spacing w:line="256" w:lineRule="auto"/>
                          <w:jc w:val="center"/>
                          <w:rPr>
                            <w:rFonts w:eastAsia="Calibri" w:cs="Arial"/>
                            <w:b/>
                            <w:bCs/>
                            <w:sz w:val="18"/>
                            <w:szCs w:val="18"/>
                          </w:rPr>
                        </w:pPr>
                        <w:r>
                          <w:rPr>
                            <w:rFonts w:eastAsia="Calibri" w:cs="Arial"/>
                            <w:b/>
                            <w:bCs/>
                            <w:sz w:val="18"/>
                            <w:szCs w:val="18"/>
                          </w:rPr>
                          <w:t>0.000</w:t>
                        </w:r>
                      </w:p>
                    </w:txbxContent>
                  </v:textbox>
                </v:oval>
                <v:oval id="Oval 73" o:spid="_x0000_s1059" style="position:absolute;left:26039;top:33244;width:6858;height:57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9fe8QA&#10;AADbAAAADwAAAGRycy9kb3ducmV2LnhtbESPQWvCQBSE70L/w/IK3symBmxJXUVKhQhe1Hp/ZF+T&#10;6O7bmN0maX99t1DwOMzMN8xyPVojeup841jBU5KCIC6dbrhS8HHazl5A+ICs0TgmBd/kYb16mCwx&#10;127gA/XHUIkIYZ+jgjqENpfSlzVZ9IlriaP36TqLIcqukrrDIcKtkfM0XUiLDceFGlt6q6m8Hr+s&#10;gux0/tnuD83GnN3uHS8Gb8X8ptT0cdy8ggg0hnv4v11oBc8Z/H2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PX3vEAAAA2wAAAA8AAAAAAAAAAAAAAAAAmAIAAGRycy9k&#10;b3ducmV2LnhtbFBLBQYAAAAABAAEAPUAAACJAwAAAAA=&#10;" fillcolor="#060f17 [328]" strokecolor="#5b9bd5 [3208]" strokeweight=".5pt">
                  <v:fill color2="#03070b [168]" rotate="t" colors="0 #b1cbe9;.5 #a3c1e5;1 #92b9e4" focus="100%" type="gradient">
                    <o:fill v:ext="view" type="gradientUnscaled"/>
                  </v:fill>
                  <v:stroke joinstyle="miter"/>
                  <v:textbox>
                    <w:txbxContent>
                      <w:p w14:paraId="1ED72CD6" w14:textId="77777777" w:rsidR="00DC28E0" w:rsidRDefault="00DC28E0" w:rsidP="00B0637F">
                        <w:pPr>
                          <w:spacing w:line="256" w:lineRule="auto"/>
                          <w:jc w:val="center"/>
                          <w:rPr>
                            <w:rFonts w:eastAsia="Calibri" w:cs="Arial"/>
                            <w:b/>
                            <w:bCs/>
                            <w:sz w:val="18"/>
                            <w:szCs w:val="18"/>
                          </w:rPr>
                        </w:pPr>
                        <w:r>
                          <w:rPr>
                            <w:rFonts w:eastAsia="Calibri" w:cs="Arial"/>
                            <w:b/>
                            <w:bCs/>
                            <w:sz w:val="18"/>
                            <w:szCs w:val="18"/>
                          </w:rPr>
                          <w:t>0.000</w:t>
                        </w:r>
                      </w:p>
                    </w:txbxContent>
                  </v:textbox>
                </v:oval>
                <v:oval id="Oval 74" o:spid="_x0000_s1060" style="position:absolute;left:20539;top:3789;width:6858;height:57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bHD8IA&#10;AADbAAAADwAAAGRycy9kb3ducmV2LnhtbESPQYvCMBSE78L+h/AWvGm6Kq5Uo4goKHhR1/ujebZ1&#10;k5faRK376zeC4HGYmW+YyayxRtyo9qVjBV/dBARx5nTJuYKfw6ozAuEDskbjmBQ8yMNs+tGaYKrd&#10;nXd024dcRAj7FBUUIVSplD4ryKLvuoo4eidXWwxR1rnUNd4j3BrZS5KhtFhyXCiwokVB2e/+ahX0&#10;D8e/1XZXzs3RbZZ4NnhZ9y5KtT+b+RhEoCa8w6/2Wiv4HsDzS/wBcv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scPwgAAANsAAAAPAAAAAAAAAAAAAAAAAJgCAABkcnMvZG93&#10;bnJldi54bWxQSwUGAAAAAAQABAD1AAAAhwMAAAAA&#10;" fillcolor="#060f17 [328]" strokecolor="#5b9bd5 [3208]" strokeweight=".5pt">
                  <v:fill color2="#03070b [168]" rotate="t" colors="0 #b1cbe9;.5 #a3c1e5;1 #92b9e4" focus="100%" type="gradient">
                    <o:fill v:ext="view" type="gradientUnscaled"/>
                  </v:fill>
                  <v:stroke joinstyle="miter"/>
                  <v:textbox>
                    <w:txbxContent>
                      <w:p w14:paraId="24DD6275" w14:textId="77777777" w:rsidR="00DC28E0" w:rsidRDefault="00DC28E0" w:rsidP="00B0637F">
                        <w:pPr>
                          <w:spacing w:line="256" w:lineRule="auto"/>
                          <w:jc w:val="center"/>
                          <w:rPr>
                            <w:rFonts w:eastAsia="Calibri" w:cs="Arial"/>
                            <w:b/>
                            <w:bCs/>
                            <w:sz w:val="18"/>
                            <w:szCs w:val="18"/>
                          </w:rPr>
                        </w:pPr>
                        <w:r>
                          <w:rPr>
                            <w:rFonts w:eastAsia="Calibri" w:cs="Arial"/>
                            <w:b/>
                            <w:bCs/>
                            <w:sz w:val="18"/>
                            <w:szCs w:val="18"/>
                          </w:rPr>
                          <w:t>0.000</w:t>
                        </w:r>
                      </w:p>
                    </w:txbxContent>
                  </v:textbox>
                </v:oval>
                <v:oval id="Oval 75" o:spid="_x0000_s1061" style="position:absolute;left:31092;top:7035;width:6858;height:57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pilMIA&#10;AADbAAAADwAAAGRycy9kb3ducmV2LnhtbESPQYvCMBSE78L+h/AWvGm6iq5Uo4goKHhR1/ujebZ1&#10;k5faRK376zeC4HGYmW+YyayxRtyo9qVjBV/dBARx5nTJuYKfw6ozAuEDskbjmBQ8yMNs+tGaYKrd&#10;nXd024dcRAj7FBUUIVSplD4ryKLvuoo4eidXWwxR1rnUNd4j3BrZS5KhtFhyXCiwokVB2e/+ahX0&#10;D8e/1XZXzs3RbZZ4NnhZ9y5KtT+b+RhEoCa8w6/2Wiv4HsDzS/wBcv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qmKUwgAAANsAAAAPAAAAAAAAAAAAAAAAAJgCAABkcnMvZG93&#10;bnJldi54bWxQSwUGAAAAAAQABAD1AAAAhwMAAAAA&#10;" fillcolor="#060f17 [328]" strokecolor="#5b9bd5 [3208]" strokeweight=".5pt">
                  <v:fill color2="#03070b [168]" rotate="t" colors="0 #b1cbe9;.5 #a3c1e5;1 #92b9e4" focus="100%" type="gradient">
                    <o:fill v:ext="view" type="gradientUnscaled"/>
                  </v:fill>
                  <v:stroke joinstyle="miter"/>
                  <v:textbox>
                    <w:txbxContent>
                      <w:p w14:paraId="4445BFEE" w14:textId="77777777" w:rsidR="00DC28E0" w:rsidRDefault="00DC28E0" w:rsidP="00B0637F">
                        <w:pPr>
                          <w:spacing w:line="256" w:lineRule="auto"/>
                          <w:jc w:val="center"/>
                          <w:rPr>
                            <w:rFonts w:eastAsia="Calibri" w:cs="Arial"/>
                            <w:b/>
                            <w:bCs/>
                            <w:sz w:val="18"/>
                            <w:szCs w:val="18"/>
                          </w:rPr>
                        </w:pPr>
                        <w:r>
                          <w:rPr>
                            <w:rFonts w:eastAsia="Calibri" w:cs="Arial"/>
                            <w:b/>
                            <w:bCs/>
                            <w:sz w:val="18"/>
                            <w:szCs w:val="18"/>
                          </w:rPr>
                          <w:t>0.000</w:t>
                        </w:r>
                      </w:p>
                    </w:txbxContent>
                  </v:textbox>
                </v:oval>
                <v:oval id="Oval 76" o:spid="_x0000_s1062" style="position:absolute;left:36974;top:15526;width:6858;height:57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j848QA&#10;AADbAAAADwAAAGRycy9kb3ducmV2LnhtbESPQWvCQBSE74X+h+UJvdWNFtISXUVKhQi9qPX+yD6T&#10;6O7bmN0msb/eFQoeh5n5hpkvB2tER62vHSuYjBMQxIXTNZcKfvbr1w8QPiBrNI5JwZU8LBfPT3PM&#10;tOt5S90ulCJC2GeooAqhyaT0RUUW/dg1xNE7utZiiLItpW6xj3Br5DRJUmmx5rhQYUOfFRXn3a9V&#10;8LY//K2/t/XKHNzmC08GL/n0otTLaFjNQAQawiP83861gvcU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4/OPEAAAA2wAAAA8AAAAAAAAAAAAAAAAAmAIAAGRycy9k&#10;b3ducmV2LnhtbFBLBQYAAAAABAAEAPUAAACJAwAAAAA=&#10;" fillcolor="#060f17 [328]" strokecolor="#5b9bd5 [3208]" strokeweight=".5pt">
                  <v:fill color2="#03070b [168]" rotate="t" colors="0 #b1cbe9;.5 #a3c1e5;1 #92b9e4" focus="100%" type="gradient">
                    <o:fill v:ext="view" type="gradientUnscaled"/>
                  </v:fill>
                  <v:stroke joinstyle="miter"/>
                  <v:textbox>
                    <w:txbxContent>
                      <w:p w14:paraId="204121F2" w14:textId="77777777" w:rsidR="00DC28E0" w:rsidRDefault="00DC28E0" w:rsidP="00B0637F">
                        <w:pPr>
                          <w:spacing w:line="256" w:lineRule="auto"/>
                          <w:jc w:val="center"/>
                          <w:rPr>
                            <w:rFonts w:eastAsia="Calibri" w:cs="Arial"/>
                            <w:b/>
                            <w:bCs/>
                            <w:sz w:val="18"/>
                            <w:szCs w:val="18"/>
                          </w:rPr>
                        </w:pPr>
                        <w:r>
                          <w:rPr>
                            <w:rFonts w:eastAsia="Calibri" w:cs="Arial"/>
                            <w:b/>
                            <w:bCs/>
                            <w:sz w:val="18"/>
                            <w:szCs w:val="18"/>
                          </w:rPr>
                          <w:t>0.000</w:t>
                        </w:r>
                      </w:p>
                    </w:txbxContent>
                  </v:textbox>
                </v:oval>
                <v:oval id="Oval 77" o:spid="_x0000_s1063" style="position:absolute;left:34636;top:26697;width:6858;height:57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RZeMQA&#10;AADbAAAADwAAAGRycy9kb3ducmV2LnhtbESPT2vCQBTE7wW/w/KE3upGC1VSVxGpEKGX+Of+yL4m&#10;0d23MbtNYj99t1DwOMzMb5jlerBGdNT62rGC6SQBQVw4XXOp4HTcvSxA+ICs0TgmBXfysF6NnpaY&#10;atdzTt0hlCJC2KeooAqhSaX0RUUW/cQ1xNH7cq3FEGVbSt1iH+HWyFmSvEmLNceFChvaVlRcD99W&#10;wevx/LP7zOuNObv9B14M3rLZTann8bB5BxFoCI/wfzvTCuZz+PsSf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0WXjEAAAA2wAAAA8AAAAAAAAAAAAAAAAAmAIAAGRycy9k&#10;b3ducmV2LnhtbFBLBQYAAAAABAAEAPUAAACJAwAAAAA=&#10;" fillcolor="#060f17 [328]" strokecolor="#5b9bd5 [3208]" strokeweight=".5pt">
                  <v:fill color2="#03070b [168]" rotate="t" colors="0 #b1cbe9;.5 #a3c1e5;1 #92b9e4" focus="100%" type="gradient">
                    <o:fill v:ext="view" type="gradientUnscaled"/>
                  </v:fill>
                  <v:stroke joinstyle="miter"/>
                  <v:textbox>
                    <w:txbxContent>
                      <w:p w14:paraId="6525E317" w14:textId="77777777" w:rsidR="00DC28E0" w:rsidRDefault="00DC28E0" w:rsidP="00B0637F">
                        <w:pPr>
                          <w:spacing w:line="256" w:lineRule="auto"/>
                          <w:jc w:val="center"/>
                          <w:rPr>
                            <w:rFonts w:eastAsia="Calibri" w:cs="Arial"/>
                            <w:b/>
                            <w:bCs/>
                            <w:sz w:val="18"/>
                            <w:szCs w:val="18"/>
                          </w:rPr>
                        </w:pPr>
                        <w:r>
                          <w:rPr>
                            <w:rFonts w:eastAsia="Calibri" w:cs="Arial"/>
                            <w:b/>
                            <w:bCs/>
                            <w:sz w:val="18"/>
                            <w:szCs w:val="18"/>
                          </w:rPr>
                          <w:t>0.000</w:t>
                        </w:r>
                      </w:p>
                    </w:txbxContent>
                  </v:textbox>
                </v:oval>
                <v:shape id="Text Box 78" o:spid="_x0000_s1064" type="#_x0000_t202" style="position:absolute;left:20034;top:11734;width:6211;height:2676;rotation:-566652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2Q78EA&#10;AADbAAAADwAAAGRycy9kb3ducmV2LnhtbERPy4rCMBTdD/gP4QruxlQdfFSjiM6IuPIFbi/NtS02&#10;N6XJ2NavN4uBWR7Oe7FqTCGeVLncsoJBPwJBnFidc6rgevn5nIJwHlljYZkUtORgtex8LDDWtuYT&#10;Pc8+FSGEXYwKMu/LWEqXZGTQ9W1JHLi7rQz6AKtU6grrEG4KOYyisTSYc2jIsKRNRsnj/GsURIfJ&#10;zLzy5KsdFa69fR+3+3p3UarXbdZzEJ4a/y/+c++1gkkYG76EHy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tkO/BAAAA2wAAAA8AAAAAAAAAAAAAAAAAmAIAAGRycy9kb3du&#10;cmV2LnhtbFBLBQYAAAAABAAEAPUAAACGAwAAAAA=&#10;" filled="f" stroked="f">
                  <v:textbox>
                    <w:txbxContent>
                      <w:p w14:paraId="5C5EC908" w14:textId="4638E986" w:rsidR="00DC28E0" w:rsidRDefault="00DC28E0">
                        <w:r>
                          <w:rPr>
                            <w:rFonts w:hint="cs"/>
                            <w:rtl/>
                          </w:rPr>
                          <w:t>0.728</w:t>
                        </w:r>
                      </w:p>
                    </w:txbxContent>
                  </v:textbox>
                </v:shape>
                <v:shape id="Text Box 79" o:spid="_x0000_s1065" type="#_x0000_t202" style="position:absolute;left:27258;top:12773;width:6096;height:3564;rotation:-348887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1ix8MA&#10;AADbAAAADwAAAGRycy9kb3ducmV2LnhtbESPQWuDQBSE74H+h+UFektWe0gTm42kQqGXFKP9AQ/3&#10;RSXuW3HXaP99NxDIcZiZb5h9OptO3GhwrWUF8ToCQVxZ3XKt4Lf8Wm1BOI+ssbNMCv7IQXp4Wewx&#10;0XbiM90KX4sAYZeggsb7PpHSVQ0ZdGvbEwfvYgeDPsihlnrAKcBNJ9+iaCMNthwWGuwpa6i6FqNR&#10;sJuzMh+ny2f+M8X+FF8xH6uNUq/L+fgBwtPsn+FH+1sreN/B/Uv4AfLw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1ix8MAAADbAAAADwAAAAAAAAAAAAAAAACYAgAAZHJzL2Rv&#10;d25yZXYueG1sUEsFBgAAAAAEAAQA9QAAAIgDAAAAAA==&#10;" filled="f" stroked="f">
                  <v:textbox>
                    <w:txbxContent>
                      <w:p w14:paraId="1EC63070" w14:textId="12A4AA70" w:rsidR="00DC28E0" w:rsidRDefault="00DC28E0">
                        <w:r>
                          <w:rPr>
                            <w:rFonts w:hint="cs"/>
                            <w:rtl/>
                          </w:rPr>
                          <w:t>0.729</w:t>
                        </w:r>
                      </w:p>
                    </w:txbxContent>
                  </v:textbox>
                </v:shape>
                <v:shape id="Text Box 80" o:spid="_x0000_s1066" type="#_x0000_t202" style="position:absolute;left:28958;top:17925;width:7620;height:3121;rotation:-142406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Jmq7wA&#10;AADbAAAADwAAAGRycy9kb3ducmV2LnhtbERPyQrCMBC9C/5DGMGbTfUgUo0igiCCiMvB49CMbbWZ&#10;lCZ2+XtzEDw+3r7adKYUDdWusKxgGsUgiFOrC84U3G/7yQKE88gaS8ukoCcHm/VwsMJE25Yv1Fx9&#10;JkIIuwQV5N5XiZQuzcmgi2xFHLinrQ36AOtM6hrbEG5KOYvjuTRYcGjIsaJdTun7+jEKZhfZvvjZ&#10;N4+9bs99dSzt9jRVajzqtksQnjr/F//cB61gEdaHL+EHyP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tgmarvAAAANsAAAAPAAAAAAAAAAAAAAAAAJgCAABkcnMvZG93bnJldi54&#10;bWxQSwUGAAAAAAQABAD1AAAAgQMAAAAA&#10;" filled="f" stroked="f">
                  <v:textbox>
                    <w:txbxContent>
                      <w:p w14:paraId="2C6939CE" w14:textId="36D4C6B2" w:rsidR="00DC28E0" w:rsidRDefault="00DC28E0">
                        <w:r>
                          <w:rPr>
                            <w:rFonts w:hint="cs"/>
                            <w:rtl/>
                          </w:rPr>
                          <w:t>0.536</w:t>
                        </w:r>
                      </w:p>
                    </w:txbxContent>
                  </v:textbox>
                </v:shape>
                <v:shape id="Text Box 81" o:spid="_x0000_s1067" type="#_x0000_t202" style="position:absolute;left:27481;top:24267;width:7620;height:3132;rotation:233261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G8W8UA&#10;AADbAAAADwAAAGRycy9kb3ducmV2LnhtbESPQWvCQBSE74X+h+UJ3uomwbaauoYihEihSNWDx0f2&#10;NQlm34bsapJ/3y0Uehxm5htmk42mFXfqXWNZQbyIQBCXVjdcKTif8qcVCOeRNbaWScFEDrLt48MG&#10;U20H/qL70VciQNilqKD2vkuldGVNBt3CdsTB+7a9QR9kX0nd4xDgppVJFL1Igw2HhRo72tVUXo83&#10;oyAp24I/8tdu/Xz4TKr9croUt51S89n4/gbC0+j/w3/tvVawiuH3S/gB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0bxbxQAAANsAAAAPAAAAAAAAAAAAAAAAAJgCAABkcnMv&#10;ZG93bnJldi54bWxQSwUGAAAAAAQABAD1AAAAigMAAAAA&#10;" filled="f" stroked="f">
                  <v:textbox>
                    <w:txbxContent>
                      <w:p w14:paraId="6B066769" w14:textId="67E0A4CF" w:rsidR="00DC28E0" w:rsidRDefault="00DC28E0">
                        <w:r>
                          <w:rPr>
                            <w:rFonts w:hint="cs"/>
                            <w:rtl/>
                          </w:rPr>
                          <w:t>0.717</w:t>
                        </w:r>
                      </w:p>
                    </w:txbxContent>
                  </v:textbox>
                </v:shape>
                <v:shape id="Text Box 79" o:spid="_x0000_s1068" type="#_x0000_t202" style="position:absolute;left:23481;top:28061;width:6096;height:3563;rotation:-758047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M3Ub8A&#10;AADbAAAADwAAAGRycy9kb3ducmV2LnhtbESPzQrCMBCE74LvEFbwpqmKItUoIigiCP4dPC7N2hab&#10;TWlSrW9vBMHjMN/MMPNlYwrxpMrllhUM+hEI4sTqnFMF18umNwXhPLLGwjIpeJOD5aLdmmOs7YtP&#10;9Dz7VIQSdjEqyLwvYyldkpFB17clcfDutjLog6xSqSt8hXJTyGEUTaTBnMNChiWtM0oe59oo2DXm&#10;Vo9lILfb48jvD/Vt8Calup1mNQPhqfF/+JfeaQXTE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IzdRvwAAANsAAAAPAAAAAAAAAAAAAAAAAJgCAABkcnMvZG93bnJl&#10;di54bWxQSwUGAAAAAAQABAD1AAAAhAMAAAAA&#10;" filled="f" stroked="f">
                  <v:textbox>
                    <w:txbxContent>
                      <w:p w14:paraId="5E2C4B11" w14:textId="15CC4124" w:rsidR="00DC28E0" w:rsidRDefault="00DC28E0" w:rsidP="00B0637F">
                        <w:pPr>
                          <w:spacing w:line="256" w:lineRule="auto"/>
                          <w:rPr>
                            <w:rFonts w:eastAsia="Calibri" w:cs="Arial"/>
                          </w:rPr>
                        </w:pPr>
                        <w:r>
                          <w:rPr>
                            <w:rFonts w:eastAsia="Calibri" w:cs="Arial"/>
                            <w:rtl/>
                          </w:rPr>
                          <w:t>0.</w:t>
                        </w:r>
                        <w:r>
                          <w:rPr>
                            <w:rFonts w:eastAsia="Calibri" w:cs="Arial" w:hint="cs"/>
                            <w:rtl/>
                          </w:rPr>
                          <w:t>726</w:t>
                        </w:r>
                      </w:p>
                    </w:txbxContent>
                  </v:textbox>
                </v:shape>
                <v:shape id="Text Box 84" o:spid="_x0000_s1069" type="#_x0000_t202" style="position:absolute;left:16470;top:28388;width:6096;height:3797;rotation:-445448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2MYsIA&#10;AADbAAAADwAAAGRycy9kb3ducmV2LnhtbESPW4vCMBSE3xf8D+EIvq2pF0SqUaqwUPBh8fZ+aI5t&#10;sTkJTdbWf28WBB+HmfmGWW9704gHtb62rGAyTkAQF1bXXCq4nH++lyB8QNbYWCYFT/Kw3Qy+1phq&#10;2/GRHqdQighhn6KCKgSXSumLigz6sXXE0bvZ1mCIsi2lbrGLcNPIaZIspMGa40KFjvYVFffTn1EQ&#10;9tPn8bdrDrlb7Gbz6zWj3GVKjYZ9tgIRqA+f8LudawXLOfx/iT9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vYxiwgAAANsAAAAPAAAAAAAAAAAAAAAAAJgCAABkcnMvZG93&#10;bnJldi54bWxQSwUGAAAAAAQABAD1AAAAhwMAAAAA&#10;" filled="f" stroked="f">
                  <v:textbox>
                    <w:txbxContent>
                      <w:p w14:paraId="3D2B71BA" w14:textId="41BB8F21" w:rsidR="00DC28E0" w:rsidRDefault="00DC28E0">
                        <w:r>
                          <w:rPr>
                            <w:rFonts w:hint="cs"/>
                            <w:rtl/>
                          </w:rPr>
                          <w:t>0.569</w:t>
                        </w:r>
                      </w:p>
                    </w:txbxContent>
                  </v:textbox>
                </v:shape>
                <v:shape id="Text Box 85" o:spid="_x0000_s1070" type="#_x0000_t202" style="position:absolute;left:10271;top:23667;width:7101;height:3105;rotation:-15895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5cWcUA&#10;AADbAAAADwAAAGRycy9kb3ducmV2LnhtbESP0WrCQBRE3wv9h+UKvhTdGNoqMauUFkEKBat+wCV7&#10;TUKyd5fsmkS/vlso9HGYmTNMvh1NK3rqfG1ZwWKegCAurK65VHA+7WYrED4ga2wtk4IbedhuHh9y&#10;zLQd+Jv6YyhFhLDPUEEVgsuk9EVFBv3cOuLoXWxnMETZlVJ3OES4aWWaJK/SYM1xoUJH7xUVzfFq&#10;FDi7HN158dykH0+fB/d1T6+7xCg1nYxvaxCBxvAf/mvvtYLVC/x+iT9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lxZxQAAANsAAAAPAAAAAAAAAAAAAAAAAJgCAABkcnMv&#10;ZG93bnJldi54bWxQSwUGAAAAAAQABAD1AAAAigMAAAAA&#10;" filled="f" stroked="f">
                  <v:textbox>
                    <w:txbxContent>
                      <w:p w14:paraId="25FA28BB" w14:textId="788A8246" w:rsidR="00DC28E0" w:rsidRDefault="00DC28E0">
                        <w:r>
                          <w:rPr>
                            <w:rFonts w:hint="cs"/>
                            <w:rtl/>
                          </w:rPr>
                          <w:t>0.716</w:t>
                        </w:r>
                      </w:p>
                    </w:txbxContent>
                  </v:textbox>
                </v:shape>
                <v:shape id="Text Box 86" o:spid="_x0000_s1071" type="#_x0000_t202" style="position:absolute;left:8240;top:16933;width:7993;height:3578;rotation:150259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ZcQsMA&#10;AADbAAAADwAAAGRycy9kb3ducmV2LnhtbESPQYvCMBSE78L+h/AW9qapeyi1GmVZXFHwYtWDt0fz&#10;bIvNS0midv+9EQSPw8x8w8wWvWnFjZxvLCsYjxIQxKXVDVcKDvu/YQbCB2SNrWVS8E8eFvOPwQxz&#10;be+8o1sRKhEh7HNUUIfQ5VL6siaDfmQ74uidrTMYonSV1A7vEW5a+Z0kqTTYcFyosaPfmspLcTUK&#10;5GTrNtlxacerU3oK5aEw12Wh1Ndn/zMFEagP7/CrvdYKshSeX+I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ZcQsMAAADbAAAADwAAAAAAAAAAAAAAAACYAgAAZHJzL2Rv&#10;d25yZXYueG1sUEsFBgAAAAAEAAQA9QAAAIgDAAAAAA==&#10;" filled="f" stroked="f">
                  <v:textbox>
                    <w:txbxContent>
                      <w:p w14:paraId="317B20BC" w14:textId="72856897" w:rsidR="00DC28E0" w:rsidRDefault="00DC28E0">
                        <w:r>
                          <w:rPr>
                            <w:rFonts w:hint="cs"/>
                            <w:rtl/>
                          </w:rPr>
                          <w:t>0.682</w:t>
                        </w:r>
                      </w:p>
                    </w:txbxContent>
                  </v:textbox>
                </v:shape>
                <v:shape id="Text Box 87" o:spid="_x0000_s1072" type="#_x0000_t202" style="position:absolute;left:13651;top:11949;width:6858;height:3471;rotation:404247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IRQ8MA&#10;AADbAAAADwAAAGRycy9kb3ducmV2LnhtbESP0WrCQBRE3wX/YbmCb3VjpSrRVaQolmKLRj/gkr0m&#10;0ezdkF1j+veuUPBxmJkzzHzZmlI0VLvCsoLhIAJBnFpdcKbgdNy8TUE4j6yxtEwK/sjBctHtzDHW&#10;9s4HahKfiQBhF6OC3PsqltKlORl0A1sRB+9sa4M+yDqTusZ7gJtSvkfRWBosOCzkWNFnTuk1uRkF&#10;32ZdXn73R5d8NHK03VU/1EZaqX6vXc1AeGr9K/zf/tIKph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IRQ8MAAADbAAAADwAAAAAAAAAAAAAAAACYAgAAZHJzL2Rv&#10;d25yZXYueG1sUEsFBgAAAAAEAAQA9QAAAIgDAAAAAA==&#10;" filled="f" stroked="f">
                  <v:textbox>
                    <w:txbxContent>
                      <w:p w14:paraId="630FDE0E" w14:textId="2FD23D4B" w:rsidR="00DC28E0" w:rsidRDefault="00DC28E0">
                        <w:r>
                          <w:rPr>
                            <w:rFonts w:hint="cs"/>
                            <w:rtl/>
                          </w:rPr>
                          <w:t>0.721</w:t>
                        </w:r>
                      </w:p>
                    </w:txbxContent>
                  </v:textbox>
                </v:shape>
                <v:shape id="Text Box 88" o:spid="_x0000_s1073" type="#_x0000_t202" style="position:absolute;left:20653;top:25109;width:4634;height:2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w:txbxContent>
                      <w:p w14:paraId="188FFD89" w14:textId="1267D7FB" w:rsidR="00DC28E0" w:rsidRPr="0058087F" w:rsidRDefault="00DC28E0">
                        <w:pPr>
                          <w:rPr>
                            <w:rFonts w:asciiTheme="majorBidi" w:hAnsiTheme="majorBidi" w:cstheme="majorBidi"/>
                          </w:rPr>
                        </w:pPr>
                        <w:r w:rsidRPr="0058087F">
                          <w:rPr>
                            <w:rFonts w:asciiTheme="majorBidi" w:hAnsiTheme="majorBidi" w:cstheme="majorBidi"/>
                          </w:rPr>
                          <w:t>GG</w:t>
                        </w:r>
                      </w:p>
                    </w:txbxContent>
                  </v:textbox>
                </v:shape>
                <w10:wrap anchorx="page"/>
                <w10:anchorlock/>
              </v:group>
            </w:pict>
          </mc:Fallback>
        </mc:AlternateContent>
      </w:r>
    </w:p>
    <w:p w14:paraId="28034036" w14:textId="5F1E73D1" w:rsidR="004B257B" w:rsidRPr="00C3403D" w:rsidRDefault="00C3403D" w:rsidP="00DC28E0">
      <w:pPr>
        <w:pStyle w:val="a"/>
        <w:spacing w:after="0" w:line="240" w:lineRule="auto"/>
        <w:jc w:val="center"/>
        <w:rPr>
          <w:rFonts w:asciiTheme="majorBidi" w:hAnsiTheme="majorBidi"/>
          <w:b w:val="0"/>
          <w:bCs w:val="0"/>
          <w:sz w:val="26"/>
          <w:szCs w:val="26"/>
          <w:rtl/>
        </w:rPr>
      </w:pPr>
      <w:r w:rsidRPr="00C3403D">
        <w:rPr>
          <w:rFonts w:asciiTheme="majorBidi" w:hAnsiTheme="majorBidi"/>
          <w:b w:val="0"/>
          <w:bCs w:val="0"/>
          <w:sz w:val="26"/>
          <w:szCs w:val="26"/>
          <w:rtl/>
        </w:rPr>
        <w:t>شکل 3</w:t>
      </w:r>
      <w:r w:rsidR="00574323" w:rsidRPr="00C3403D">
        <w:rPr>
          <w:rFonts w:asciiTheme="majorBidi" w:hAnsiTheme="majorBidi"/>
          <w:b w:val="0"/>
          <w:bCs w:val="0"/>
          <w:sz w:val="26"/>
          <w:szCs w:val="26"/>
          <w:rtl/>
        </w:rPr>
        <w:t xml:space="preserve">، </w:t>
      </w:r>
      <w:r w:rsidR="004B257B" w:rsidRPr="00C3403D">
        <w:rPr>
          <w:rFonts w:asciiTheme="majorBidi" w:hAnsiTheme="majorBidi"/>
          <w:b w:val="0"/>
          <w:bCs w:val="0"/>
          <w:sz w:val="26"/>
          <w:szCs w:val="26"/>
          <w:rtl/>
        </w:rPr>
        <w:t>شماتیک بارهای عاملی و ضرایب مسیر</w:t>
      </w:r>
    </w:p>
    <w:p w14:paraId="07B92512" w14:textId="33E9A718" w:rsidR="00BB572A" w:rsidRPr="00C3403D" w:rsidRDefault="00BB572A" w:rsidP="00DC28E0">
      <w:pPr>
        <w:pStyle w:val="a"/>
        <w:spacing w:after="0" w:line="240" w:lineRule="auto"/>
        <w:rPr>
          <w:rFonts w:asciiTheme="majorBidi" w:hAnsiTheme="majorBidi"/>
          <w:sz w:val="26"/>
          <w:szCs w:val="26"/>
          <w:rtl/>
        </w:rPr>
      </w:pPr>
      <w:r w:rsidRPr="00C3403D">
        <w:rPr>
          <w:rFonts w:asciiTheme="majorBidi" w:hAnsiTheme="majorBidi"/>
          <w:sz w:val="26"/>
          <w:szCs w:val="26"/>
          <w:rtl/>
        </w:rPr>
        <w:t>بررسی فرضیات پژوهش</w:t>
      </w:r>
    </w:p>
    <w:p w14:paraId="64CFD1D8" w14:textId="2548B043" w:rsidR="00BB572A" w:rsidRPr="00C3403D" w:rsidRDefault="00BB572A" w:rsidP="00DC28E0">
      <w:pPr>
        <w:tabs>
          <w:tab w:val="left" w:pos="3641"/>
        </w:tabs>
        <w:spacing w:after="0" w:line="240" w:lineRule="auto"/>
        <w:jc w:val="both"/>
        <w:rPr>
          <w:rFonts w:asciiTheme="majorBidi" w:eastAsia="Calibri" w:hAnsiTheme="majorBidi" w:cs="B Zar"/>
          <w:sz w:val="26"/>
          <w:szCs w:val="26"/>
          <w:rtl/>
        </w:rPr>
      </w:pPr>
      <w:r w:rsidRPr="00C3403D">
        <w:rPr>
          <w:rFonts w:asciiTheme="majorBidi" w:eastAsia="Calibri" w:hAnsiTheme="majorBidi" w:cs="B Zar"/>
          <w:sz w:val="26"/>
          <w:szCs w:val="26"/>
          <w:rtl/>
        </w:rPr>
        <w:t>در این قسمت با استفاده از بخش مدل ساختاری در معادلات ساختاری به بررسی فرضیه‌های پژوهش می‌پردازیم که نتایج آن در جداول زیر آمده است.</w:t>
      </w:r>
    </w:p>
    <w:p w14:paraId="499F8418" w14:textId="7DDB65B4" w:rsidR="004B257B" w:rsidRPr="00C3403D" w:rsidRDefault="004B257B" w:rsidP="00DC28E0">
      <w:pPr>
        <w:pStyle w:val="ListParagraph"/>
        <w:numPr>
          <w:ilvl w:val="0"/>
          <w:numId w:val="22"/>
        </w:numPr>
        <w:spacing w:after="0" w:line="240" w:lineRule="auto"/>
        <w:ind w:left="0"/>
        <w:jc w:val="both"/>
        <w:rPr>
          <w:rFonts w:asciiTheme="majorBidi" w:hAnsiTheme="majorBidi" w:cs="B Zar"/>
          <w:sz w:val="26"/>
          <w:szCs w:val="26"/>
        </w:rPr>
      </w:pPr>
      <w:bookmarkStart w:id="4" w:name="_Toc87139593"/>
      <w:bookmarkStart w:id="5" w:name="_Toc122183246"/>
      <w:r w:rsidRPr="00C3403D">
        <w:rPr>
          <w:rFonts w:asciiTheme="majorBidi" w:hAnsiTheme="majorBidi" w:cs="B Zar"/>
          <w:sz w:val="26"/>
          <w:szCs w:val="26"/>
          <w:rtl/>
        </w:rPr>
        <w:t xml:space="preserve">اتحاد استراتژیک بر حکمرانی خوب در بخش </w:t>
      </w:r>
      <w:r w:rsidR="00C3403D" w:rsidRPr="00C3403D">
        <w:rPr>
          <w:rFonts w:asciiTheme="majorBidi" w:hAnsiTheme="majorBidi" w:cs="B Zar"/>
          <w:sz w:val="26"/>
          <w:szCs w:val="26"/>
          <w:rtl/>
        </w:rPr>
        <w:t>دولتی (</w:t>
      </w:r>
      <w:r w:rsidRPr="00C3403D">
        <w:rPr>
          <w:rFonts w:asciiTheme="majorBidi" w:hAnsiTheme="majorBidi" w:cs="B Zar"/>
          <w:sz w:val="26"/>
          <w:szCs w:val="26"/>
          <w:rtl/>
        </w:rPr>
        <w:t>اداره آموزش پرورش شهر ارومیه) تاثیر مثبت و معنادار دارد</w:t>
      </w:r>
    </w:p>
    <w:p w14:paraId="32F1F0B0" w14:textId="1AFE95AD" w:rsidR="00BB572A" w:rsidRPr="00C3403D" w:rsidRDefault="00C3403D" w:rsidP="00DC28E0">
      <w:pPr>
        <w:pStyle w:val="ListParagraph"/>
        <w:spacing w:after="0" w:line="240" w:lineRule="auto"/>
        <w:ind w:left="0"/>
        <w:jc w:val="center"/>
        <w:rPr>
          <w:rFonts w:asciiTheme="majorBidi" w:hAnsiTheme="majorBidi" w:cs="B Zar"/>
          <w:sz w:val="26"/>
          <w:szCs w:val="26"/>
          <w:rtl/>
        </w:rPr>
      </w:pPr>
      <w:r w:rsidRPr="00C3403D">
        <w:rPr>
          <w:rFonts w:asciiTheme="majorBidi" w:hAnsiTheme="majorBidi" w:cs="B Zar"/>
          <w:sz w:val="26"/>
          <w:szCs w:val="26"/>
          <w:rtl/>
        </w:rPr>
        <w:t>جدول 3</w:t>
      </w:r>
      <w:r w:rsidR="00574323" w:rsidRPr="00C3403D">
        <w:rPr>
          <w:rFonts w:asciiTheme="majorBidi" w:hAnsiTheme="majorBidi" w:cs="B Zar"/>
          <w:sz w:val="26"/>
          <w:szCs w:val="26"/>
          <w:rtl/>
        </w:rPr>
        <w:t xml:space="preserve">، </w:t>
      </w:r>
      <w:r w:rsidR="00BB572A" w:rsidRPr="00C3403D">
        <w:rPr>
          <w:rFonts w:asciiTheme="majorBidi" w:hAnsiTheme="majorBidi" w:cs="B Zar"/>
          <w:sz w:val="26"/>
          <w:szCs w:val="26"/>
          <w:rtl/>
        </w:rPr>
        <w:t xml:space="preserve">بررسی فرضیه </w:t>
      </w:r>
      <w:bookmarkEnd w:id="4"/>
      <w:r w:rsidR="00BB572A" w:rsidRPr="00C3403D">
        <w:rPr>
          <w:rFonts w:asciiTheme="majorBidi" w:hAnsiTheme="majorBidi" w:cs="B Zar"/>
          <w:sz w:val="26"/>
          <w:szCs w:val="26"/>
          <w:rtl/>
        </w:rPr>
        <w:t>اول</w:t>
      </w:r>
      <w:bookmarkEnd w:id="5"/>
    </w:p>
    <w:tbl>
      <w:tblPr>
        <w:tblStyle w:val="TableGrid10"/>
        <w:bidiVisual/>
        <w:tblW w:w="0" w:type="auto"/>
        <w:tblLook w:val="04A0" w:firstRow="1" w:lastRow="0" w:firstColumn="1" w:lastColumn="0" w:noHBand="0" w:noVBand="1"/>
      </w:tblPr>
      <w:tblGrid>
        <w:gridCol w:w="2130"/>
        <w:gridCol w:w="2122"/>
        <w:gridCol w:w="2122"/>
        <w:gridCol w:w="2122"/>
      </w:tblGrid>
      <w:tr w:rsidR="00BB572A" w:rsidRPr="00C3403D" w14:paraId="5D866DE3" w14:textId="77777777" w:rsidTr="00DC28E0">
        <w:tc>
          <w:tcPr>
            <w:tcW w:w="2130" w:type="dxa"/>
          </w:tcPr>
          <w:p w14:paraId="06AB6882"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Pr>
              <w:t>P Value</w:t>
            </w:r>
          </w:p>
        </w:tc>
        <w:tc>
          <w:tcPr>
            <w:tcW w:w="2122" w:type="dxa"/>
          </w:tcPr>
          <w:p w14:paraId="78D4EB29"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Pr>
              <w:t>t Value</w:t>
            </w:r>
          </w:p>
        </w:tc>
        <w:tc>
          <w:tcPr>
            <w:tcW w:w="2122" w:type="dxa"/>
          </w:tcPr>
          <w:p w14:paraId="1B4E7CFB"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ضریب مسیر</w:t>
            </w:r>
          </w:p>
        </w:tc>
        <w:tc>
          <w:tcPr>
            <w:tcW w:w="2122" w:type="dxa"/>
          </w:tcPr>
          <w:p w14:paraId="2D1D710B"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نتیجه آزمون</w:t>
            </w:r>
          </w:p>
        </w:tc>
      </w:tr>
      <w:tr w:rsidR="00BB572A" w:rsidRPr="00C3403D" w14:paraId="04D66EA3" w14:textId="77777777" w:rsidTr="00DC28E0">
        <w:tc>
          <w:tcPr>
            <w:tcW w:w="2130" w:type="dxa"/>
          </w:tcPr>
          <w:p w14:paraId="093294D4"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0.022</w:t>
            </w:r>
          </w:p>
        </w:tc>
        <w:tc>
          <w:tcPr>
            <w:tcW w:w="2122" w:type="dxa"/>
          </w:tcPr>
          <w:p w14:paraId="74844A0D"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2.949</w:t>
            </w:r>
          </w:p>
        </w:tc>
        <w:tc>
          <w:tcPr>
            <w:tcW w:w="2122" w:type="dxa"/>
          </w:tcPr>
          <w:p w14:paraId="1219C80A"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0.721</w:t>
            </w:r>
          </w:p>
        </w:tc>
        <w:tc>
          <w:tcPr>
            <w:tcW w:w="2122" w:type="dxa"/>
          </w:tcPr>
          <w:p w14:paraId="021BF018"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تایید</w:t>
            </w:r>
          </w:p>
        </w:tc>
      </w:tr>
    </w:tbl>
    <w:p w14:paraId="39DE3F39" w14:textId="709EC963" w:rsidR="004B257B" w:rsidRPr="00C3403D" w:rsidRDefault="00BB572A" w:rsidP="00DC28E0">
      <w:pPr>
        <w:tabs>
          <w:tab w:val="left" w:pos="3641"/>
        </w:tabs>
        <w:spacing w:after="0" w:line="240" w:lineRule="auto"/>
        <w:jc w:val="both"/>
        <w:rPr>
          <w:rFonts w:asciiTheme="majorBidi" w:eastAsia="Calibri" w:hAnsiTheme="majorBidi" w:cs="B Zar"/>
          <w:sz w:val="26"/>
          <w:szCs w:val="26"/>
          <w:rtl/>
        </w:rPr>
      </w:pPr>
      <w:r w:rsidRPr="00C3403D">
        <w:rPr>
          <w:rFonts w:asciiTheme="majorBidi" w:eastAsia="Calibri" w:hAnsiTheme="majorBidi" w:cs="B Zar"/>
          <w:sz w:val="26"/>
          <w:szCs w:val="26"/>
          <w:rtl/>
        </w:rPr>
        <w:t xml:space="preserve">با اطمینان 95 درصد می‌توان گفت </w:t>
      </w:r>
      <w:r w:rsidR="004B257B" w:rsidRPr="00C3403D">
        <w:rPr>
          <w:rFonts w:asciiTheme="majorBidi" w:eastAsia="Calibri" w:hAnsiTheme="majorBidi" w:cs="B Zar"/>
          <w:sz w:val="26"/>
          <w:szCs w:val="26"/>
          <w:rtl/>
        </w:rPr>
        <w:t>اتحاد استراتژیک</w:t>
      </w:r>
      <w:r w:rsidRPr="00C3403D">
        <w:rPr>
          <w:rFonts w:asciiTheme="majorBidi" w:eastAsia="Calibri" w:hAnsiTheme="majorBidi" w:cs="B Zar"/>
          <w:sz w:val="26"/>
          <w:szCs w:val="26"/>
          <w:rtl/>
        </w:rPr>
        <w:t xml:space="preserve"> اثر مثبتی و معناداری بر </w:t>
      </w:r>
      <w:r w:rsidR="004B257B" w:rsidRPr="00C3403D">
        <w:rPr>
          <w:rFonts w:asciiTheme="majorBidi" w:eastAsia="Calibri" w:hAnsiTheme="majorBidi" w:cs="B Zar"/>
          <w:sz w:val="26"/>
          <w:szCs w:val="26"/>
          <w:rtl/>
        </w:rPr>
        <w:t>حکمرانی خوب</w:t>
      </w:r>
      <w:r w:rsidRPr="00C3403D">
        <w:rPr>
          <w:rFonts w:asciiTheme="majorBidi" w:eastAsia="Calibri" w:hAnsiTheme="majorBidi" w:cs="B Zar"/>
          <w:sz w:val="26"/>
          <w:szCs w:val="26"/>
          <w:rtl/>
        </w:rPr>
        <w:t xml:space="preserve"> دارد و فرضیه اول پژوهش معنادار بوده و پذیرفته می‌شود.</w:t>
      </w:r>
      <w:bookmarkStart w:id="6" w:name="_Toc87139594"/>
      <w:bookmarkStart w:id="7" w:name="_Toc122183247"/>
    </w:p>
    <w:p w14:paraId="1E2C357E" w14:textId="4FF3DEFA" w:rsidR="004B257B" w:rsidRPr="00C3403D" w:rsidRDefault="004B257B" w:rsidP="00DC28E0">
      <w:pPr>
        <w:pStyle w:val="ListParagraph"/>
        <w:numPr>
          <w:ilvl w:val="0"/>
          <w:numId w:val="21"/>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 xml:space="preserve">برنامه ریزی استراتژیک بر حکمرانی خوب در بخش </w:t>
      </w:r>
      <w:r w:rsidR="00C3403D" w:rsidRPr="00C3403D">
        <w:rPr>
          <w:rFonts w:asciiTheme="majorBidi" w:hAnsiTheme="majorBidi" w:cs="B Zar"/>
          <w:sz w:val="26"/>
          <w:szCs w:val="26"/>
          <w:rtl/>
        </w:rPr>
        <w:t>دولتی (</w:t>
      </w:r>
      <w:r w:rsidRPr="00C3403D">
        <w:rPr>
          <w:rFonts w:asciiTheme="majorBidi" w:hAnsiTheme="majorBidi" w:cs="B Zar"/>
          <w:sz w:val="26"/>
          <w:szCs w:val="26"/>
          <w:rtl/>
        </w:rPr>
        <w:t>اداره آموزش پرورش شهر ارومیه) تاثیر مثبت و معنادار دارد.</w:t>
      </w:r>
    </w:p>
    <w:p w14:paraId="247232A0" w14:textId="549BD59E" w:rsidR="00BB572A" w:rsidRPr="00C3403D" w:rsidRDefault="00BB572A" w:rsidP="00DC28E0">
      <w:pPr>
        <w:pStyle w:val="a0"/>
        <w:spacing w:line="240" w:lineRule="auto"/>
        <w:rPr>
          <w:rFonts w:asciiTheme="majorBidi" w:hAnsiTheme="majorBidi"/>
          <w:sz w:val="26"/>
          <w:szCs w:val="26"/>
          <w:rtl/>
        </w:rPr>
      </w:pPr>
      <w:r w:rsidRPr="00C3403D">
        <w:rPr>
          <w:rFonts w:asciiTheme="majorBidi" w:hAnsiTheme="majorBidi"/>
          <w:sz w:val="26"/>
          <w:szCs w:val="26"/>
          <w:rtl/>
        </w:rPr>
        <w:t>جدول 4</w:t>
      </w:r>
      <w:r w:rsidR="00574323" w:rsidRPr="00C3403D">
        <w:rPr>
          <w:rFonts w:asciiTheme="majorBidi" w:hAnsiTheme="majorBidi"/>
          <w:sz w:val="26"/>
          <w:szCs w:val="26"/>
          <w:rtl/>
        </w:rPr>
        <w:t xml:space="preserve">، </w:t>
      </w:r>
      <w:r w:rsidRPr="00C3403D">
        <w:rPr>
          <w:rFonts w:asciiTheme="majorBidi" w:hAnsiTheme="majorBidi"/>
          <w:sz w:val="26"/>
          <w:szCs w:val="26"/>
          <w:rtl/>
        </w:rPr>
        <w:t xml:space="preserve">بررسی فرضیه </w:t>
      </w:r>
      <w:bookmarkEnd w:id="6"/>
      <w:r w:rsidRPr="00C3403D">
        <w:rPr>
          <w:rFonts w:asciiTheme="majorBidi" w:hAnsiTheme="majorBidi"/>
          <w:sz w:val="26"/>
          <w:szCs w:val="26"/>
          <w:rtl/>
        </w:rPr>
        <w:t>دوم</w:t>
      </w:r>
      <w:bookmarkEnd w:id="7"/>
    </w:p>
    <w:tbl>
      <w:tblPr>
        <w:tblStyle w:val="TableGrid10"/>
        <w:bidiVisual/>
        <w:tblW w:w="0" w:type="auto"/>
        <w:tblLook w:val="04A0" w:firstRow="1" w:lastRow="0" w:firstColumn="1" w:lastColumn="0" w:noHBand="0" w:noVBand="1"/>
      </w:tblPr>
      <w:tblGrid>
        <w:gridCol w:w="2130"/>
        <w:gridCol w:w="2122"/>
        <w:gridCol w:w="2122"/>
        <w:gridCol w:w="2122"/>
      </w:tblGrid>
      <w:tr w:rsidR="00BB572A" w:rsidRPr="00C3403D" w14:paraId="4C486E8F" w14:textId="77777777" w:rsidTr="00DC28E0">
        <w:tc>
          <w:tcPr>
            <w:tcW w:w="2130" w:type="dxa"/>
          </w:tcPr>
          <w:p w14:paraId="4C0CE264"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Pr>
              <w:t>P Value</w:t>
            </w:r>
          </w:p>
        </w:tc>
        <w:tc>
          <w:tcPr>
            <w:tcW w:w="2122" w:type="dxa"/>
          </w:tcPr>
          <w:p w14:paraId="2555EDFF"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Pr>
              <w:t>t Value</w:t>
            </w:r>
          </w:p>
        </w:tc>
        <w:tc>
          <w:tcPr>
            <w:tcW w:w="2122" w:type="dxa"/>
          </w:tcPr>
          <w:p w14:paraId="6C98170A"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ضریب مسیر</w:t>
            </w:r>
          </w:p>
        </w:tc>
        <w:tc>
          <w:tcPr>
            <w:tcW w:w="2122" w:type="dxa"/>
          </w:tcPr>
          <w:p w14:paraId="21B8DECF"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نتیجه آزمون</w:t>
            </w:r>
          </w:p>
        </w:tc>
      </w:tr>
      <w:tr w:rsidR="00BB572A" w:rsidRPr="00C3403D" w14:paraId="5D280F54" w14:textId="77777777" w:rsidTr="00DC28E0">
        <w:tc>
          <w:tcPr>
            <w:tcW w:w="2130" w:type="dxa"/>
          </w:tcPr>
          <w:p w14:paraId="11C6491B"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0.000</w:t>
            </w:r>
          </w:p>
        </w:tc>
        <w:tc>
          <w:tcPr>
            <w:tcW w:w="2122" w:type="dxa"/>
          </w:tcPr>
          <w:p w14:paraId="7EEF4C86"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2.800</w:t>
            </w:r>
          </w:p>
        </w:tc>
        <w:tc>
          <w:tcPr>
            <w:tcW w:w="2122" w:type="dxa"/>
          </w:tcPr>
          <w:p w14:paraId="3D57A7F7"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0.728</w:t>
            </w:r>
          </w:p>
        </w:tc>
        <w:tc>
          <w:tcPr>
            <w:tcW w:w="2122" w:type="dxa"/>
          </w:tcPr>
          <w:p w14:paraId="66D38F29"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تایید</w:t>
            </w:r>
          </w:p>
        </w:tc>
      </w:tr>
    </w:tbl>
    <w:p w14:paraId="64E0F7E2" w14:textId="4E0DF30B" w:rsidR="00BB572A" w:rsidRPr="00C3403D" w:rsidRDefault="00BB572A" w:rsidP="00DC28E0">
      <w:pPr>
        <w:tabs>
          <w:tab w:val="left" w:pos="3641"/>
        </w:tabs>
        <w:spacing w:after="0" w:line="240" w:lineRule="auto"/>
        <w:jc w:val="both"/>
        <w:rPr>
          <w:rFonts w:asciiTheme="majorBidi" w:eastAsia="Calibri" w:hAnsiTheme="majorBidi" w:cs="B Zar"/>
          <w:sz w:val="26"/>
          <w:szCs w:val="26"/>
          <w:rtl/>
        </w:rPr>
      </w:pPr>
      <w:r w:rsidRPr="00C3403D">
        <w:rPr>
          <w:rFonts w:asciiTheme="majorBidi" w:eastAsia="Calibri" w:hAnsiTheme="majorBidi" w:cs="B Zar"/>
          <w:sz w:val="26"/>
          <w:szCs w:val="26"/>
          <w:rtl/>
        </w:rPr>
        <w:lastRenderedPageBreak/>
        <w:t xml:space="preserve">با اطمینان 95 درصد می‌توان گفت </w:t>
      </w:r>
      <w:r w:rsidR="004B257B" w:rsidRPr="00C3403D">
        <w:rPr>
          <w:rFonts w:asciiTheme="majorBidi" w:eastAsia="Calibri" w:hAnsiTheme="majorBidi" w:cs="B Zar"/>
          <w:sz w:val="26"/>
          <w:szCs w:val="26"/>
          <w:rtl/>
        </w:rPr>
        <w:t>برنامه ریزی استراتژیک</w:t>
      </w:r>
      <w:r w:rsidR="00C3403D"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 xml:space="preserve">اثر مثبتی و معناداری بر </w:t>
      </w:r>
      <w:r w:rsidR="004B257B" w:rsidRPr="00C3403D">
        <w:rPr>
          <w:rFonts w:asciiTheme="majorBidi" w:eastAsia="Calibri" w:hAnsiTheme="majorBidi" w:cs="B Zar"/>
          <w:sz w:val="26"/>
          <w:szCs w:val="26"/>
          <w:rtl/>
        </w:rPr>
        <w:t>حکمرانی خوب</w:t>
      </w:r>
      <w:r w:rsidRPr="00C3403D">
        <w:rPr>
          <w:rFonts w:asciiTheme="majorBidi" w:eastAsia="Calibri" w:hAnsiTheme="majorBidi" w:cs="B Zar"/>
          <w:sz w:val="26"/>
          <w:szCs w:val="26"/>
          <w:rtl/>
        </w:rPr>
        <w:t xml:space="preserve"> دارد و فرضیه دوم پژوهش معنادار بوده و پذیرفته می‌شود.</w:t>
      </w:r>
    </w:p>
    <w:p w14:paraId="63A4806D" w14:textId="71893B5A" w:rsidR="004B257B" w:rsidRPr="00C3403D" w:rsidRDefault="004B257B" w:rsidP="00DC28E0">
      <w:pPr>
        <w:pStyle w:val="ListParagraph"/>
        <w:numPr>
          <w:ilvl w:val="0"/>
          <w:numId w:val="20"/>
        </w:numPr>
        <w:spacing w:after="0" w:line="240" w:lineRule="auto"/>
        <w:ind w:left="0"/>
        <w:jc w:val="both"/>
        <w:rPr>
          <w:rFonts w:asciiTheme="majorBidi" w:hAnsiTheme="majorBidi" w:cs="B Zar"/>
          <w:sz w:val="26"/>
          <w:szCs w:val="26"/>
          <w:rtl/>
        </w:rPr>
      </w:pPr>
      <w:bookmarkStart w:id="8" w:name="_Toc122183248"/>
      <w:r w:rsidRPr="00C3403D">
        <w:rPr>
          <w:rFonts w:asciiTheme="majorBidi" w:hAnsiTheme="majorBidi" w:cs="B Zar"/>
          <w:sz w:val="26"/>
          <w:szCs w:val="26"/>
          <w:rtl/>
        </w:rPr>
        <w:t xml:space="preserve">مدیریت ریسک بر حکمرانی خوب در بخش </w:t>
      </w:r>
      <w:r w:rsidR="00C3403D" w:rsidRPr="00C3403D">
        <w:rPr>
          <w:rFonts w:asciiTheme="majorBidi" w:hAnsiTheme="majorBidi" w:cs="B Zar"/>
          <w:sz w:val="26"/>
          <w:szCs w:val="26"/>
          <w:rtl/>
        </w:rPr>
        <w:t>دولتی (</w:t>
      </w:r>
      <w:r w:rsidRPr="00C3403D">
        <w:rPr>
          <w:rFonts w:asciiTheme="majorBidi" w:hAnsiTheme="majorBidi" w:cs="B Zar"/>
          <w:sz w:val="26"/>
          <w:szCs w:val="26"/>
          <w:rtl/>
        </w:rPr>
        <w:t>اداره آموزش پرورش شهر ارومیه) تاثیر مثبت و معنادار دارد.</w:t>
      </w:r>
    </w:p>
    <w:p w14:paraId="306E0C19" w14:textId="7B41AD1B" w:rsidR="00BB572A" w:rsidRPr="00C3403D" w:rsidRDefault="00BB572A" w:rsidP="00DC28E0">
      <w:pPr>
        <w:pStyle w:val="a0"/>
        <w:spacing w:line="240" w:lineRule="auto"/>
        <w:rPr>
          <w:rFonts w:asciiTheme="majorBidi" w:hAnsiTheme="majorBidi"/>
          <w:sz w:val="26"/>
          <w:szCs w:val="26"/>
          <w:rtl/>
        </w:rPr>
      </w:pPr>
      <w:r w:rsidRPr="00C3403D">
        <w:rPr>
          <w:rFonts w:asciiTheme="majorBidi" w:hAnsiTheme="majorBidi"/>
          <w:sz w:val="26"/>
          <w:szCs w:val="26"/>
          <w:rtl/>
        </w:rPr>
        <w:t xml:space="preserve">جدول </w:t>
      </w:r>
      <w:r w:rsidR="00342810" w:rsidRPr="00C3403D">
        <w:rPr>
          <w:rFonts w:asciiTheme="majorBidi" w:hAnsiTheme="majorBidi"/>
          <w:sz w:val="26"/>
          <w:szCs w:val="26"/>
          <w:rtl/>
        </w:rPr>
        <w:t>5</w:t>
      </w:r>
      <w:r w:rsidR="00574323" w:rsidRPr="00C3403D">
        <w:rPr>
          <w:rFonts w:asciiTheme="majorBidi" w:hAnsiTheme="majorBidi"/>
          <w:sz w:val="26"/>
          <w:szCs w:val="26"/>
          <w:rtl/>
        </w:rPr>
        <w:t xml:space="preserve">، </w:t>
      </w:r>
      <w:r w:rsidRPr="00C3403D">
        <w:rPr>
          <w:rFonts w:asciiTheme="majorBidi" w:hAnsiTheme="majorBidi"/>
          <w:sz w:val="26"/>
          <w:szCs w:val="26"/>
          <w:rtl/>
        </w:rPr>
        <w:t>بررسی فرضیه سوم</w:t>
      </w:r>
      <w:bookmarkEnd w:id="8"/>
    </w:p>
    <w:tbl>
      <w:tblPr>
        <w:tblStyle w:val="TableGrid10"/>
        <w:bidiVisual/>
        <w:tblW w:w="0" w:type="auto"/>
        <w:tblLook w:val="04A0" w:firstRow="1" w:lastRow="0" w:firstColumn="1" w:lastColumn="0" w:noHBand="0" w:noVBand="1"/>
      </w:tblPr>
      <w:tblGrid>
        <w:gridCol w:w="2130"/>
        <w:gridCol w:w="2122"/>
        <w:gridCol w:w="2122"/>
        <w:gridCol w:w="2122"/>
      </w:tblGrid>
      <w:tr w:rsidR="00BB572A" w:rsidRPr="00C3403D" w14:paraId="5DC65D8C" w14:textId="77777777" w:rsidTr="00DC28E0">
        <w:tc>
          <w:tcPr>
            <w:tcW w:w="2130" w:type="dxa"/>
          </w:tcPr>
          <w:p w14:paraId="08D2EC1F"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Pr>
              <w:t>P Value</w:t>
            </w:r>
          </w:p>
        </w:tc>
        <w:tc>
          <w:tcPr>
            <w:tcW w:w="2122" w:type="dxa"/>
          </w:tcPr>
          <w:p w14:paraId="1EB9129B"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Pr>
              <w:t>t Value</w:t>
            </w:r>
          </w:p>
        </w:tc>
        <w:tc>
          <w:tcPr>
            <w:tcW w:w="2122" w:type="dxa"/>
          </w:tcPr>
          <w:p w14:paraId="3D0B7C05"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ضریب مسیر</w:t>
            </w:r>
          </w:p>
        </w:tc>
        <w:tc>
          <w:tcPr>
            <w:tcW w:w="2122" w:type="dxa"/>
          </w:tcPr>
          <w:p w14:paraId="7CA19462"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نتیجه آزمون</w:t>
            </w:r>
          </w:p>
        </w:tc>
      </w:tr>
      <w:tr w:rsidR="00BB572A" w:rsidRPr="00C3403D" w14:paraId="7DC5621C" w14:textId="77777777" w:rsidTr="00DC28E0">
        <w:tc>
          <w:tcPr>
            <w:tcW w:w="2130" w:type="dxa"/>
          </w:tcPr>
          <w:p w14:paraId="1DFFBE12"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0.000</w:t>
            </w:r>
          </w:p>
        </w:tc>
        <w:tc>
          <w:tcPr>
            <w:tcW w:w="2122" w:type="dxa"/>
          </w:tcPr>
          <w:p w14:paraId="772B75D4"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2.456</w:t>
            </w:r>
          </w:p>
        </w:tc>
        <w:tc>
          <w:tcPr>
            <w:tcW w:w="2122" w:type="dxa"/>
          </w:tcPr>
          <w:p w14:paraId="5954362F"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0.729</w:t>
            </w:r>
          </w:p>
        </w:tc>
        <w:tc>
          <w:tcPr>
            <w:tcW w:w="2122" w:type="dxa"/>
          </w:tcPr>
          <w:p w14:paraId="0EAF7FC5"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تایید</w:t>
            </w:r>
          </w:p>
        </w:tc>
      </w:tr>
    </w:tbl>
    <w:p w14:paraId="1851B932" w14:textId="5CDE22B8" w:rsidR="00BB572A" w:rsidRPr="00C3403D" w:rsidRDefault="00BB572A" w:rsidP="00DC28E0">
      <w:pPr>
        <w:tabs>
          <w:tab w:val="left" w:pos="3641"/>
        </w:tabs>
        <w:spacing w:after="0" w:line="240" w:lineRule="auto"/>
        <w:jc w:val="both"/>
        <w:rPr>
          <w:rFonts w:asciiTheme="majorBidi" w:eastAsia="Calibri" w:hAnsiTheme="majorBidi" w:cs="B Zar"/>
          <w:sz w:val="26"/>
          <w:szCs w:val="26"/>
          <w:rtl/>
        </w:rPr>
      </w:pPr>
      <w:r w:rsidRPr="00C3403D">
        <w:rPr>
          <w:rFonts w:asciiTheme="majorBidi" w:eastAsia="Calibri" w:hAnsiTheme="majorBidi" w:cs="B Zar"/>
          <w:sz w:val="26"/>
          <w:szCs w:val="26"/>
          <w:rtl/>
        </w:rPr>
        <w:t xml:space="preserve">با اطمینان 95 درصد می‌توان گفت </w:t>
      </w:r>
      <w:r w:rsidR="004B257B" w:rsidRPr="00C3403D">
        <w:rPr>
          <w:rFonts w:asciiTheme="majorBidi" w:eastAsia="Calibri" w:hAnsiTheme="majorBidi" w:cs="B Zar"/>
          <w:sz w:val="26"/>
          <w:szCs w:val="26"/>
          <w:rtl/>
        </w:rPr>
        <w:t>مدیریت ریسک</w:t>
      </w:r>
      <w:r w:rsidR="00C3403D"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 xml:space="preserve">رابطه مثبتی و معناداری با </w:t>
      </w:r>
      <w:r w:rsidR="004B257B" w:rsidRPr="00C3403D">
        <w:rPr>
          <w:rFonts w:asciiTheme="majorBidi" w:eastAsia="Calibri" w:hAnsiTheme="majorBidi" w:cs="B Zar"/>
          <w:sz w:val="26"/>
          <w:szCs w:val="26"/>
          <w:rtl/>
        </w:rPr>
        <w:t>حکمرانی خوب</w:t>
      </w:r>
      <w:r w:rsidR="00C3403D"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دارد و فرضیه سوم پژوهش معنادار بوده و پذیرفته می‌شود.</w:t>
      </w:r>
    </w:p>
    <w:p w14:paraId="35D0DE71" w14:textId="60BFDF0D" w:rsidR="004B257B" w:rsidRPr="00C3403D" w:rsidRDefault="004B257B" w:rsidP="00DC28E0">
      <w:pPr>
        <w:pStyle w:val="ListParagraph"/>
        <w:numPr>
          <w:ilvl w:val="0"/>
          <w:numId w:val="23"/>
        </w:numPr>
        <w:spacing w:after="0" w:line="240" w:lineRule="auto"/>
        <w:ind w:left="0"/>
        <w:jc w:val="both"/>
        <w:rPr>
          <w:rFonts w:asciiTheme="majorBidi" w:hAnsiTheme="majorBidi" w:cs="B Zar"/>
          <w:sz w:val="26"/>
          <w:szCs w:val="26"/>
          <w:rtl/>
        </w:rPr>
      </w:pPr>
      <w:bookmarkStart w:id="9" w:name="_Toc122183249"/>
      <w:r w:rsidRPr="00C3403D">
        <w:rPr>
          <w:rFonts w:asciiTheme="majorBidi" w:hAnsiTheme="majorBidi" w:cs="B Zar"/>
          <w:sz w:val="26"/>
          <w:szCs w:val="26"/>
          <w:rtl/>
        </w:rPr>
        <w:t xml:space="preserve">کنترل تقلب بر حکمرانی خوب در بخش </w:t>
      </w:r>
      <w:r w:rsidR="00C3403D" w:rsidRPr="00C3403D">
        <w:rPr>
          <w:rFonts w:asciiTheme="majorBidi" w:hAnsiTheme="majorBidi" w:cs="B Zar"/>
          <w:sz w:val="26"/>
          <w:szCs w:val="26"/>
          <w:rtl/>
        </w:rPr>
        <w:t>دولتی (</w:t>
      </w:r>
      <w:r w:rsidRPr="00C3403D">
        <w:rPr>
          <w:rFonts w:asciiTheme="majorBidi" w:hAnsiTheme="majorBidi" w:cs="B Zar"/>
          <w:sz w:val="26"/>
          <w:szCs w:val="26"/>
          <w:rtl/>
        </w:rPr>
        <w:t>اداره آموزش پرورش شهر ارومیه) تاثیر مثبت و معنادار دارد.</w:t>
      </w:r>
    </w:p>
    <w:p w14:paraId="02CBBAD1" w14:textId="4C848A87" w:rsidR="00BB572A" w:rsidRPr="00C3403D" w:rsidRDefault="00BB572A" w:rsidP="00DC28E0">
      <w:pPr>
        <w:pStyle w:val="a0"/>
        <w:spacing w:line="240" w:lineRule="auto"/>
        <w:rPr>
          <w:rFonts w:asciiTheme="majorBidi" w:hAnsiTheme="majorBidi"/>
          <w:sz w:val="26"/>
          <w:szCs w:val="26"/>
          <w:rtl/>
        </w:rPr>
      </w:pPr>
      <w:r w:rsidRPr="00C3403D">
        <w:rPr>
          <w:rFonts w:asciiTheme="majorBidi" w:hAnsiTheme="majorBidi"/>
          <w:sz w:val="26"/>
          <w:szCs w:val="26"/>
          <w:rtl/>
        </w:rPr>
        <w:t xml:space="preserve">جدول </w:t>
      </w:r>
      <w:r w:rsidR="00342810" w:rsidRPr="00C3403D">
        <w:rPr>
          <w:rFonts w:asciiTheme="majorBidi" w:hAnsiTheme="majorBidi"/>
          <w:sz w:val="26"/>
          <w:szCs w:val="26"/>
          <w:rtl/>
        </w:rPr>
        <w:t>6</w:t>
      </w:r>
      <w:r w:rsidR="00574323" w:rsidRPr="00C3403D">
        <w:rPr>
          <w:rFonts w:asciiTheme="majorBidi" w:hAnsiTheme="majorBidi"/>
          <w:sz w:val="26"/>
          <w:szCs w:val="26"/>
          <w:rtl/>
        </w:rPr>
        <w:t xml:space="preserve">، </w:t>
      </w:r>
      <w:r w:rsidRPr="00C3403D">
        <w:rPr>
          <w:rFonts w:asciiTheme="majorBidi" w:hAnsiTheme="majorBidi"/>
          <w:sz w:val="26"/>
          <w:szCs w:val="26"/>
          <w:rtl/>
        </w:rPr>
        <w:t>بررسی فرضیه چهارم</w:t>
      </w:r>
      <w:bookmarkEnd w:id="9"/>
    </w:p>
    <w:tbl>
      <w:tblPr>
        <w:tblStyle w:val="TableGrid10"/>
        <w:bidiVisual/>
        <w:tblW w:w="0" w:type="auto"/>
        <w:tblLook w:val="04A0" w:firstRow="1" w:lastRow="0" w:firstColumn="1" w:lastColumn="0" w:noHBand="0" w:noVBand="1"/>
      </w:tblPr>
      <w:tblGrid>
        <w:gridCol w:w="2130"/>
        <w:gridCol w:w="2122"/>
        <w:gridCol w:w="2122"/>
        <w:gridCol w:w="2122"/>
      </w:tblGrid>
      <w:tr w:rsidR="00BB572A" w:rsidRPr="00C3403D" w14:paraId="0A898815" w14:textId="77777777" w:rsidTr="00DC28E0">
        <w:tc>
          <w:tcPr>
            <w:tcW w:w="2130" w:type="dxa"/>
          </w:tcPr>
          <w:p w14:paraId="5CCA9933"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Pr>
              <w:t>P Value</w:t>
            </w:r>
          </w:p>
        </w:tc>
        <w:tc>
          <w:tcPr>
            <w:tcW w:w="2122" w:type="dxa"/>
          </w:tcPr>
          <w:p w14:paraId="636418FD" w14:textId="77777777" w:rsidR="00BB572A" w:rsidRPr="00C3403D" w:rsidRDefault="00BB572A" w:rsidP="00DC28E0">
            <w:pPr>
              <w:tabs>
                <w:tab w:val="left" w:pos="3641"/>
              </w:tabs>
              <w:bidi/>
              <w:jc w:val="center"/>
              <w:rPr>
                <w:rFonts w:asciiTheme="majorBidi" w:hAnsiTheme="majorBidi" w:cs="B Zar"/>
                <w:sz w:val="26"/>
                <w:szCs w:val="26"/>
              </w:rPr>
            </w:pPr>
            <w:r w:rsidRPr="00C3403D">
              <w:rPr>
                <w:rFonts w:asciiTheme="majorBidi" w:hAnsiTheme="majorBidi" w:cs="B Zar"/>
                <w:sz w:val="26"/>
                <w:szCs w:val="26"/>
              </w:rPr>
              <w:t>t Value</w:t>
            </w:r>
          </w:p>
        </w:tc>
        <w:tc>
          <w:tcPr>
            <w:tcW w:w="2122" w:type="dxa"/>
          </w:tcPr>
          <w:p w14:paraId="121F7C20"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ضریب مسیر</w:t>
            </w:r>
          </w:p>
        </w:tc>
        <w:tc>
          <w:tcPr>
            <w:tcW w:w="2122" w:type="dxa"/>
          </w:tcPr>
          <w:p w14:paraId="5CE9A5C6"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نتیجه آزمون</w:t>
            </w:r>
          </w:p>
        </w:tc>
      </w:tr>
      <w:tr w:rsidR="00BB572A" w:rsidRPr="00C3403D" w14:paraId="2503F4C6" w14:textId="77777777" w:rsidTr="00DC28E0">
        <w:tc>
          <w:tcPr>
            <w:tcW w:w="2130" w:type="dxa"/>
          </w:tcPr>
          <w:p w14:paraId="5936375D"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0.000</w:t>
            </w:r>
          </w:p>
        </w:tc>
        <w:tc>
          <w:tcPr>
            <w:tcW w:w="2122" w:type="dxa"/>
          </w:tcPr>
          <w:p w14:paraId="0FF6CB4C"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2.269</w:t>
            </w:r>
          </w:p>
        </w:tc>
        <w:tc>
          <w:tcPr>
            <w:tcW w:w="2122" w:type="dxa"/>
          </w:tcPr>
          <w:p w14:paraId="09E1D44A"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0.717</w:t>
            </w:r>
          </w:p>
        </w:tc>
        <w:tc>
          <w:tcPr>
            <w:tcW w:w="2122" w:type="dxa"/>
          </w:tcPr>
          <w:p w14:paraId="3799DEC5"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تایید</w:t>
            </w:r>
          </w:p>
        </w:tc>
      </w:tr>
    </w:tbl>
    <w:p w14:paraId="23D2152A" w14:textId="43F5EDCD" w:rsidR="00BB572A" w:rsidRPr="00C3403D" w:rsidRDefault="00BB572A" w:rsidP="00DC28E0">
      <w:pPr>
        <w:tabs>
          <w:tab w:val="left" w:pos="3641"/>
        </w:tabs>
        <w:spacing w:after="0" w:line="240" w:lineRule="auto"/>
        <w:jc w:val="both"/>
        <w:rPr>
          <w:rFonts w:asciiTheme="majorBidi" w:eastAsia="Calibri" w:hAnsiTheme="majorBidi" w:cs="B Zar"/>
          <w:sz w:val="26"/>
          <w:szCs w:val="26"/>
          <w:rtl/>
        </w:rPr>
      </w:pPr>
      <w:r w:rsidRPr="00C3403D">
        <w:rPr>
          <w:rFonts w:asciiTheme="majorBidi" w:eastAsia="Calibri" w:hAnsiTheme="majorBidi" w:cs="B Zar"/>
          <w:sz w:val="26"/>
          <w:szCs w:val="26"/>
          <w:rtl/>
        </w:rPr>
        <w:t xml:space="preserve">با اطمینان 95 درصد می‌توان گفت </w:t>
      </w:r>
      <w:r w:rsidR="004B257B" w:rsidRPr="00C3403D">
        <w:rPr>
          <w:rFonts w:asciiTheme="majorBidi" w:eastAsia="Calibri" w:hAnsiTheme="majorBidi" w:cs="B Zar"/>
          <w:sz w:val="26"/>
          <w:szCs w:val="26"/>
          <w:rtl/>
        </w:rPr>
        <w:t>کنترل تقلب</w:t>
      </w:r>
      <w:r w:rsidR="00C3403D"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 xml:space="preserve">رابطه مثبتی و معناداری با </w:t>
      </w:r>
      <w:r w:rsidR="004B257B" w:rsidRPr="00C3403D">
        <w:rPr>
          <w:rFonts w:asciiTheme="majorBidi" w:eastAsia="Calibri" w:hAnsiTheme="majorBidi" w:cs="B Zar"/>
          <w:sz w:val="26"/>
          <w:szCs w:val="26"/>
          <w:rtl/>
        </w:rPr>
        <w:t>حکمرانی خوب</w:t>
      </w:r>
      <w:r w:rsidR="00C3403D"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دارد و فرضیه چهارم پژوهش معنادار بوده و پذیرفته می‌شود.</w:t>
      </w:r>
    </w:p>
    <w:p w14:paraId="1357BC6E" w14:textId="620A5039" w:rsidR="004B257B" w:rsidRPr="00C3403D" w:rsidRDefault="004B257B" w:rsidP="00DC28E0">
      <w:pPr>
        <w:pStyle w:val="ListParagraph"/>
        <w:numPr>
          <w:ilvl w:val="0"/>
          <w:numId w:val="24"/>
        </w:numPr>
        <w:spacing w:after="0" w:line="240" w:lineRule="auto"/>
        <w:ind w:left="0"/>
        <w:jc w:val="both"/>
        <w:rPr>
          <w:rFonts w:asciiTheme="majorBidi" w:hAnsiTheme="majorBidi" w:cs="B Zar"/>
          <w:sz w:val="26"/>
          <w:szCs w:val="26"/>
          <w:rtl/>
        </w:rPr>
      </w:pPr>
      <w:bookmarkStart w:id="10" w:name="_Toc122183250"/>
      <w:r w:rsidRPr="00C3403D">
        <w:rPr>
          <w:rFonts w:asciiTheme="majorBidi" w:hAnsiTheme="majorBidi" w:cs="B Zar"/>
          <w:sz w:val="26"/>
          <w:szCs w:val="26"/>
          <w:rtl/>
        </w:rPr>
        <w:t xml:space="preserve">عملکرد با کیفیت بر حکمرانی خوب در بخش </w:t>
      </w:r>
      <w:r w:rsidR="00C3403D" w:rsidRPr="00C3403D">
        <w:rPr>
          <w:rFonts w:asciiTheme="majorBidi" w:hAnsiTheme="majorBidi" w:cs="B Zar"/>
          <w:sz w:val="26"/>
          <w:szCs w:val="26"/>
          <w:rtl/>
        </w:rPr>
        <w:t>دولتی (</w:t>
      </w:r>
      <w:r w:rsidRPr="00C3403D">
        <w:rPr>
          <w:rFonts w:asciiTheme="majorBidi" w:hAnsiTheme="majorBidi" w:cs="B Zar"/>
          <w:sz w:val="26"/>
          <w:szCs w:val="26"/>
          <w:rtl/>
        </w:rPr>
        <w:t>اداره آموزش پرورش شهر ارومیه) تاثیر مثبت و معنادار دارد.</w:t>
      </w:r>
    </w:p>
    <w:p w14:paraId="620F510E" w14:textId="452B561B" w:rsidR="00BB572A" w:rsidRPr="00C3403D" w:rsidRDefault="00BB572A" w:rsidP="00DC28E0">
      <w:pPr>
        <w:pStyle w:val="a0"/>
        <w:spacing w:line="240" w:lineRule="auto"/>
        <w:rPr>
          <w:rFonts w:asciiTheme="majorBidi" w:hAnsiTheme="majorBidi"/>
          <w:sz w:val="26"/>
          <w:szCs w:val="26"/>
          <w:rtl/>
        </w:rPr>
      </w:pPr>
      <w:r w:rsidRPr="00C3403D">
        <w:rPr>
          <w:rFonts w:asciiTheme="majorBidi" w:hAnsiTheme="majorBidi"/>
          <w:sz w:val="26"/>
          <w:szCs w:val="26"/>
          <w:rtl/>
        </w:rPr>
        <w:t xml:space="preserve">جدول </w:t>
      </w:r>
      <w:r w:rsidR="00342810" w:rsidRPr="00C3403D">
        <w:rPr>
          <w:rFonts w:asciiTheme="majorBidi" w:hAnsiTheme="majorBidi"/>
          <w:sz w:val="26"/>
          <w:szCs w:val="26"/>
          <w:rtl/>
        </w:rPr>
        <w:t>7</w:t>
      </w:r>
      <w:r w:rsidR="00574323" w:rsidRPr="00C3403D">
        <w:rPr>
          <w:rFonts w:asciiTheme="majorBidi" w:hAnsiTheme="majorBidi"/>
          <w:sz w:val="26"/>
          <w:szCs w:val="26"/>
          <w:rtl/>
        </w:rPr>
        <w:t xml:space="preserve">، </w:t>
      </w:r>
      <w:r w:rsidRPr="00C3403D">
        <w:rPr>
          <w:rFonts w:asciiTheme="majorBidi" w:hAnsiTheme="majorBidi"/>
          <w:sz w:val="26"/>
          <w:szCs w:val="26"/>
          <w:rtl/>
        </w:rPr>
        <w:t>بررسی فرضیه پنجم</w:t>
      </w:r>
      <w:bookmarkEnd w:id="10"/>
    </w:p>
    <w:tbl>
      <w:tblPr>
        <w:tblStyle w:val="TableGrid10"/>
        <w:bidiVisual/>
        <w:tblW w:w="0" w:type="auto"/>
        <w:tblLook w:val="04A0" w:firstRow="1" w:lastRow="0" w:firstColumn="1" w:lastColumn="0" w:noHBand="0" w:noVBand="1"/>
      </w:tblPr>
      <w:tblGrid>
        <w:gridCol w:w="2130"/>
        <w:gridCol w:w="2122"/>
        <w:gridCol w:w="2122"/>
        <w:gridCol w:w="2122"/>
      </w:tblGrid>
      <w:tr w:rsidR="00BB572A" w:rsidRPr="00C3403D" w14:paraId="6D5BD76A" w14:textId="77777777" w:rsidTr="00DC28E0">
        <w:tc>
          <w:tcPr>
            <w:tcW w:w="2130" w:type="dxa"/>
          </w:tcPr>
          <w:p w14:paraId="00A56D1E"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Pr>
              <w:t>P Value</w:t>
            </w:r>
          </w:p>
        </w:tc>
        <w:tc>
          <w:tcPr>
            <w:tcW w:w="2122" w:type="dxa"/>
          </w:tcPr>
          <w:p w14:paraId="6557C202"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Pr>
              <w:t>t Value</w:t>
            </w:r>
          </w:p>
        </w:tc>
        <w:tc>
          <w:tcPr>
            <w:tcW w:w="2122" w:type="dxa"/>
          </w:tcPr>
          <w:p w14:paraId="72BAA3B6"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ضریب مسیر</w:t>
            </w:r>
          </w:p>
        </w:tc>
        <w:tc>
          <w:tcPr>
            <w:tcW w:w="2122" w:type="dxa"/>
          </w:tcPr>
          <w:p w14:paraId="7D277260"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نتیجه آزمون</w:t>
            </w:r>
          </w:p>
        </w:tc>
      </w:tr>
      <w:tr w:rsidR="00BB572A" w:rsidRPr="00C3403D" w14:paraId="7CDF2311" w14:textId="77777777" w:rsidTr="00DC28E0">
        <w:tc>
          <w:tcPr>
            <w:tcW w:w="2130" w:type="dxa"/>
          </w:tcPr>
          <w:p w14:paraId="7763F82A"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0.000</w:t>
            </w:r>
          </w:p>
        </w:tc>
        <w:tc>
          <w:tcPr>
            <w:tcW w:w="2122" w:type="dxa"/>
          </w:tcPr>
          <w:p w14:paraId="51344A6F"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2.489</w:t>
            </w:r>
          </w:p>
        </w:tc>
        <w:tc>
          <w:tcPr>
            <w:tcW w:w="2122" w:type="dxa"/>
          </w:tcPr>
          <w:p w14:paraId="5E1862CF" w14:textId="346DBA9E"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0.</w:t>
            </w:r>
            <w:r w:rsidR="00342810" w:rsidRPr="00C3403D">
              <w:rPr>
                <w:rFonts w:asciiTheme="majorBidi" w:hAnsiTheme="majorBidi" w:cs="B Zar"/>
                <w:sz w:val="26"/>
                <w:szCs w:val="26"/>
                <w:rtl/>
              </w:rPr>
              <w:t>726</w:t>
            </w:r>
          </w:p>
        </w:tc>
        <w:tc>
          <w:tcPr>
            <w:tcW w:w="2122" w:type="dxa"/>
          </w:tcPr>
          <w:p w14:paraId="68937AE9" w14:textId="77777777" w:rsidR="00BB572A" w:rsidRPr="00C3403D" w:rsidRDefault="00BB572A"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تایید</w:t>
            </w:r>
          </w:p>
        </w:tc>
      </w:tr>
    </w:tbl>
    <w:p w14:paraId="30202C19" w14:textId="57FEDA07" w:rsidR="00BB572A" w:rsidRPr="00C3403D" w:rsidRDefault="00BB572A" w:rsidP="00DC28E0">
      <w:pPr>
        <w:tabs>
          <w:tab w:val="left" w:pos="3641"/>
        </w:tabs>
        <w:spacing w:after="0" w:line="240" w:lineRule="auto"/>
        <w:jc w:val="both"/>
        <w:rPr>
          <w:rFonts w:asciiTheme="majorBidi" w:eastAsia="Calibri" w:hAnsiTheme="majorBidi" w:cs="B Zar"/>
          <w:sz w:val="26"/>
          <w:szCs w:val="26"/>
          <w:rtl/>
        </w:rPr>
      </w:pPr>
      <w:r w:rsidRPr="00C3403D">
        <w:rPr>
          <w:rFonts w:asciiTheme="majorBidi" w:eastAsia="Calibri" w:hAnsiTheme="majorBidi" w:cs="B Zar"/>
          <w:sz w:val="26"/>
          <w:szCs w:val="26"/>
          <w:rtl/>
        </w:rPr>
        <w:t xml:space="preserve">با اطمینان 95 درصد می‌توان گفت </w:t>
      </w:r>
      <w:r w:rsidR="004B257B" w:rsidRPr="00C3403D">
        <w:rPr>
          <w:rFonts w:asciiTheme="majorBidi" w:eastAsia="Calibri" w:hAnsiTheme="majorBidi" w:cs="B Zar"/>
          <w:sz w:val="26"/>
          <w:szCs w:val="26"/>
          <w:rtl/>
        </w:rPr>
        <w:t>عملکرد با کیفیت</w:t>
      </w:r>
      <w:r w:rsidR="00C3403D"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 xml:space="preserve">رابطه مثبتی و معناداری با </w:t>
      </w:r>
      <w:r w:rsidR="004B257B" w:rsidRPr="00C3403D">
        <w:rPr>
          <w:rFonts w:asciiTheme="majorBidi" w:eastAsia="Calibri" w:hAnsiTheme="majorBidi" w:cs="B Zar"/>
          <w:sz w:val="26"/>
          <w:szCs w:val="26"/>
          <w:rtl/>
        </w:rPr>
        <w:t>حکمرانی خوب</w:t>
      </w:r>
      <w:r w:rsidR="00C3403D"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دارد و فرضیه پنجم پژوهش معنادار بوده و پذیرفته می‌شود.</w:t>
      </w:r>
    </w:p>
    <w:p w14:paraId="404D2A5F" w14:textId="7F5CEE2B" w:rsidR="004B257B" w:rsidRPr="00C3403D" w:rsidRDefault="004B257B" w:rsidP="00DC28E0">
      <w:pPr>
        <w:pStyle w:val="ListParagraph"/>
        <w:numPr>
          <w:ilvl w:val="0"/>
          <w:numId w:val="19"/>
        </w:numPr>
        <w:spacing w:after="0" w:line="240" w:lineRule="auto"/>
        <w:ind w:left="0"/>
        <w:jc w:val="both"/>
        <w:rPr>
          <w:rFonts w:asciiTheme="majorBidi" w:hAnsiTheme="majorBidi" w:cs="B Zar"/>
          <w:sz w:val="26"/>
          <w:szCs w:val="26"/>
        </w:rPr>
      </w:pPr>
      <w:r w:rsidRPr="00C3403D">
        <w:rPr>
          <w:rFonts w:asciiTheme="majorBidi" w:hAnsiTheme="majorBidi" w:cs="B Zar"/>
          <w:sz w:val="26"/>
          <w:szCs w:val="26"/>
          <w:rtl/>
        </w:rPr>
        <w:t xml:space="preserve">منابع مالی بر حکمرانی خوب در بخش </w:t>
      </w:r>
      <w:r w:rsidR="00C3403D" w:rsidRPr="00C3403D">
        <w:rPr>
          <w:rFonts w:asciiTheme="majorBidi" w:hAnsiTheme="majorBidi" w:cs="B Zar"/>
          <w:sz w:val="26"/>
          <w:szCs w:val="26"/>
          <w:rtl/>
        </w:rPr>
        <w:t>دولتی (</w:t>
      </w:r>
      <w:r w:rsidRPr="00C3403D">
        <w:rPr>
          <w:rFonts w:asciiTheme="majorBidi" w:hAnsiTheme="majorBidi" w:cs="B Zar"/>
          <w:sz w:val="26"/>
          <w:szCs w:val="26"/>
          <w:rtl/>
        </w:rPr>
        <w:t>اداره آموزش پرورش شهر ارومیه) تاثیر مثبت و معنادار دارد.</w:t>
      </w:r>
    </w:p>
    <w:p w14:paraId="7FE5DF38" w14:textId="6BB1331E" w:rsidR="00342810" w:rsidRPr="00C3403D" w:rsidRDefault="00342810" w:rsidP="00DC28E0">
      <w:pPr>
        <w:pStyle w:val="a0"/>
        <w:spacing w:line="240" w:lineRule="auto"/>
        <w:rPr>
          <w:rFonts w:asciiTheme="majorBidi" w:hAnsiTheme="majorBidi"/>
          <w:sz w:val="26"/>
          <w:szCs w:val="26"/>
          <w:rtl/>
        </w:rPr>
      </w:pPr>
      <w:r w:rsidRPr="00C3403D">
        <w:rPr>
          <w:rFonts w:asciiTheme="majorBidi" w:hAnsiTheme="majorBidi"/>
          <w:sz w:val="26"/>
          <w:szCs w:val="26"/>
          <w:rtl/>
        </w:rPr>
        <w:t>جدول 8</w:t>
      </w:r>
      <w:r w:rsidR="00574323" w:rsidRPr="00C3403D">
        <w:rPr>
          <w:rFonts w:asciiTheme="majorBidi" w:hAnsiTheme="majorBidi"/>
          <w:sz w:val="26"/>
          <w:szCs w:val="26"/>
          <w:rtl/>
        </w:rPr>
        <w:t xml:space="preserve">، </w:t>
      </w:r>
      <w:r w:rsidRPr="00C3403D">
        <w:rPr>
          <w:rFonts w:asciiTheme="majorBidi" w:hAnsiTheme="majorBidi"/>
          <w:sz w:val="26"/>
          <w:szCs w:val="26"/>
          <w:rtl/>
        </w:rPr>
        <w:t>بررسی فرضیه ششم</w:t>
      </w:r>
    </w:p>
    <w:tbl>
      <w:tblPr>
        <w:tblStyle w:val="TableGrid10"/>
        <w:bidiVisual/>
        <w:tblW w:w="0" w:type="auto"/>
        <w:tblLook w:val="04A0" w:firstRow="1" w:lastRow="0" w:firstColumn="1" w:lastColumn="0" w:noHBand="0" w:noVBand="1"/>
      </w:tblPr>
      <w:tblGrid>
        <w:gridCol w:w="2130"/>
        <w:gridCol w:w="2122"/>
        <w:gridCol w:w="2122"/>
        <w:gridCol w:w="2122"/>
      </w:tblGrid>
      <w:tr w:rsidR="00342810" w:rsidRPr="00C3403D" w14:paraId="6F33F4CA" w14:textId="77777777" w:rsidTr="00DC28E0">
        <w:tc>
          <w:tcPr>
            <w:tcW w:w="2130" w:type="dxa"/>
          </w:tcPr>
          <w:p w14:paraId="30B16A19" w14:textId="77777777"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Pr>
              <w:t>P Value</w:t>
            </w:r>
          </w:p>
        </w:tc>
        <w:tc>
          <w:tcPr>
            <w:tcW w:w="2122" w:type="dxa"/>
          </w:tcPr>
          <w:p w14:paraId="21400A24" w14:textId="77777777"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Pr>
              <w:t>t Value</w:t>
            </w:r>
          </w:p>
        </w:tc>
        <w:tc>
          <w:tcPr>
            <w:tcW w:w="2122" w:type="dxa"/>
          </w:tcPr>
          <w:p w14:paraId="30D1BE60" w14:textId="77777777"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ضریب مسیر</w:t>
            </w:r>
          </w:p>
        </w:tc>
        <w:tc>
          <w:tcPr>
            <w:tcW w:w="2122" w:type="dxa"/>
          </w:tcPr>
          <w:p w14:paraId="798144A9" w14:textId="77777777"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نتیجه آزمون</w:t>
            </w:r>
          </w:p>
        </w:tc>
      </w:tr>
      <w:tr w:rsidR="00342810" w:rsidRPr="00C3403D" w14:paraId="10221057" w14:textId="77777777" w:rsidTr="00DC28E0">
        <w:tc>
          <w:tcPr>
            <w:tcW w:w="2130" w:type="dxa"/>
          </w:tcPr>
          <w:p w14:paraId="3742CAB7" w14:textId="77777777"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0.000</w:t>
            </w:r>
          </w:p>
        </w:tc>
        <w:tc>
          <w:tcPr>
            <w:tcW w:w="2122" w:type="dxa"/>
          </w:tcPr>
          <w:p w14:paraId="1867A686" w14:textId="47EA779E"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12.326</w:t>
            </w:r>
          </w:p>
        </w:tc>
        <w:tc>
          <w:tcPr>
            <w:tcW w:w="2122" w:type="dxa"/>
          </w:tcPr>
          <w:p w14:paraId="5B6C2690" w14:textId="4402100C"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0.569</w:t>
            </w:r>
          </w:p>
        </w:tc>
        <w:tc>
          <w:tcPr>
            <w:tcW w:w="2122" w:type="dxa"/>
          </w:tcPr>
          <w:p w14:paraId="5F1051E1" w14:textId="77777777"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تایید</w:t>
            </w:r>
          </w:p>
        </w:tc>
      </w:tr>
    </w:tbl>
    <w:p w14:paraId="02E75649" w14:textId="76CFB5E4" w:rsidR="00342810" w:rsidRPr="00C3403D" w:rsidRDefault="00342810" w:rsidP="00DC28E0">
      <w:pPr>
        <w:tabs>
          <w:tab w:val="left" w:pos="3641"/>
        </w:tabs>
        <w:spacing w:after="0" w:line="240" w:lineRule="auto"/>
        <w:jc w:val="both"/>
        <w:rPr>
          <w:rFonts w:asciiTheme="majorBidi" w:eastAsia="Calibri" w:hAnsiTheme="majorBidi" w:cs="B Zar"/>
          <w:sz w:val="26"/>
          <w:szCs w:val="26"/>
          <w:rtl/>
        </w:rPr>
      </w:pPr>
      <w:r w:rsidRPr="00C3403D">
        <w:rPr>
          <w:rFonts w:asciiTheme="majorBidi" w:eastAsia="Calibri" w:hAnsiTheme="majorBidi" w:cs="B Zar"/>
          <w:sz w:val="26"/>
          <w:szCs w:val="26"/>
          <w:rtl/>
        </w:rPr>
        <w:t>با اطمینان 95 درصد می‌توان گفت منابع مالی</w:t>
      </w:r>
      <w:r w:rsidR="00C3403D"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رابطه مثبتی و معناداری با حکمرانی خوب</w:t>
      </w:r>
      <w:r w:rsidR="00C3403D"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دارد و فرضیه ششم پژوهش معنادار بوده و پذیرفته می‌شود.</w:t>
      </w:r>
    </w:p>
    <w:p w14:paraId="6B5F4C5C" w14:textId="7E208C2A" w:rsidR="004B257B" w:rsidRPr="00C3403D" w:rsidRDefault="004B257B" w:rsidP="00DC28E0">
      <w:pPr>
        <w:pStyle w:val="ListParagraph"/>
        <w:numPr>
          <w:ilvl w:val="0"/>
          <w:numId w:val="19"/>
        </w:numPr>
        <w:spacing w:after="0" w:line="240" w:lineRule="auto"/>
        <w:ind w:left="0"/>
        <w:jc w:val="both"/>
        <w:rPr>
          <w:rFonts w:asciiTheme="majorBidi" w:hAnsiTheme="majorBidi" w:cs="B Zar"/>
          <w:sz w:val="26"/>
          <w:szCs w:val="26"/>
        </w:rPr>
      </w:pPr>
      <w:r w:rsidRPr="00C3403D">
        <w:rPr>
          <w:rFonts w:asciiTheme="majorBidi" w:hAnsiTheme="majorBidi" w:cs="B Zar"/>
          <w:sz w:val="26"/>
          <w:szCs w:val="26"/>
          <w:rtl/>
        </w:rPr>
        <w:t xml:space="preserve">مدیریت منابع انسانی بر حکمرانی خوب در بخش </w:t>
      </w:r>
      <w:r w:rsidR="00C3403D" w:rsidRPr="00C3403D">
        <w:rPr>
          <w:rFonts w:asciiTheme="majorBidi" w:hAnsiTheme="majorBidi" w:cs="B Zar"/>
          <w:sz w:val="26"/>
          <w:szCs w:val="26"/>
          <w:rtl/>
        </w:rPr>
        <w:t>دولتی (</w:t>
      </w:r>
      <w:r w:rsidRPr="00C3403D">
        <w:rPr>
          <w:rFonts w:asciiTheme="majorBidi" w:hAnsiTheme="majorBidi" w:cs="B Zar"/>
          <w:sz w:val="26"/>
          <w:szCs w:val="26"/>
          <w:rtl/>
        </w:rPr>
        <w:t>اداره آموزش پرورش شهر ارومیه) تاثیر مثبت و معنادار دارد.</w:t>
      </w:r>
    </w:p>
    <w:p w14:paraId="3F1BE44A" w14:textId="76199042" w:rsidR="00342810" w:rsidRPr="00C3403D" w:rsidRDefault="00342810" w:rsidP="00DC28E0">
      <w:pPr>
        <w:pStyle w:val="a0"/>
        <w:spacing w:line="240" w:lineRule="auto"/>
        <w:rPr>
          <w:rFonts w:asciiTheme="majorBidi" w:hAnsiTheme="majorBidi"/>
          <w:sz w:val="26"/>
          <w:szCs w:val="26"/>
          <w:rtl/>
        </w:rPr>
      </w:pPr>
      <w:r w:rsidRPr="00C3403D">
        <w:rPr>
          <w:rFonts w:asciiTheme="majorBidi" w:hAnsiTheme="majorBidi"/>
          <w:sz w:val="26"/>
          <w:szCs w:val="26"/>
          <w:rtl/>
        </w:rPr>
        <w:t>جدول 9</w:t>
      </w:r>
      <w:r w:rsidR="00574323" w:rsidRPr="00C3403D">
        <w:rPr>
          <w:rFonts w:asciiTheme="majorBidi" w:hAnsiTheme="majorBidi"/>
          <w:sz w:val="26"/>
          <w:szCs w:val="26"/>
          <w:rtl/>
        </w:rPr>
        <w:t xml:space="preserve">، </w:t>
      </w:r>
      <w:r w:rsidRPr="00C3403D">
        <w:rPr>
          <w:rFonts w:asciiTheme="majorBidi" w:hAnsiTheme="majorBidi"/>
          <w:sz w:val="26"/>
          <w:szCs w:val="26"/>
          <w:rtl/>
        </w:rPr>
        <w:t>بررسی فرضیه هفتم</w:t>
      </w:r>
    </w:p>
    <w:tbl>
      <w:tblPr>
        <w:tblStyle w:val="TableGrid10"/>
        <w:bidiVisual/>
        <w:tblW w:w="0" w:type="auto"/>
        <w:tblLook w:val="04A0" w:firstRow="1" w:lastRow="0" w:firstColumn="1" w:lastColumn="0" w:noHBand="0" w:noVBand="1"/>
      </w:tblPr>
      <w:tblGrid>
        <w:gridCol w:w="2130"/>
        <w:gridCol w:w="2122"/>
        <w:gridCol w:w="2122"/>
        <w:gridCol w:w="2122"/>
      </w:tblGrid>
      <w:tr w:rsidR="00342810" w:rsidRPr="00C3403D" w14:paraId="40C17CE2" w14:textId="77777777" w:rsidTr="00DC28E0">
        <w:tc>
          <w:tcPr>
            <w:tcW w:w="2130" w:type="dxa"/>
          </w:tcPr>
          <w:p w14:paraId="2C11BCA2" w14:textId="77777777"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Pr>
              <w:t>P Value</w:t>
            </w:r>
          </w:p>
        </w:tc>
        <w:tc>
          <w:tcPr>
            <w:tcW w:w="2122" w:type="dxa"/>
          </w:tcPr>
          <w:p w14:paraId="3F7E4CD9" w14:textId="77777777"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Pr>
              <w:t>t Value</w:t>
            </w:r>
          </w:p>
        </w:tc>
        <w:tc>
          <w:tcPr>
            <w:tcW w:w="2122" w:type="dxa"/>
          </w:tcPr>
          <w:p w14:paraId="6B56EAEF" w14:textId="77777777"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ضریب مسیر</w:t>
            </w:r>
          </w:p>
        </w:tc>
        <w:tc>
          <w:tcPr>
            <w:tcW w:w="2122" w:type="dxa"/>
          </w:tcPr>
          <w:p w14:paraId="007FC552" w14:textId="77777777"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نتیجه آزمون</w:t>
            </w:r>
          </w:p>
        </w:tc>
      </w:tr>
      <w:tr w:rsidR="00342810" w:rsidRPr="00C3403D" w14:paraId="472DE6B0" w14:textId="77777777" w:rsidTr="00DC28E0">
        <w:tc>
          <w:tcPr>
            <w:tcW w:w="2130" w:type="dxa"/>
          </w:tcPr>
          <w:p w14:paraId="59E0B661" w14:textId="77777777"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0.000</w:t>
            </w:r>
          </w:p>
        </w:tc>
        <w:tc>
          <w:tcPr>
            <w:tcW w:w="2122" w:type="dxa"/>
          </w:tcPr>
          <w:p w14:paraId="1CC18919" w14:textId="04FABD2E"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12.412</w:t>
            </w:r>
          </w:p>
        </w:tc>
        <w:tc>
          <w:tcPr>
            <w:tcW w:w="2122" w:type="dxa"/>
          </w:tcPr>
          <w:p w14:paraId="47B54019" w14:textId="24B5D70C"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0.716</w:t>
            </w:r>
          </w:p>
        </w:tc>
        <w:tc>
          <w:tcPr>
            <w:tcW w:w="2122" w:type="dxa"/>
          </w:tcPr>
          <w:p w14:paraId="0F68EBE2" w14:textId="77777777"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تایید</w:t>
            </w:r>
          </w:p>
        </w:tc>
      </w:tr>
    </w:tbl>
    <w:p w14:paraId="236CDCC6" w14:textId="145DA26E" w:rsidR="00342810" w:rsidRPr="00C3403D" w:rsidRDefault="00342810" w:rsidP="00DC28E0">
      <w:pPr>
        <w:tabs>
          <w:tab w:val="left" w:pos="3641"/>
        </w:tabs>
        <w:spacing w:after="0" w:line="240" w:lineRule="auto"/>
        <w:jc w:val="both"/>
        <w:rPr>
          <w:rFonts w:asciiTheme="majorBidi" w:eastAsia="Calibri" w:hAnsiTheme="majorBidi" w:cs="B Zar"/>
          <w:sz w:val="26"/>
          <w:szCs w:val="26"/>
          <w:rtl/>
        </w:rPr>
      </w:pPr>
      <w:r w:rsidRPr="00C3403D">
        <w:rPr>
          <w:rFonts w:asciiTheme="majorBidi" w:eastAsia="Calibri" w:hAnsiTheme="majorBidi" w:cs="B Zar"/>
          <w:sz w:val="26"/>
          <w:szCs w:val="26"/>
          <w:rtl/>
        </w:rPr>
        <w:lastRenderedPageBreak/>
        <w:t>با اطمینان 95 درصد می‌توان گفت حکمرانی</w:t>
      </w:r>
      <w:r w:rsidR="00C3403D"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رابطه مثبتی و معناداری با حکمرانی خوب</w:t>
      </w:r>
      <w:r w:rsidR="00C3403D"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دارد و فرضیه هفتم پژوهش معنادار بوده و پذیرفته می‌شود.</w:t>
      </w:r>
    </w:p>
    <w:p w14:paraId="42015B0F" w14:textId="74A11C87" w:rsidR="004B257B" w:rsidRPr="00C3403D" w:rsidRDefault="004B257B" w:rsidP="00DC28E0">
      <w:pPr>
        <w:pStyle w:val="ListParagraph"/>
        <w:numPr>
          <w:ilvl w:val="0"/>
          <w:numId w:val="19"/>
        </w:numPr>
        <w:spacing w:after="0" w:line="240" w:lineRule="auto"/>
        <w:ind w:left="0"/>
        <w:jc w:val="both"/>
        <w:rPr>
          <w:rFonts w:asciiTheme="majorBidi" w:hAnsiTheme="majorBidi" w:cs="B Zar"/>
          <w:sz w:val="26"/>
          <w:szCs w:val="26"/>
        </w:rPr>
      </w:pPr>
      <w:r w:rsidRPr="00C3403D">
        <w:rPr>
          <w:rFonts w:asciiTheme="majorBidi" w:hAnsiTheme="majorBidi" w:cs="B Zar"/>
          <w:sz w:val="26"/>
          <w:szCs w:val="26"/>
          <w:rtl/>
        </w:rPr>
        <w:t>زیرساخت</w:t>
      </w:r>
      <w:r w:rsidR="00574323" w:rsidRPr="00C3403D">
        <w:rPr>
          <w:rFonts w:asciiTheme="majorBidi" w:hAnsiTheme="majorBidi" w:cs="B Zar"/>
          <w:sz w:val="26"/>
          <w:szCs w:val="26"/>
          <w:rtl/>
        </w:rPr>
        <w:t xml:space="preserve">‌ها </w:t>
      </w:r>
      <w:r w:rsidRPr="00C3403D">
        <w:rPr>
          <w:rFonts w:asciiTheme="majorBidi" w:hAnsiTheme="majorBidi" w:cs="B Zar"/>
          <w:sz w:val="26"/>
          <w:szCs w:val="26"/>
          <w:rtl/>
        </w:rPr>
        <w:t xml:space="preserve">و امکانات بر حکمرانی خوب در بخش </w:t>
      </w:r>
      <w:r w:rsidR="00C3403D" w:rsidRPr="00C3403D">
        <w:rPr>
          <w:rFonts w:asciiTheme="majorBidi" w:hAnsiTheme="majorBidi" w:cs="B Zar"/>
          <w:sz w:val="26"/>
          <w:szCs w:val="26"/>
          <w:rtl/>
        </w:rPr>
        <w:t>دولتی (</w:t>
      </w:r>
      <w:r w:rsidRPr="00C3403D">
        <w:rPr>
          <w:rFonts w:asciiTheme="majorBidi" w:hAnsiTheme="majorBidi" w:cs="B Zar"/>
          <w:sz w:val="26"/>
          <w:szCs w:val="26"/>
          <w:rtl/>
        </w:rPr>
        <w:t>اداره آموزش پرورش شهر ارومیه) تاثیر مثبت و معنادار دارد.</w:t>
      </w:r>
    </w:p>
    <w:p w14:paraId="5DB43307" w14:textId="5EA4DCCD" w:rsidR="00342810" w:rsidRPr="00C3403D" w:rsidRDefault="00342810" w:rsidP="00DC28E0">
      <w:pPr>
        <w:pStyle w:val="a0"/>
        <w:spacing w:line="240" w:lineRule="auto"/>
        <w:rPr>
          <w:rFonts w:asciiTheme="majorBidi" w:hAnsiTheme="majorBidi"/>
          <w:sz w:val="26"/>
          <w:szCs w:val="26"/>
          <w:rtl/>
        </w:rPr>
      </w:pPr>
      <w:r w:rsidRPr="00C3403D">
        <w:rPr>
          <w:rFonts w:asciiTheme="majorBidi" w:hAnsiTheme="majorBidi"/>
          <w:sz w:val="26"/>
          <w:szCs w:val="26"/>
          <w:rtl/>
        </w:rPr>
        <w:t>جدول 10</w:t>
      </w:r>
      <w:r w:rsidR="00574323" w:rsidRPr="00C3403D">
        <w:rPr>
          <w:rFonts w:asciiTheme="majorBidi" w:hAnsiTheme="majorBidi"/>
          <w:sz w:val="26"/>
          <w:szCs w:val="26"/>
          <w:rtl/>
        </w:rPr>
        <w:t xml:space="preserve">، </w:t>
      </w:r>
      <w:r w:rsidRPr="00C3403D">
        <w:rPr>
          <w:rFonts w:asciiTheme="majorBidi" w:hAnsiTheme="majorBidi"/>
          <w:sz w:val="26"/>
          <w:szCs w:val="26"/>
          <w:rtl/>
        </w:rPr>
        <w:t>بررسی فرضیه هشت</w:t>
      </w:r>
    </w:p>
    <w:tbl>
      <w:tblPr>
        <w:tblStyle w:val="TableGrid10"/>
        <w:bidiVisual/>
        <w:tblW w:w="0" w:type="auto"/>
        <w:tblLook w:val="04A0" w:firstRow="1" w:lastRow="0" w:firstColumn="1" w:lastColumn="0" w:noHBand="0" w:noVBand="1"/>
      </w:tblPr>
      <w:tblGrid>
        <w:gridCol w:w="2130"/>
        <w:gridCol w:w="2122"/>
        <w:gridCol w:w="2122"/>
        <w:gridCol w:w="2122"/>
      </w:tblGrid>
      <w:tr w:rsidR="00342810" w:rsidRPr="00C3403D" w14:paraId="7BB32FD3" w14:textId="77777777" w:rsidTr="00DC28E0">
        <w:tc>
          <w:tcPr>
            <w:tcW w:w="2130" w:type="dxa"/>
          </w:tcPr>
          <w:p w14:paraId="65168B0D" w14:textId="77777777"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Pr>
              <w:t>P Value</w:t>
            </w:r>
          </w:p>
        </w:tc>
        <w:tc>
          <w:tcPr>
            <w:tcW w:w="2122" w:type="dxa"/>
          </w:tcPr>
          <w:p w14:paraId="2CE16710" w14:textId="77777777"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Pr>
              <w:t>t Value</w:t>
            </w:r>
          </w:p>
        </w:tc>
        <w:tc>
          <w:tcPr>
            <w:tcW w:w="2122" w:type="dxa"/>
          </w:tcPr>
          <w:p w14:paraId="5E3B9585" w14:textId="77777777"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ضریب مسیر</w:t>
            </w:r>
          </w:p>
        </w:tc>
        <w:tc>
          <w:tcPr>
            <w:tcW w:w="2122" w:type="dxa"/>
          </w:tcPr>
          <w:p w14:paraId="2EE3FED0" w14:textId="77777777"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نتیجه آزمون</w:t>
            </w:r>
          </w:p>
        </w:tc>
      </w:tr>
      <w:tr w:rsidR="00342810" w:rsidRPr="00C3403D" w14:paraId="6852DA31" w14:textId="77777777" w:rsidTr="00DC28E0">
        <w:tc>
          <w:tcPr>
            <w:tcW w:w="2130" w:type="dxa"/>
          </w:tcPr>
          <w:p w14:paraId="243EAFAF" w14:textId="77777777"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0.000</w:t>
            </w:r>
          </w:p>
        </w:tc>
        <w:tc>
          <w:tcPr>
            <w:tcW w:w="2122" w:type="dxa"/>
          </w:tcPr>
          <w:p w14:paraId="13E69422" w14:textId="5459BDB3"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4.369</w:t>
            </w:r>
          </w:p>
        </w:tc>
        <w:tc>
          <w:tcPr>
            <w:tcW w:w="2122" w:type="dxa"/>
          </w:tcPr>
          <w:p w14:paraId="0FCDA1BD" w14:textId="39A3DDE1"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0.682</w:t>
            </w:r>
          </w:p>
        </w:tc>
        <w:tc>
          <w:tcPr>
            <w:tcW w:w="2122" w:type="dxa"/>
          </w:tcPr>
          <w:p w14:paraId="5EC28AC7" w14:textId="77777777"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تایید</w:t>
            </w:r>
          </w:p>
        </w:tc>
      </w:tr>
    </w:tbl>
    <w:p w14:paraId="6FE9216D" w14:textId="74EB8E42" w:rsidR="00342810" w:rsidRPr="00C3403D" w:rsidRDefault="00342810" w:rsidP="00DC28E0">
      <w:pPr>
        <w:tabs>
          <w:tab w:val="left" w:pos="3641"/>
        </w:tabs>
        <w:spacing w:after="0" w:line="240" w:lineRule="auto"/>
        <w:jc w:val="both"/>
        <w:rPr>
          <w:rFonts w:asciiTheme="majorBidi" w:eastAsia="Calibri" w:hAnsiTheme="majorBidi" w:cs="B Zar"/>
          <w:sz w:val="26"/>
          <w:szCs w:val="26"/>
          <w:rtl/>
        </w:rPr>
      </w:pPr>
      <w:r w:rsidRPr="00C3403D">
        <w:rPr>
          <w:rFonts w:asciiTheme="majorBidi" w:eastAsia="Calibri" w:hAnsiTheme="majorBidi" w:cs="B Zar"/>
          <w:sz w:val="26"/>
          <w:szCs w:val="26"/>
          <w:rtl/>
        </w:rPr>
        <w:t>با اطمینان 95 درصد می‌توان گفت زیرساخت</w:t>
      </w:r>
      <w:r w:rsidR="00574323" w:rsidRPr="00C3403D">
        <w:rPr>
          <w:rFonts w:asciiTheme="majorBidi" w:eastAsia="Calibri" w:hAnsiTheme="majorBidi" w:cs="B Zar"/>
          <w:sz w:val="26"/>
          <w:szCs w:val="26"/>
          <w:rtl/>
        </w:rPr>
        <w:t xml:space="preserve">‌ها </w:t>
      </w:r>
      <w:r w:rsidRPr="00C3403D">
        <w:rPr>
          <w:rFonts w:asciiTheme="majorBidi" w:eastAsia="Calibri" w:hAnsiTheme="majorBidi" w:cs="B Zar"/>
          <w:sz w:val="26"/>
          <w:szCs w:val="26"/>
          <w:rtl/>
        </w:rPr>
        <w:t>و امکانات</w:t>
      </w:r>
      <w:r w:rsidR="00C3403D"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رابطه مثبتی و معناداری با حکمرانی خوب</w:t>
      </w:r>
      <w:r w:rsidR="00C3403D"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دارد و فرضیه هشتم پژوهش معنادار بوده و پذیرفته می‌شود.</w:t>
      </w:r>
    </w:p>
    <w:p w14:paraId="490F2F2E" w14:textId="7AF3F48D" w:rsidR="004B257B" w:rsidRPr="00C3403D" w:rsidRDefault="004B257B" w:rsidP="00DC28E0">
      <w:pPr>
        <w:pStyle w:val="ListParagraph"/>
        <w:numPr>
          <w:ilvl w:val="0"/>
          <w:numId w:val="19"/>
        </w:numPr>
        <w:spacing w:after="0" w:line="240" w:lineRule="auto"/>
        <w:ind w:left="0"/>
        <w:jc w:val="both"/>
        <w:rPr>
          <w:rFonts w:asciiTheme="majorBidi" w:hAnsiTheme="majorBidi" w:cs="B Zar"/>
          <w:sz w:val="26"/>
          <w:szCs w:val="26"/>
        </w:rPr>
      </w:pPr>
      <w:r w:rsidRPr="00C3403D">
        <w:rPr>
          <w:rFonts w:asciiTheme="majorBidi" w:hAnsiTheme="majorBidi" w:cs="B Zar"/>
          <w:sz w:val="26"/>
          <w:szCs w:val="26"/>
          <w:rtl/>
        </w:rPr>
        <w:t xml:space="preserve">حسابرسی بر حکمرانی خوب در بخش </w:t>
      </w:r>
      <w:r w:rsidR="00C3403D" w:rsidRPr="00C3403D">
        <w:rPr>
          <w:rFonts w:asciiTheme="majorBidi" w:hAnsiTheme="majorBidi" w:cs="B Zar"/>
          <w:sz w:val="26"/>
          <w:szCs w:val="26"/>
          <w:rtl/>
        </w:rPr>
        <w:t>دولتی (</w:t>
      </w:r>
      <w:r w:rsidRPr="00C3403D">
        <w:rPr>
          <w:rFonts w:asciiTheme="majorBidi" w:hAnsiTheme="majorBidi" w:cs="B Zar"/>
          <w:sz w:val="26"/>
          <w:szCs w:val="26"/>
          <w:rtl/>
        </w:rPr>
        <w:t>اداره آموزش پرورش شهر ارومیه) تاثیر مثبت و معنادار دارد.</w:t>
      </w:r>
    </w:p>
    <w:p w14:paraId="1D439AF4" w14:textId="2029FE8D" w:rsidR="00342810" w:rsidRPr="00C3403D" w:rsidRDefault="00342810" w:rsidP="00DC28E0">
      <w:pPr>
        <w:pStyle w:val="a0"/>
        <w:spacing w:line="240" w:lineRule="auto"/>
        <w:rPr>
          <w:rFonts w:asciiTheme="majorBidi" w:hAnsiTheme="majorBidi"/>
          <w:sz w:val="26"/>
          <w:szCs w:val="26"/>
          <w:rtl/>
        </w:rPr>
      </w:pPr>
      <w:r w:rsidRPr="00C3403D">
        <w:rPr>
          <w:rFonts w:asciiTheme="majorBidi" w:hAnsiTheme="majorBidi"/>
          <w:sz w:val="26"/>
          <w:szCs w:val="26"/>
          <w:rtl/>
        </w:rPr>
        <w:t>جدول 11</w:t>
      </w:r>
      <w:r w:rsidR="00574323" w:rsidRPr="00C3403D">
        <w:rPr>
          <w:rFonts w:asciiTheme="majorBidi" w:hAnsiTheme="majorBidi"/>
          <w:sz w:val="26"/>
          <w:szCs w:val="26"/>
          <w:rtl/>
        </w:rPr>
        <w:t xml:space="preserve">، </w:t>
      </w:r>
      <w:r w:rsidRPr="00C3403D">
        <w:rPr>
          <w:rFonts w:asciiTheme="majorBidi" w:hAnsiTheme="majorBidi"/>
          <w:sz w:val="26"/>
          <w:szCs w:val="26"/>
          <w:rtl/>
        </w:rPr>
        <w:t>بررسی فرضیه نه</w:t>
      </w:r>
    </w:p>
    <w:tbl>
      <w:tblPr>
        <w:tblStyle w:val="TableGrid10"/>
        <w:bidiVisual/>
        <w:tblW w:w="0" w:type="auto"/>
        <w:tblLook w:val="04A0" w:firstRow="1" w:lastRow="0" w:firstColumn="1" w:lastColumn="0" w:noHBand="0" w:noVBand="1"/>
      </w:tblPr>
      <w:tblGrid>
        <w:gridCol w:w="2130"/>
        <w:gridCol w:w="2122"/>
        <w:gridCol w:w="2122"/>
        <w:gridCol w:w="2122"/>
      </w:tblGrid>
      <w:tr w:rsidR="00342810" w:rsidRPr="00C3403D" w14:paraId="1F0AD0FE" w14:textId="77777777" w:rsidTr="00DC28E0">
        <w:tc>
          <w:tcPr>
            <w:tcW w:w="2130" w:type="dxa"/>
          </w:tcPr>
          <w:p w14:paraId="459C451A" w14:textId="77777777"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Pr>
              <w:t>P Value</w:t>
            </w:r>
          </w:p>
        </w:tc>
        <w:tc>
          <w:tcPr>
            <w:tcW w:w="2122" w:type="dxa"/>
          </w:tcPr>
          <w:p w14:paraId="1713D4B5" w14:textId="77777777"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Pr>
              <w:t>t Value</w:t>
            </w:r>
          </w:p>
        </w:tc>
        <w:tc>
          <w:tcPr>
            <w:tcW w:w="2122" w:type="dxa"/>
          </w:tcPr>
          <w:p w14:paraId="6ED3EA8F" w14:textId="77777777"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ضریب مسیر</w:t>
            </w:r>
          </w:p>
        </w:tc>
        <w:tc>
          <w:tcPr>
            <w:tcW w:w="2122" w:type="dxa"/>
          </w:tcPr>
          <w:p w14:paraId="52DA62BD" w14:textId="77777777"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نتیجه آزمون</w:t>
            </w:r>
          </w:p>
        </w:tc>
      </w:tr>
      <w:tr w:rsidR="00342810" w:rsidRPr="00C3403D" w14:paraId="754EBA4B" w14:textId="77777777" w:rsidTr="00DC28E0">
        <w:tc>
          <w:tcPr>
            <w:tcW w:w="2130" w:type="dxa"/>
          </w:tcPr>
          <w:p w14:paraId="7D005C10" w14:textId="77777777"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0.000</w:t>
            </w:r>
          </w:p>
        </w:tc>
        <w:tc>
          <w:tcPr>
            <w:tcW w:w="2122" w:type="dxa"/>
          </w:tcPr>
          <w:p w14:paraId="11D8D012" w14:textId="77B2D006"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2.569</w:t>
            </w:r>
          </w:p>
        </w:tc>
        <w:tc>
          <w:tcPr>
            <w:tcW w:w="2122" w:type="dxa"/>
          </w:tcPr>
          <w:p w14:paraId="45B2F890" w14:textId="47CF54D1"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0.536</w:t>
            </w:r>
          </w:p>
        </w:tc>
        <w:tc>
          <w:tcPr>
            <w:tcW w:w="2122" w:type="dxa"/>
          </w:tcPr>
          <w:p w14:paraId="7DF684B9" w14:textId="77777777" w:rsidR="00342810" w:rsidRPr="00C3403D" w:rsidRDefault="00342810" w:rsidP="00DC28E0">
            <w:pPr>
              <w:tabs>
                <w:tab w:val="left" w:pos="3641"/>
              </w:tabs>
              <w:bidi/>
              <w:jc w:val="center"/>
              <w:rPr>
                <w:rFonts w:asciiTheme="majorBidi" w:hAnsiTheme="majorBidi" w:cs="B Zar"/>
                <w:sz w:val="26"/>
                <w:szCs w:val="26"/>
                <w:rtl/>
              </w:rPr>
            </w:pPr>
            <w:r w:rsidRPr="00C3403D">
              <w:rPr>
                <w:rFonts w:asciiTheme="majorBidi" w:hAnsiTheme="majorBidi" w:cs="B Zar"/>
                <w:sz w:val="26"/>
                <w:szCs w:val="26"/>
                <w:rtl/>
              </w:rPr>
              <w:t>تایید</w:t>
            </w:r>
          </w:p>
        </w:tc>
      </w:tr>
    </w:tbl>
    <w:p w14:paraId="3FE5A8B0" w14:textId="730604D6" w:rsidR="00510B8D" w:rsidRPr="00C3403D" w:rsidRDefault="00342810" w:rsidP="00DC28E0">
      <w:pPr>
        <w:tabs>
          <w:tab w:val="left" w:pos="3641"/>
        </w:tabs>
        <w:spacing w:after="0" w:line="240" w:lineRule="auto"/>
        <w:jc w:val="both"/>
        <w:rPr>
          <w:rFonts w:asciiTheme="majorBidi" w:eastAsia="Calibri" w:hAnsiTheme="majorBidi" w:cs="B Zar"/>
          <w:sz w:val="26"/>
          <w:szCs w:val="26"/>
          <w:rtl/>
        </w:rPr>
      </w:pPr>
      <w:r w:rsidRPr="00C3403D">
        <w:rPr>
          <w:rFonts w:asciiTheme="majorBidi" w:eastAsia="Calibri" w:hAnsiTheme="majorBidi" w:cs="B Zar"/>
          <w:sz w:val="26"/>
          <w:szCs w:val="26"/>
          <w:rtl/>
        </w:rPr>
        <w:t>با اطمینان 95 درصد می‌توان گفت حسابرسی</w:t>
      </w:r>
      <w:r w:rsidR="00C3403D"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رابطه مثبتی و معناداری با حکمرانی خوب</w:t>
      </w:r>
      <w:r w:rsidR="00C3403D"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دارد و فرضیه نهم پژوهش معنادار بوده و پذیرفته می‌شود.</w:t>
      </w:r>
    </w:p>
    <w:p w14:paraId="0AFC3AC6" w14:textId="6AAD8419" w:rsidR="00510B8D" w:rsidRPr="00C3403D" w:rsidRDefault="00510B8D" w:rsidP="00700216">
      <w:pPr>
        <w:pStyle w:val="ListParagraph"/>
        <w:tabs>
          <w:tab w:val="left" w:pos="3641"/>
        </w:tabs>
        <w:spacing w:after="0" w:line="240" w:lineRule="auto"/>
        <w:ind w:left="0"/>
        <w:jc w:val="both"/>
        <w:rPr>
          <w:rFonts w:asciiTheme="majorBidi" w:eastAsia="Calibri" w:hAnsiTheme="majorBidi" w:cs="B Zar"/>
          <w:b/>
          <w:bCs/>
          <w:sz w:val="26"/>
          <w:szCs w:val="26"/>
          <w:rtl/>
        </w:rPr>
      </w:pPr>
      <w:r w:rsidRPr="00C3403D">
        <w:rPr>
          <w:rFonts w:asciiTheme="majorBidi" w:eastAsia="Calibri" w:hAnsiTheme="majorBidi" w:cs="B Zar"/>
          <w:b/>
          <w:bCs/>
          <w:sz w:val="26"/>
          <w:szCs w:val="26"/>
          <w:rtl/>
        </w:rPr>
        <w:t>نتیجه گیری</w:t>
      </w:r>
    </w:p>
    <w:p w14:paraId="73918381" w14:textId="460A7712" w:rsidR="004B257B" w:rsidRPr="00C3403D" w:rsidRDefault="004B257B" w:rsidP="00DC28E0">
      <w:pPr>
        <w:tabs>
          <w:tab w:val="left" w:pos="3641"/>
        </w:tabs>
        <w:spacing w:after="0" w:line="240" w:lineRule="auto"/>
        <w:jc w:val="both"/>
        <w:rPr>
          <w:rFonts w:asciiTheme="majorBidi" w:eastAsia="Calibri" w:hAnsiTheme="majorBidi" w:cs="B Zar"/>
          <w:sz w:val="26"/>
          <w:szCs w:val="26"/>
          <w:rtl/>
        </w:rPr>
      </w:pPr>
      <w:r w:rsidRPr="00C3403D">
        <w:rPr>
          <w:rFonts w:asciiTheme="majorBidi" w:eastAsia="Calibri" w:hAnsiTheme="majorBidi" w:cs="B Zar"/>
          <w:sz w:val="26"/>
          <w:szCs w:val="26"/>
          <w:rtl/>
        </w:rPr>
        <w:t>هدف ایران در درازمدت تبدیل شدن به یک کشور توسعه یافته است. با این حال</w:t>
      </w:r>
      <w:r w:rsidR="00574323"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برای بهبود سیستم حکمرانی خوب بخش عمومی و سپس دستیابی به برنامه‌ای که در مورد آن بحث شد</w:t>
      </w:r>
      <w:r w:rsidR="00574323"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باید گام‌های زیادی برداشته شود. این مطالعه وضعیت شیوه</w:t>
      </w:r>
      <w:r w:rsidR="00574323" w:rsidRPr="00C3403D">
        <w:rPr>
          <w:rFonts w:asciiTheme="majorBidi" w:eastAsia="Calibri" w:hAnsiTheme="majorBidi" w:cs="B Zar"/>
          <w:sz w:val="26"/>
          <w:szCs w:val="26"/>
          <w:rtl/>
        </w:rPr>
        <w:t xml:space="preserve">‌های </w:t>
      </w:r>
      <w:r w:rsidRPr="00C3403D">
        <w:rPr>
          <w:rFonts w:asciiTheme="majorBidi" w:eastAsia="Calibri" w:hAnsiTheme="majorBidi" w:cs="B Zar"/>
          <w:sz w:val="26"/>
          <w:szCs w:val="26"/>
          <w:rtl/>
        </w:rPr>
        <w:t>حکمرانی خوب فعلی در بخش دولتی اموزش و پرورش را با ارزیابی نه عامل اندازه</w:t>
      </w:r>
      <w:r w:rsidR="00574323" w:rsidRPr="00C3403D">
        <w:rPr>
          <w:rFonts w:asciiTheme="majorBidi" w:eastAsia="Calibri" w:hAnsiTheme="majorBidi" w:cs="B Zar"/>
          <w:sz w:val="26"/>
          <w:szCs w:val="26"/>
          <w:rtl/>
        </w:rPr>
        <w:t xml:space="preserve">‌گیری </w:t>
      </w:r>
      <w:r w:rsidRPr="00C3403D">
        <w:rPr>
          <w:rFonts w:asciiTheme="majorBidi" w:eastAsia="Calibri" w:hAnsiTheme="majorBidi" w:cs="B Zar"/>
          <w:sz w:val="26"/>
          <w:szCs w:val="26"/>
          <w:rtl/>
        </w:rPr>
        <w:t>کرد. تمام 9 عامل برشمرده از اهمیت و اثربخشی بالایی برخوردار بود.</w:t>
      </w:r>
    </w:p>
    <w:p w14:paraId="77B111C8" w14:textId="588364B6" w:rsidR="007928E0" w:rsidRPr="00C3403D" w:rsidRDefault="007928E0" w:rsidP="00DC28E0">
      <w:pPr>
        <w:tabs>
          <w:tab w:val="left" w:pos="3641"/>
        </w:tabs>
        <w:spacing w:after="0" w:line="240" w:lineRule="auto"/>
        <w:jc w:val="both"/>
        <w:rPr>
          <w:rFonts w:asciiTheme="majorBidi" w:eastAsia="Calibri" w:hAnsiTheme="majorBidi" w:cs="B Zar"/>
          <w:b/>
          <w:sz w:val="26"/>
          <w:szCs w:val="26"/>
        </w:rPr>
      </w:pPr>
      <w:r w:rsidRPr="00C3403D">
        <w:rPr>
          <w:rFonts w:asciiTheme="majorBidi" w:eastAsia="Calibri" w:hAnsiTheme="majorBidi" w:cs="B Zar"/>
          <w:b/>
          <w:sz w:val="26"/>
          <w:szCs w:val="26"/>
          <w:rtl/>
        </w:rPr>
        <w:t>در این بخش با استفاده از</w:t>
      </w:r>
      <w:r w:rsidR="00C3403D" w:rsidRPr="00C3403D">
        <w:rPr>
          <w:rFonts w:asciiTheme="majorBidi" w:eastAsia="Calibri" w:hAnsiTheme="majorBidi" w:cs="B Zar"/>
          <w:b/>
          <w:sz w:val="26"/>
          <w:szCs w:val="26"/>
          <w:rtl/>
        </w:rPr>
        <w:t xml:space="preserve"> </w:t>
      </w:r>
      <w:r w:rsidRPr="00C3403D">
        <w:rPr>
          <w:rFonts w:asciiTheme="majorBidi" w:eastAsia="Calibri" w:hAnsiTheme="majorBidi" w:cs="B Zar"/>
          <w:b/>
          <w:sz w:val="26"/>
          <w:szCs w:val="26"/>
          <w:rtl/>
        </w:rPr>
        <w:t>اطلاعات گرد</w:t>
      </w:r>
      <w:r w:rsidR="00574323" w:rsidRPr="00C3403D">
        <w:rPr>
          <w:rFonts w:asciiTheme="majorBidi" w:eastAsia="Calibri" w:hAnsiTheme="majorBidi" w:cs="B Zar"/>
          <w:b/>
          <w:sz w:val="26"/>
          <w:szCs w:val="26"/>
          <w:rtl/>
        </w:rPr>
        <w:t xml:space="preserve">‌آوری </w:t>
      </w:r>
      <w:r w:rsidRPr="00C3403D">
        <w:rPr>
          <w:rFonts w:asciiTheme="majorBidi" w:eastAsia="Calibri" w:hAnsiTheme="majorBidi" w:cs="B Zar"/>
          <w:b/>
          <w:sz w:val="26"/>
          <w:szCs w:val="26"/>
          <w:rtl/>
        </w:rPr>
        <w:t>شده از طریق پرسشنامه ا</w:t>
      </w:r>
      <w:r w:rsidR="00574323" w:rsidRPr="00C3403D">
        <w:rPr>
          <w:rFonts w:asciiTheme="majorBidi" w:eastAsia="Calibri" w:hAnsiTheme="majorBidi" w:cs="B Zar"/>
          <w:b/>
          <w:sz w:val="26"/>
          <w:szCs w:val="26"/>
          <w:rtl/>
        </w:rPr>
        <w:t>ی</w:t>
      </w:r>
      <w:r w:rsidRPr="00C3403D">
        <w:rPr>
          <w:rFonts w:asciiTheme="majorBidi" w:eastAsia="Calibri" w:hAnsiTheme="majorBidi" w:cs="B Zar"/>
          <w:b/>
          <w:sz w:val="26"/>
          <w:szCs w:val="26"/>
          <w:rtl/>
        </w:rPr>
        <w:t xml:space="preserve"> که بر اساس شاخص ها</w:t>
      </w:r>
      <w:r w:rsidR="00574323" w:rsidRPr="00C3403D">
        <w:rPr>
          <w:rFonts w:asciiTheme="majorBidi" w:eastAsia="Calibri" w:hAnsiTheme="majorBidi" w:cs="B Zar"/>
          <w:b/>
          <w:sz w:val="26"/>
          <w:szCs w:val="26"/>
          <w:rtl/>
        </w:rPr>
        <w:t>ی</w:t>
      </w:r>
      <w:r w:rsidRPr="00C3403D">
        <w:rPr>
          <w:rFonts w:asciiTheme="majorBidi" w:eastAsia="Calibri" w:hAnsiTheme="majorBidi" w:cs="B Zar"/>
          <w:b/>
          <w:sz w:val="26"/>
          <w:szCs w:val="26"/>
          <w:rtl/>
        </w:rPr>
        <w:t xml:space="preserve"> شناسایی شده در بخش کیفی طراحی شد و در بین نمونه آمار</w:t>
      </w:r>
      <w:r w:rsidR="00574323" w:rsidRPr="00C3403D">
        <w:rPr>
          <w:rFonts w:asciiTheme="majorBidi" w:eastAsia="Calibri" w:hAnsiTheme="majorBidi" w:cs="B Zar"/>
          <w:b/>
          <w:sz w:val="26"/>
          <w:szCs w:val="26"/>
          <w:rtl/>
        </w:rPr>
        <w:t>ی</w:t>
      </w:r>
      <w:r w:rsidRPr="00C3403D">
        <w:rPr>
          <w:rFonts w:asciiTheme="majorBidi" w:eastAsia="Calibri" w:hAnsiTheme="majorBidi" w:cs="B Zar"/>
          <w:b/>
          <w:sz w:val="26"/>
          <w:szCs w:val="26"/>
          <w:rtl/>
        </w:rPr>
        <w:t xml:space="preserve"> از جامعۀ مورد مطالعه توزیع گردید</w:t>
      </w:r>
      <w:r w:rsidR="00574323" w:rsidRPr="00C3403D">
        <w:rPr>
          <w:rFonts w:asciiTheme="majorBidi" w:eastAsia="Calibri" w:hAnsiTheme="majorBidi" w:cs="B Zar"/>
          <w:b/>
          <w:sz w:val="26"/>
          <w:szCs w:val="26"/>
          <w:rtl/>
        </w:rPr>
        <w:t xml:space="preserve">؛ </w:t>
      </w:r>
      <w:r w:rsidRPr="00C3403D">
        <w:rPr>
          <w:rFonts w:asciiTheme="majorBidi" w:eastAsia="Calibri" w:hAnsiTheme="majorBidi" w:cs="B Zar"/>
          <w:b/>
          <w:sz w:val="26"/>
          <w:szCs w:val="26"/>
          <w:rtl/>
        </w:rPr>
        <w:t>شاخصها</w:t>
      </w:r>
      <w:r w:rsidR="00574323" w:rsidRPr="00C3403D">
        <w:rPr>
          <w:rFonts w:asciiTheme="majorBidi" w:eastAsia="Calibri" w:hAnsiTheme="majorBidi" w:cs="B Zar"/>
          <w:b/>
          <w:sz w:val="26"/>
          <w:szCs w:val="26"/>
          <w:rtl/>
        </w:rPr>
        <w:t>ی</w:t>
      </w:r>
      <w:r w:rsidRPr="00C3403D">
        <w:rPr>
          <w:rFonts w:asciiTheme="majorBidi" w:eastAsia="Calibri" w:hAnsiTheme="majorBidi" w:cs="B Zar"/>
          <w:b/>
          <w:sz w:val="26"/>
          <w:szCs w:val="26"/>
          <w:rtl/>
        </w:rPr>
        <w:t xml:space="preserve"> مربوط به مؤلفه</w:t>
      </w:r>
      <w:r w:rsidR="00574323" w:rsidRPr="00C3403D">
        <w:rPr>
          <w:rFonts w:asciiTheme="majorBidi" w:eastAsia="Calibri" w:hAnsiTheme="majorBidi" w:cs="B Zar"/>
          <w:b/>
          <w:sz w:val="26"/>
          <w:szCs w:val="26"/>
          <w:rtl/>
        </w:rPr>
        <w:t xml:space="preserve">‌ها </w:t>
      </w:r>
      <w:r w:rsidRPr="00C3403D">
        <w:rPr>
          <w:rFonts w:asciiTheme="majorBidi" w:eastAsia="Calibri" w:hAnsiTheme="majorBidi" w:cs="B Zar"/>
          <w:b/>
          <w:sz w:val="26"/>
          <w:szCs w:val="26"/>
          <w:rtl/>
        </w:rPr>
        <w:t>از لحاظ کمی مورد تجزیه و تحلیل آمار</w:t>
      </w:r>
      <w:r w:rsidR="00574323" w:rsidRPr="00C3403D">
        <w:rPr>
          <w:rFonts w:asciiTheme="majorBidi" w:eastAsia="Calibri" w:hAnsiTheme="majorBidi" w:cs="B Zar"/>
          <w:b/>
          <w:sz w:val="26"/>
          <w:szCs w:val="26"/>
          <w:rtl/>
        </w:rPr>
        <w:t>ی</w:t>
      </w:r>
      <w:r w:rsidRPr="00C3403D">
        <w:rPr>
          <w:rFonts w:asciiTheme="majorBidi" w:eastAsia="Calibri" w:hAnsiTheme="majorBidi" w:cs="B Zar"/>
          <w:b/>
          <w:sz w:val="26"/>
          <w:szCs w:val="26"/>
          <w:rtl/>
        </w:rPr>
        <w:t xml:space="preserve"> قرار گرفتند که نتایج در ادامه آمده است</w:t>
      </w:r>
      <w:r w:rsidRPr="00C3403D">
        <w:rPr>
          <w:rFonts w:asciiTheme="majorBidi" w:eastAsia="Calibri" w:hAnsiTheme="majorBidi" w:cs="B Zar"/>
          <w:b/>
          <w:sz w:val="26"/>
          <w:szCs w:val="26"/>
        </w:rPr>
        <w:t>.</w:t>
      </w:r>
      <w:r w:rsidRPr="00C3403D">
        <w:rPr>
          <w:rFonts w:asciiTheme="majorBidi" w:eastAsia="Calibri" w:hAnsiTheme="majorBidi" w:cs="B Zar"/>
          <w:b/>
          <w:sz w:val="26"/>
          <w:szCs w:val="26"/>
          <w:rtl/>
        </w:rPr>
        <w:t xml:space="preserve"> معیارهای برازش یکی از مهم</w:t>
      </w:r>
      <w:r w:rsidR="00574323" w:rsidRPr="00C3403D">
        <w:rPr>
          <w:rFonts w:asciiTheme="majorBidi" w:eastAsia="Calibri" w:hAnsiTheme="majorBidi" w:cs="B Zar"/>
          <w:b/>
          <w:sz w:val="26"/>
          <w:szCs w:val="26"/>
        </w:rPr>
        <w:t>‌</w:t>
      </w:r>
      <w:r w:rsidRPr="00C3403D">
        <w:rPr>
          <w:rFonts w:asciiTheme="majorBidi" w:eastAsia="Calibri" w:hAnsiTheme="majorBidi" w:cs="B Zar"/>
          <w:b/>
          <w:sz w:val="26"/>
          <w:szCs w:val="26"/>
          <w:rtl/>
        </w:rPr>
        <w:t>ترین مراحل در تحلیل مدل‌سازی معادلات ساختاری است. این معیارها برای پاسخ بدین پرسش است که آیا مدل بازنمایی شده توسط داده‌ها</w:t>
      </w:r>
      <w:r w:rsidR="00574323" w:rsidRPr="00C3403D">
        <w:rPr>
          <w:rFonts w:asciiTheme="majorBidi" w:eastAsia="Calibri" w:hAnsiTheme="majorBidi" w:cs="B Zar"/>
          <w:b/>
          <w:sz w:val="26"/>
          <w:szCs w:val="26"/>
          <w:rtl/>
        </w:rPr>
        <w:t xml:space="preserve">، </w:t>
      </w:r>
      <w:r w:rsidRPr="00C3403D">
        <w:rPr>
          <w:rFonts w:asciiTheme="majorBidi" w:eastAsia="Calibri" w:hAnsiTheme="majorBidi" w:cs="B Zar"/>
          <w:b/>
          <w:sz w:val="26"/>
          <w:szCs w:val="26"/>
          <w:rtl/>
        </w:rPr>
        <w:t>مدل اندازه‌گیری پژوهش را تأیید می‌کند یا خیر</w:t>
      </w:r>
      <w:r w:rsidR="00574323" w:rsidRPr="00C3403D">
        <w:rPr>
          <w:rFonts w:asciiTheme="majorBidi" w:eastAsia="Calibri" w:hAnsiTheme="majorBidi" w:cs="B Zar"/>
          <w:b/>
          <w:sz w:val="26"/>
          <w:szCs w:val="26"/>
          <w:rtl/>
        </w:rPr>
        <w:t xml:space="preserve">؟ </w:t>
      </w:r>
      <w:r w:rsidRPr="00C3403D">
        <w:rPr>
          <w:rFonts w:asciiTheme="majorBidi" w:eastAsia="Calibri" w:hAnsiTheme="majorBidi" w:cs="B Zar"/>
          <w:b/>
          <w:sz w:val="26"/>
          <w:szCs w:val="26"/>
          <w:rtl/>
        </w:rPr>
        <w:t>برای پاسخگویی به این پرسش</w:t>
      </w:r>
      <w:r w:rsidR="00574323" w:rsidRPr="00C3403D">
        <w:rPr>
          <w:rFonts w:asciiTheme="majorBidi" w:eastAsia="Calibri" w:hAnsiTheme="majorBidi" w:cs="B Zar"/>
          <w:b/>
          <w:sz w:val="26"/>
          <w:szCs w:val="26"/>
          <w:rtl/>
        </w:rPr>
        <w:t xml:space="preserve">، </w:t>
      </w:r>
      <w:r w:rsidRPr="00C3403D">
        <w:rPr>
          <w:rFonts w:asciiTheme="majorBidi" w:eastAsia="Calibri" w:hAnsiTheme="majorBidi" w:cs="B Zar"/>
          <w:b/>
          <w:sz w:val="26"/>
          <w:szCs w:val="26"/>
          <w:rtl/>
        </w:rPr>
        <w:t>معیارهای برازش زیادی در روش‌شناسی مدل‌سازی معادلات ساختاری معرفی شده است.</w:t>
      </w:r>
    </w:p>
    <w:p w14:paraId="5F0410A7" w14:textId="43BB88A3" w:rsidR="007928E0" w:rsidRPr="00C3403D" w:rsidRDefault="007928E0" w:rsidP="00DC28E0">
      <w:pPr>
        <w:tabs>
          <w:tab w:val="left" w:pos="3641"/>
        </w:tabs>
        <w:spacing w:after="0" w:line="240" w:lineRule="auto"/>
        <w:jc w:val="both"/>
        <w:rPr>
          <w:rFonts w:asciiTheme="majorBidi" w:eastAsia="Calibri" w:hAnsiTheme="majorBidi" w:cs="B Zar"/>
          <w:sz w:val="26"/>
          <w:szCs w:val="26"/>
          <w:rtl/>
          <w:lang w:bidi="ar-SA"/>
        </w:rPr>
      </w:pPr>
      <w:r w:rsidRPr="00C3403D">
        <w:rPr>
          <w:rFonts w:asciiTheme="majorBidi" w:eastAsia="Calibri" w:hAnsiTheme="majorBidi" w:cs="B Zar"/>
          <w:sz w:val="26"/>
          <w:szCs w:val="26"/>
          <w:rtl/>
        </w:rPr>
        <w:t>۱- نسبت مجذور کا</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 xml:space="preserve"> به درجه آزاد</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vertAlign w:val="superscript"/>
          <w:rtl/>
        </w:rPr>
        <w:footnoteReference w:id="20"/>
      </w:r>
      <w:r w:rsidR="00574323"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در آزمون مجذور کا</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 xml:space="preserve"> فرض</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ه همـاهنگ</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 xml:space="preserve"> مـدل مورد نظر با الگو</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 xml:space="preserve"> همپراش</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vertAlign w:val="superscript"/>
          <w:rtl/>
        </w:rPr>
        <w:footnoteReference w:id="21"/>
      </w:r>
      <w:r w:rsidRPr="00C3403D">
        <w:rPr>
          <w:rFonts w:asciiTheme="majorBidi" w:eastAsia="Calibri" w:hAnsiTheme="majorBidi" w:cs="B Zar"/>
          <w:sz w:val="26"/>
          <w:szCs w:val="26"/>
          <w:rtl/>
        </w:rPr>
        <w:t xml:space="preserve"> ب</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ن متغ</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رها</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 xml:space="preserve"> مشاهده شده بررس</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 xml:space="preserve"> م</w:t>
      </w:r>
      <w:r w:rsidR="00574323" w:rsidRPr="00C3403D">
        <w:rPr>
          <w:rFonts w:asciiTheme="majorBidi" w:eastAsia="Calibri" w:hAnsiTheme="majorBidi" w:cs="B Zar"/>
          <w:sz w:val="26"/>
          <w:szCs w:val="26"/>
          <w:rtl/>
        </w:rPr>
        <w:t>ی</w:t>
      </w:r>
      <w:r w:rsidR="00574323" w:rsidRPr="00C3403D">
        <w:rPr>
          <w:rFonts w:asciiTheme="majorBidi" w:eastAsia="Calibri" w:hAnsiTheme="majorBidi" w:cs="B Zar"/>
          <w:sz w:val="26"/>
          <w:szCs w:val="26"/>
        </w:rPr>
        <w:t>‌</w:t>
      </w:r>
      <w:r w:rsidRPr="00C3403D">
        <w:rPr>
          <w:rFonts w:asciiTheme="majorBidi" w:eastAsia="Calibri" w:hAnsiTheme="majorBidi" w:cs="B Zar"/>
          <w:sz w:val="26"/>
          <w:szCs w:val="26"/>
          <w:rtl/>
        </w:rPr>
        <w:t>شود. مقـاد</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ر کـوچکتر آن</w:t>
      </w:r>
      <w:r w:rsidR="00574323" w:rsidRPr="00C3403D">
        <w:rPr>
          <w:rFonts w:asciiTheme="majorBidi" w:eastAsia="Calibri" w:hAnsiTheme="majorBidi" w:cs="B Zar"/>
          <w:sz w:val="26"/>
          <w:szCs w:val="26"/>
          <w:rtl/>
        </w:rPr>
        <w:t>، ی</w:t>
      </w:r>
      <w:r w:rsidRPr="00C3403D">
        <w:rPr>
          <w:rFonts w:asciiTheme="majorBidi" w:eastAsia="Calibri" w:hAnsiTheme="majorBidi" w:cs="B Zar"/>
          <w:sz w:val="26"/>
          <w:szCs w:val="26"/>
          <w:rtl/>
        </w:rPr>
        <w:t>عن</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 xml:space="preserve"> کمتر از 3</w:t>
      </w:r>
      <w:r w:rsidR="00574323"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نشانة برازندگ</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 xml:space="preserve"> ب</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شتر است (گ</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لز</w:t>
      </w:r>
      <w:r w:rsidRPr="00C3403D">
        <w:rPr>
          <w:rFonts w:asciiTheme="majorBidi" w:eastAsia="Calibri" w:hAnsiTheme="majorBidi" w:cs="B Zar"/>
          <w:sz w:val="26"/>
          <w:szCs w:val="26"/>
          <w:vertAlign w:val="superscript"/>
          <w:rtl/>
        </w:rPr>
        <w:footnoteReference w:id="22"/>
      </w:r>
      <w:r w:rsidR="00574323"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lastRenderedPageBreak/>
        <w:t>٢٠٠٢). کم</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ت خ</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 xml:space="preserve"> دو بـس</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ار بـه حجـم نمونه وابسته است و نمونه بزرگ</w:t>
      </w:r>
      <w:r w:rsidR="00574323"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کم</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ت خ</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 xml:space="preserve"> دو را ب</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ش از آنچه که بتوان آن را به غلط بـودن مدل نسبت داد</w:t>
      </w:r>
      <w:r w:rsidR="00574323"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افزا</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ش م</w:t>
      </w:r>
      <w:r w:rsidR="00574323" w:rsidRPr="00C3403D">
        <w:rPr>
          <w:rFonts w:asciiTheme="majorBidi" w:eastAsia="Calibri" w:hAnsiTheme="majorBidi" w:cs="B Zar"/>
          <w:sz w:val="26"/>
          <w:szCs w:val="26"/>
          <w:rtl/>
        </w:rPr>
        <w:t>ی</w:t>
      </w:r>
      <w:r w:rsidR="00574323" w:rsidRPr="00C3403D">
        <w:rPr>
          <w:rFonts w:asciiTheme="majorBidi" w:eastAsia="Calibri" w:hAnsiTheme="majorBidi" w:cs="B Zar"/>
          <w:sz w:val="26"/>
          <w:szCs w:val="26"/>
        </w:rPr>
        <w:t>‌</w:t>
      </w:r>
      <w:r w:rsidRPr="00C3403D">
        <w:rPr>
          <w:rFonts w:asciiTheme="majorBidi" w:eastAsia="Calibri" w:hAnsiTheme="majorBidi" w:cs="B Zar"/>
          <w:sz w:val="26"/>
          <w:szCs w:val="26"/>
          <w:rtl/>
        </w:rPr>
        <w:t>دهد.</w:t>
      </w:r>
    </w:p>
    <w:p w14:paraId="39FFBF32" w14:textId="0C75ABFC" w:rsidR="007928E0" w:rsidRPr="00C3403D" w:rsidRDefault="007928E0" w:rsidP="00DC28E0">
      <w:pPr>
        <w:tabs>
          <w:tab w:val="left" w:pos="3641"/>
        </w:tabs>
        <w:spacing w:after="0" w:line="240" w:lineRule="auto"/>
        <w:jc w:val="both"/>
        <w:rPr>
          <w:rFonts w:asciiTheme="majorBidi" w:eastAsia="Calibri" w:hAnsiTheme="majorBidi" w:cs="B Zar"/>
          <w:sz w:val="26"/>
          <w:szCs w:val="26"/>
          <w:rtl/>
        </w:rPr>
      </w:pPr>
      <w:r w:rsidRPr="00C3403D">
        <w:rPr>
          <w:rFonts w:asciiTheme="majorBidi" w:eastAsia="Calibri" w:hAnsiTheme="majorBidi" w:cs="B Zar"/>
          <w:sz w:val="26"/>
          <w:szCs w:val="26"/>
          <w:rtl/>
        </w:rPr>
        <w:t>۲- شاخص ن</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کو</w:t>
      </w:r>
      <w:r w:rsidR="00574323" w:rsidRPr="00C3403D">
        <w:rPr>
          <w:rFonts w:asciiTheme="majorBidi" w:eastAsia="Calibri" w:hAnsiTheme="majorBidi" w:cs="B Zar"/>
          <w:sz w:val="26"/>
          <w:szCs w:val="26"/>
          <w:rtl/>
        </w:rPr>
        <w:t>یی</w:t>
      </w:r>
      <w:r w:rsidRPr="00C3403D">
        <w:rPr>
          <w:rFonts w:asciiTheme="majorBidi" w:eastAsia="Calibri" w:hAnsiTheme="majorBidi" w:cs="B Zar"/>
          <w:sz w:val="26"/>
          <w:szCs w:val="26"/>
          <w:rtl/>
        </w:rPr>
        <w:t xml:space="preserve"> برازش (</w:t>
      </w:r>
      <w:r w:rsidRPr="00C3403D">
        <w:rPr>
          <w:rFonts w:asciiTheme="majorBidi" w:eastAsia="Calibri" w:hAnsiTheme="majorBidi" w:cs="B Zar"/>
          <w:sz w:val="26"/>
          <w:szCs w:val="26"/>
        </w:rPr>
        <w:t>GFI</w:t>
      </w:r>
      <w:r w:rsidRPr="00C3403D">
        <w:rPr>
          <w:rFonts w:asciiTheme="majorBidi" w:eastAsia="Calibri" w:hAnsiTheme="majorBidi" w:cs="B Zar"/>
          <w:sz w:val="26"/>
          <w:szCs w:val="26"/>
          <w:rtl/>
        </w:rPr>
        <w:t>)</w:t>
      </w:r>
      <w:r w:rsidRPr="00C3403D">
        <w:rPr>
          <w:rFonts w:asciiTheme="majorBidi" w:eastAsia="Calibri" w:hAnsiTheme="majorBidi" w:cs="B Zar"/>
          <w:sz w:val="26"/>
          <w:szCs w:val="26"/>
          <w:vertAlign w:val="superscript"/>
          <w:rtl/>
        </w:rPr>
        <w:footnoteReference w:id="23"/>
      </w:r>
      <w:r w:rsidRPr="00C3403D">
        <w:rPr>
          <w:rFonts w:asciiTheme="majorBidi" w:eastAsia="Calibri" w:hAnsiTheme="majorBidi" w:cs="B Zar"/>
          <w:sz w:val="26"/>
          <w:szCs w:val="26"/>
          <w:vertAlign w:val="superscript"/>
          <w:rtl/>
        </w:rPr>
        <w:t xml:space="preserve"> </w:t>
      </w:r>
      <w:r w:rsidRPr="00C3403D">
        <w:rPr>
          <w:rFonts w:asciiTheme="majorBidi" w:eastAsia="Calibri" w:hAnsiTheme="majorBidi" w:cs="B Zar"/>
          <w:sz w:val="26"/>
          <w:szCs w:val="26"/>
          <w:rtl/>
        </w:rPr>
        <w:t>و شاخص ن</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کو</w:t>
      </w:r>
      <w:r w:rsidR="00574323" w:rsidRPr="00C3403D">
        <w:rPr>
          <w:rFonts w:asciiTheme="majorBidi" w:eastAsia="Calibri" w:hAnsiTheme="majorBidi" w:cs="B Zar"/>
          <w:sz w:val="26"/>
          <w:szCs w:val="26"/>
          <w:rtl/>
        </w:rPr>
        <w:t>یی</w:t>
      </w:r>
      <w:r w:rsidRPr="00C3403D">
        <w:rPr>
          <w:rFonts w:asciiTheme="majorBidi" w:eastAsia="Calibri" w:hAnsiTheme="majorBidi" w:cs="B Zar"/>
          <w:sz w:val="26"/>
          <w:szCs w:val="26"/>
          <w:rtl/>
        </w:rPr>
        <w:t xml:space="preserve"> برازش تعد</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ل شده (</w:t>
      </w:r>
      <w:r w:rsidRPr="00C3403D">
        <w:rPr>
          <w:rFonts w:asciiTheme="majorBidi" w:eastAsia="Calibri" w:hAnsiTheme="majorBidi" w:cs="B Zar"/>
          <w:sz w:val="26"/>
          <w:szCs w:val="26"/>
        </w:rPr>
        <w:t>AGFI</w:t>
      </w:r>
      <w:r w:rsidRPr="00C3403D">
        <w:rPr>
          <w:rFonts w:asciiTheme="majorBidi" w:eastAsia="Calibri" w:hAnsiTheme="majorBidi" w:cs="B Zar"/>
          <w:sz w:val="26"/>
          <w:szCs w:val="26"/>
          <w:rtl/>
        </w:rPr>
        <w:t>)</w:t>
      </w:r>
      <w:r w:rsidRPr="00C3403D">
        <w:rPr>
          <w:rFonts w:asciiTheme="majorBidi" w:eastAsia="Calibri" w:hAnsiTheme="majorBidi" w:cs="B Zar"/>
          <w:sz w:val="26"/>
          <w:szCs w:val="26"/>
          <w:vertAlign w:val="superscript"/>
          <w:rtl/>
        </w:rPr>
        <w:footnoteReference w:id="24"/>
      </w:r>
      <w:r w:rsidR="00574323" w:rsidRPr="00C3403D">
        <w:rPr>
          <w:rFonts w:asciiTheme="majorBidi" w:eastAsia="Calibri" w:hAnsiTheme="majorBidi" w:cs="B Zar"/>
          <w:sz w:val="26"/>
          <w:szCs w:val="26"/>
          <w:rtl/>
        </w:rPr>
        <w:t>:</w:t>
      </w:r>
    </w:p>
    <w:p w14:paraId="2356A38D" w14:textId="64BA57FF" w:rsidR="007928E0" w:rsidRPr="00C3403D" w:rsidRDefault="007928E0" w:rsidP="00DC28E0">
      <w:pPr>
        <w:tabs>
          <w:tab w:val="left" w:pos="3641"/>
        </w:tabs>
        <w:spacing w:after="0" w:line="240" w:lineRule="auto"/>
        <w:jc w:val="both"/>
        <w:rPr>
          <w:rFonts w:asciiTheme="majorBidi" w:eastAsia="Calibri" w:hAnsiTheme="majorBidi" w:cs="B Zar"/>
          <w:sz w:val="26"/>
          <w:szCs w:val="26"/>
        </w:rPr>
      </w:pPr>
      <w:r w:rsidRPr="00C3403D">
        <w:rPr>
          <w:rFonts w:asciiTheme="majorBidi" w:eastAsia="Calibri" w:hAnsiTheme="majorBidi" w:cs="B Zar"/>
          <w:sz w:val="26"/>
          <w:szCs w:val="26"/>
          <w:rtl/>
        </w:rPr>
        <w:t>ا</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ن شاخص</w:t>
      </w:r>
      <w:r w:rsidR="00574323" w:rsidRPr="00C3403D">
        <w:rPr>
          <w:rFonts w:asciiTheme="majorBidi" w:eastAsia="Calibri" w:hAnsiTheme="majorBidi" w:cs="B Zar"/>
          <w:sz w:val="26"/>
          <w:szCs w:val="26"/>
        </w:rPr>
        <w:t>‌</w:t>
      </w:r>
      <w:r w:rsidRPr="00C3403D">
        <w:rPr>
          <w:rFonts w:asciiTheme="majorBidi" w:eastAsia="Calibri" w:hAnsiTheme="majorBidi" w:cs="B Zar"/>
          <w:sz w:val="26"/>
          <w:szCs w:val="26"/>
          <w:rtl/>
        </w:rPr>
        <w:t>ها نشان دهنده اندازه</w:t>
      </w:r>
      <w:r w:rsidR="00574323" w:rsidRPr="00C3403D">
        <w:rPr>
          <w:rFonts w:asciiTheme="majorBidi" w:eastAsia="Calibri" w:hAnsiTheme="majorBidi" w:cs="B Zar"/>
          <w:sz w:val="26"/>
          <w:szCs w:val="26"/>
        </w:rPr>
        <w:t>‌</w:t>
      </w:r>
      <w:r w:rsidRPr="00C3403D">
        <w:rPr>
          <w:rFonts w:asciiTheme="majorBidi" w:eastAsia="Calibri" w:hAnsiTheme="majorBidi" w:cs="B Zar"/>
          <w:sz w:val="26"/>
          <w:szCs w:val="26"/>
          <w:rtl/>
        </w:rPr>
        <w:t>ا</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 xml:space="preserve"> از مقدار نسب</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 xml:space="preserve"> وار</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انس</w:t>
      </w:r>
      <w:r w:rsidR="00574323" w:rsidRPr="00C3403D">
        <w:rPr>
          <w:rFonts w:asciiTheme="majorBidi" w:eastAsia="Calibri" w:hAnsiTheme="majorBidi" w:cs="B Zar"/>
          <w:sz w:val="26"/>
          <w:szCs w:val="26"/>
        </w:rPr>
        <w:t>‌</w:t>
      </w:r>
      <w:r w:rsidRPr="00C3403D">
        <w:rPr>
          <w:rFonts w:asciiTheme="majorBidi" w:eastAsia="Calibri" w:hAnsiTheme="majorBidi" w:cs="B Zar"/>
          <w:sz w:val="26"/>
          <w:szCs w:val="26"/>
          <w:rtl/>
        </w:rPr>
        <w:t>ها و کوار</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انس</w:t>
      </w:r>
      <w:r w:rsidR="00574323" w:rsidRPr="00C3403D">
        <w:rPr>
          <w:rFonts w:asciiTheme="majorBidi" w:eastAsia="Calibri" w:hAnsiTheme="majorBidi" w:cs="B Zar"/>
          <w:sz w:val="26"/>
          <w:szCs w:val="26"/>
        </w:rPr>
        <w:t>‌</w:t>
      </w:r>
      <w:r w:rsidRPr="00C3403D">
        <w:rPr>
          <w:rFonts w:asciiTheme="majorBidi" w:eastAsia="Calibri" w:hAnsiTheme="majorBidi" w:cs="B Zar"/>
          <w:sz w:val="26"/>
          <w:szCs w:val="26"/>
          <w:rtl/>
        </w:rPr>
        <w:t>ها اسـت کـه توسـط مدل تب</w:t>
      </w:r>
      <w:r w:rsidR="00574323" w:rsidRPr="00C3403D">
        <w:rPr>
          <w:rFonts w:asciiTheme="majorBidi" w:eastAsia="Calibri" w:hAnsiTheme="majorBidi" w:cs="B Zar"/>
          <w:sz w:val="26"/>
          <w:szCs w:val="26"/>
          <w:rtl/>
        </w:rPr>
        <w:t>یی</w:t>
      </w:r>
      <w:r w:rsidRPr="00C3403D">
        <w:rPr>
          <w:rFonts w:asciiTheme="majorBidi" w:eastAsia="Calibri" w:hAnsiTheme="majorBidi" w:cs="B Zar"/>
          <w:sz w:val="26"/>
          <w:szCs w:val="26"/>
          <w:rtl/>
        </w:rPr>
        <w:t>ن م</w:t>
      </w:r>
      <w:r w:rsidR="00574323" w:rsidRPr="00C3403D">
        <w:rPr>
          <w:rFonts w:asciiTheme="majorBidi" w:eastAsia="Calibri" w:hAnsiTheme="majorBidi" w:cs="B Zar"/>
          <w:sz w:val="26"/>
          <w:szCs w:val="26"/>
          <w:rtl/>
        </w:rPr>
        <w:t>ی</w:t>
      </w:r>
      <w:r w:rsidR="00574323" w:rsidRPr="00C3403D">
        <w:rPr>
          <w:rFonts w:asciiTheme="majorBidi" w:eastAsia="Calibri" w:hAnsiTheme="majorBidi" w:cs="B Zar"/>
          <w:sz w:val="26"/>
          <w:szCs w:val="26"/>
        </w:rPr>
        <w:t>‌</w:t>
      </w:r>
      <w:r w:rsidRPr="00C3403D">
        <w:rPr>
          <w:rFonts w:asciiTheme="majorBidi" w:eastAsia="Calibri" w:hAnsiTheme="majorBidi" w:cs="B Zar"/>
          <w:sz w:val="26"/>
          <w:szCs w:val="26"/>
          <w:rtl/>
        </w:rPr>
        <w:t>شود. هر دو مع</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ار ب</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 xml:space="preserve">ن صفر تا </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ک متغ</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 xml:space="preserve">ر است که هرچه بـه عـدد </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ـک نزد</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کتـر باشند</w:t>
      </w:r>
      <w:r w:rsidR="00574323"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ن</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کو</w:t>
      </w:r>
      <w:r w:rsidR="00574323" w:rsidRPr="00C3403D">
        <w:rPr>
          <w:rFonts w:asciiTheme="majorBidi" w:eastAsia="Calibri" w:hAnsiTheme="majorBidi" w:cs="B Zar"/>
          <w:sz w:val="26"/>
          <w:szCs w:val="26"/>
          <w:rtl/>
        </w:rPr>
        <w:t>یی</w:t>
      </w:r>
      <w:r w:rsidRPr="00C3403D">
        <w:rPr>
          <w:rFonts w:asciiTheme="majorBidi" w:eastAsia="Calibri" w:hAnsiTheme="majorBidi" w:cs="B Zar"/>
          <w:sz w:val="26"/>
          <w:szCs w:val="26"/>
          <w:rtl/>
        </w:rPr>
        <w:t xml:space="preserve"> برازش مدل با داده ها</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 xml:space="preserve"> مـشاهده شـده ب</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ـشتر اسـت.</w:t>
      </w:r>
    </w:p>
    <w:p w14:paraId="4DCD2F83" w14:textId="1953A310" w:rsidR="007928E0" w:rsidRPr="00C3403D" w:rsidRDefault="007928E0" w:rsidP="00DC28E0">
      <w:pPr>
        <w:tabs>
          <w:tab w:val="left" w:pos="3641"/>
        </w:tabs>
        <w:spacing w:after="0" w:line="240" w:lineRule="auto"/>
        <w:jc w:val="both"/>
        <w:rPr>
          <w:rFonts w:asciiTheme="majorBidi" w:eastAsia="Calibri" w:hAnsiTheme="majorBidi" w:cs="B Zar"/>
          <w:sz w:val="26"/>
          <w:szCs w:val="26"/>
          <w:rtl/>
        </w:rPr>
      </w:pPr>
      <w:r w:rsidRPr="00C3403D">
        <w:rPr>
          <w:rFonts w:asciiTheme="majorBidi" w:eastAsia="Calibri" w:hAnsiTheme="majorBidi" w:cs="B Zar"/>
          <w:sz w:val="26"/>
          <w:szCs w:val="26"/>
          <w:rtl/>
        </w:rPr>
        <w:t>۳- ر</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شه م</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انگ</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ن (متوسط</w:t>
      </w:r>
      <w:r w:rsidR="00574323" w:rsidRPr="00C3403D">
        <w:rPr>
          <w:rFonts w:asciiTheme="majorBidi" w:eastAsia="Calibri" w:hAnsiTheme="majorBidi" w:cs="B Zar"/>
          <w:sz w:val="26"/>
          <w:szCs w:val="26"/>
          <w:rtl/>
        </w:rPr>
        <w:t>)</w:t>
      </w:r>
      <w:r w:rsidRPr="00C3403D">
        <w:rPr>
          <w:rFonts w:asciiTheme="majorBidi" w:eastAsia="Calibri" w:hAnsiTheme="majorBidi" w:cs="B Zar"/>
          <w:sz w:val="26"/>
          <w:szCs w:val="26"/>
          <w:rtl/>
        </w:rPr>
        <w:t xml:space="preserve"> باق</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 xml:space="preserve"> مانـده </w:t>
      </w:r>
      <w:r w:rsidR="00C3403D" w:rsidRPr="00C3403D">
        <w:rPr>
          <w:rFonts w:asciiTheme="majorBidi" w:eastAsia="Calibri" w:hAnsiTheme="majorBidi" w:cs="B Zar"/>
          <w:sz w:val="26"/>
          <w:szCs w:val="26"/>
          <w:rtl/>
        </w:rPr>
        <w:t>هـا (</w:t>
      </w:r>
      <w:r w:rsidRPr="00C3403D">
        <w:rPr>
          <w:rFonts w:asciiTheme="majorBidi" w:eastAsia="Calibri" w:hAnsiTheme="majorBidi" w:cs="B Zar"/>
          <w:sz w:val="26"/>
          <w:szCs w:val="26"/>
        </w:rPr>
        <w:t>RMR</w:t>
      </w:r>
      <w:r w:rsidRPr="00C3403D">
        <w:rPr>
          <w:rFonts w:asciiTheme="majorBidi" w:eastAsia="Calibri" w:hAnsiTheme="majorBidi" w:cs="B Zar"/>
          <w:sz w:val="26"/>
          <w:szCs w:val="26"/>
          <w:rtl/>
        </w:rPr>
        <w:t>)</w:t>
      </w:r>
      <w:r w:rsidRPr="00C3403D">
        <w:rPr>
          <w:rFonts w:asciiTheme="majorBidi" w:eastAsia="Calibri" w:hAnsiTheme="majorBidi" w:cs="B Zar"/>
          <w:sz w:val="26"/>
          <w:szCs w:val="26"/>
          <w:vertAlign w:val="superscript"/>
          <w:rtl/>
        </w:rPr>
        <w:footnoteReference w:id="25"/>
      </w:r>
      <w:r w:rsidR="00574323" w:rsidRPr="00C3403D">
        <w:rPr>
          <w:rFonts w:asciiTheme="majorBidi" w:eastAsia="Calibri" w:hAnsiTheme="majorBidi" w:cs="B Zar"/>
          <w:sz w:val="26"/>
          <w:szCs w:val="26"/>
          <w:vertAlign w:val="superscript"/>
          <w:rtl/>
        </w:rPr>
        <w:t xml:space="preserve">: </w:t>
      </w:r>
      <w:r w:rsidRPr="00C3403D">
        <w:rPr>
          <w:rFonts w:asciiTheme="majorBidi" w:eastAsia="Calibri" w:hAnsiTheme="majorBidi" w:cs="B Zar"/>
          <w:sz w:val="26"/>
          <w:szCs w:val="26"/>
          <w:rtl/>
        </w:rPr>
        <w:t>در ا</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ـن شـاخص</w:t>
      </w:r>
      <w:r w:rsidR="00574323"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باق</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مانـده هـا</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 xml:space="preserve"> وار</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انس</w:t>
      </w:r>
      <w:r w:rsidR="00574323" w:rsidRPr="00C3403D">
        <w:rPr>
          <w:rFonts w:asciiTheme="majorBidi" w:eastAsia="Calibri" w:hAnsiTheme="majorBidi" w:cs="B Zar"/>
          <w:sz w:val="26"/>
          <w:szCs w:val="26"/>
          <w:rtl/>
        </w:rPr>
        <w:t xml:space="preserve">‌ها </w:t>
      </w:r>
      <w:r w:rsidRPr="00C3403D">
        <w:rPr>
          <w:rFonts w:asciiTheme="majorBidi" w:eastAsia="Calibri" w:hAnsiTheme="majorBidi" w:cs="B Zar"/>
          <w:sz w:val="26"/>
          <w:szCs w:val="26"/>
          <w:rtl/>
        </w:rPr>
        <w:t>و کوار</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انس ها</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 xml:space="preserve"> مشاهده شده با برآوردها</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 xml:space="preserve"> انجام شده در مدل مقا</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ـسه مـ</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 xml:space="preserve"> شـوند.</w:t>
      </w:r>
    </w:p>
    <w:p w14:paraId="53A4A5E1" w14:textId="38A35F59" w:rsidR="007928E0" w:rsidRPr="00C3403D" w:rsidRDefault="007928E0" w:rsidP="00DC28E0">
      <w:pPr>
        <w:tabs>
          <w:tab w:val="left" w:pos="3641"/>
        </w:tabs>
        <w:spacing w:after="0" w:line="240" w:lineRule="auto"/>
        <w:jc w:val="both"/>
        <w:rPr>
          <w:rFonts w:asciiTheme="majorBidi" w:eastAsia="Calibri" w:hAnsiTheme="majorBidi" w:cs="B Zar"/>
          <w:sz w:val="26"/>
          <w:szCs w:val="26"/>
        </w:rPr>
      </w:pPr>
      <w:r w:rsidRPr="00C3403D">
        <w:rPr>
          <w:rFonts w:asciiTheme="majorBidi" w:eastAsia="Calibri" w:hAnsiTheme="majorBidi" w:cs="B Zar"/>
          <w:sz w:val="26"/>
          <w:szCs w:val="26"/>
          <w:rtl/>
        </w:rPr>
        <w:t>مقاد</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ر کوچکتر آن نشانة برازندگ</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 xml:space="preserve"> بهتر است </w:t>
      </w:r>
      <w:r w:rsidR="00574323" w:rsidRPr="00C3403D">
        <w:rPr>
          <w:rFonts w:asciiTheme="majorBidi" w:eastAsia="Calibri" w:hAnsiTheme="majorBidi" w:cs="B Zar"/>
          <w:sz w:val="26"/>
          <w:szCs w:val="26"/>
          <w:rtl/>
        </w:rPr>
        <w:t>(</w:t>
      </w:r>
      <w:r w:rsidRPr="00C3403D">
        <w:rPr>
          <w:rFonts w:asciiTheme="majorBidi" w:eastAsia="Calibri" w:hAnsiTheme="majorBidi" w:cs="B Zar"/>
          <w:sz w:val="26"/>
          <w:szCs w:val="26"/>
          <w:rtl/>
        </w:rPr>
        <w:t>هومن</w:t>
      </w:r>
      <w:r w:rsidR="00574323"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١٣٨٠). مدلها</w:t>
      </w:r>
      <w:r w:rsidR="00574323" w:rsidRPr="00C3403D">
        <w:rPr>
          <w:rFonts w:asciiTheme="majorBidi" w:eastAsia="Calibri" w:hAnsiTheme="majorBidi" w:cs="B Zar"/>
          <w:sz w:val="26"/>
          <w:szCs w:val="26"/>
          <w:rtl/>
        </w:rPr>
        <w:t>یی</w:t>
      </w:r>
      <w:r w:rsidRPr="00C3403D">
        <w:rPr>
          <w:rFonts w:asciiTheme="majorBidi" w:eastAsia="Calibri" w:hAnsiTheme="majorBidi" w:cs="B Zar"/>
          <w:sz w:val="26"/>
          <w:szCs w:val="26"/>
          <w:rtl/>
        </w:rPr>
        <w:t xml:space="preserve"> که در آن ا</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ـن مقـدارکمتر از 05/0 است</w:t>
      </w:r>
      <w:r w:rsidR="00574323"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برازندگ</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 xml:space="preserve"> بس</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ار بالا</w:t>
      </w:r>
      <w:r w:rsidR="00574323" w:rsidRPr="00C3403D">
        <w:rPr>
          <w:rFonts w:asciiTheme="majorBidi" w:eastAsia="Calibri" w:hAnsiTheme="majorBidi" w:cs="B Zar"/>
          <w:sz w:val="26"/>
          <w:szCs w:val="26"/>
          <w:rtl/>
        </w:rPr>
        <w:t>یی</w:t>
      </w:r>
      <w:r w:rsidRPr="00C3403D">
        <w:rPr>
          <w:rFonts w:asciiTheme="majorBidi" w:eastAsia="Calibri" w:hAnsiTheme="majorBidi" w:cs="B Zar"/>
          <w:sz w:val="26"/>
          <w:szCs w:val="26"/>
          <w:rtl/>
        </w:rPr>
        <w:t xml:space="preserve"> دارند</w:t>
      </w:r>
      <w:r w:rsidR="00574323"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ول</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 xml:space="preserve"> مقاد</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ر ب</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ن 05/0 تا 08/0 ن</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ز بـرا</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 xml:space="preserve"> </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ـک مدل خوب</w:t>
      </w:r>
      <w:r w:rsidR="00574323"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مناسب است</w:t>
      </w:r>
      <w:r w:rsidR="00574323" w:rsidRPr="00C3403D">
        <w:rPr>
          <w:rFonts w:asciiTheme="majorBidi" w:eastAsia="Calibri" w:hAnsiTheme="majorBidi" w:cs="B Zar"/>
          <w:sz w:val="26"/>
          <w:szCs w:val="26"/>
          <w:rtl/>
        </w:rPr>
        <w:t>.</w:t>
      </w:r>
    </w:p>
    <w:p w14:paraId="6E7C9B27" w14:textId="4F5DBED8" w:rsidR="007928E0" w:rsidRPr="00C3403D" w:rsidRDefault="007928E0" w:rsidP="00DC28E0">
      <w:pPr>
        <w:tabs>
          <w:tab w:val="left" w:pos="3641"/>
        </w:tabs>
        <w:spacing w:after="0" w:line="240" w:lineRule="auto"/>
        <w:jc w:val="both"/>
        <w:rPr>
          <w:rFonts w:asciiTheme="majorBidi" w:eastAsia="Calibri" w:hAnsiTheme="majorBidi" w:cs="B Zar"/>
          <w:sz w:val="26"/>
          <w:szCs w:val="26"/>
          <w:rtl/>
        </w:rPr>
      </w:pPr>
      <w:r w:rsidRPr="00C3403D">
        <w:rPr>
          <w:rFonts w:asciiTheme="majorBidi" w:eastAsia="Calibri" w:hAnsiTheme="majorBidi" w:cs="B Zar"/>
          <w:noProof/>
          <w:sz w:val="26"/>
          <w:szCs w:val="26"/>
        </w:rPr>
        <mc:AlternateContent>
          <mc:Choice Requires="wps">
            <w:drawing>
              <wp:anchor distT="0" distB="0" distL="114300" distR="114300" simplePos="0" relativeHeight="251659264" behindDoc="0" locked="0" layoutInCell="1" allowOverlap="1" wp14:anchorId="52A3935D" wp14:editId="68592562">
                <wp:simplePos x="0" y="0"/>
                <wp:positionH relativeFrom="column">
                  <wp:posOffset>1347470</wp:posOffset>
                </wp:positionH>
                <wp:positionV relativeFrom="paragraph">
                  <wp:posOffset>-138182350</wp:posOffset>
                </wp:positionV>
                <wp:extent cx="1327150" cy="597535"/>
                <wp:effectExtent l="57150" t="38100" r="63500" b="69215"/>
                <wp:wrapNone/>
                <wp:docPr id="9" name="Right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597535"/>
                        </a:xfrm>
                        <a:prstGeom prst="rightArrow">
                          <a:avLst>
                            <a:gd name="adj1" fmla="val 50000"/>
                            <a:gd name="adj2" fmla="val 36370"/>
                          </a:avLst>
                        </a:prstGeom>
                        <a:ln/>
                      </wps:spPr>
                      <wps:style>
                        <a:lnRef idx="0">
                          <a:schemeClr val="accent3"/>
                        </a:lnRef>
                        <a:fillRef idx="3">
                          <a:schemeClr val="accent3"/>
                        </a:fillRef>
                        <a:effectRef idx="3">
                          <a:schemeClr val="accent3"/>
                        </a:effectRef>
                        <a:fontRef idx="minor">
                          <a:schemeClr val="lt1"/>
                        </a:fontRef>
                      </wps:style>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97E64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106.1pt;margin-top:-10880.5pt;width:104.5pt;height:4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" adj="18063" fillcolor="#aaa [3030]" stroked="f">
                <v:fill color2="#a3a3a3 [3174]" rotate="t" colors="0 #afafaf;.5 #a5a5a5;1 #929292" focus="100%" type="gradient">
                  <o:fill v:ext="view" type="gradientUnscaled"/>
                </v:fill>
                <v:shadow on="t" color="black" opacity="41287f" offset="0,1.5pt"/>
              </v:shape>
            </w:pict>
          </mc:Fallback>
        </mc:AlternateContent>
      </w:r>
      <w:r w:rsidRPr="00C3403D">
        <w:rPr>
          <w:rFonts w:asciiTheme="majorBidi" w:eastAsia="Calibri" w:hAnsiTheme="majorBidi" w:cs="B Zar"/>
          <w:sz w:val="26"/>
          <w:szCs w:val="26"/>
          <w:rtl/>
        </w:rPr>
        <w:t>۴- شاخص ر</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شه م</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انگ</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ن مجذورات تقر</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ب (</w:t>
      </w:r>
      <w:r w:rsidRPr="00C3403D">
        <w:rPr>
          <w:rFonts w:asciiTheme="majorBidi" w:eastAsia="Calibri" w:hAnsiTheme="majorBidi" w:cs="B Zar"/>
          <w:sz w:val="26"/>
          <w:szCs w:val="26"/>
        </w:rPr>
        <w:t>RMSEA</w:t>
      </w:r>
      <w:r w:rsidRPr="00C3403D">
        <w:rPr>
          <w:rFonts w:asciiTheme="majorBidi" w:eastAsia="Calibri" w:hAnsiTheme="majorBidi" w:cs="B Zar"/>
          <w:sz w:val="26"/>
          <w:szCs w:val="26"/>
          <w:rtl/>
        </w:rPr>
        <w:t>)</w:t>
      </w:r>
      <w:r w:rsidRPr="00C3403D">
        <w:rPr>
          <w:rFonts w:asciiTheme="majorBidi" w:eastAsia="Calibri" w:hAnsiTheme="majorBidi" w:cs="B Zar"/>
          <w:sz w:val="26"/>
          <w:szCs w:val="26"/>
          <w:vertAlign w:val="superscript"/>
          <w:rtl/>
        </w:rPr>
        <w:footnoteReference w:id="26"/>
      </w:r>
      <w:r w:rsidR="00574323" w:rsidRPr="00C3403D">
        <w:rPr>
          <w:rFonts w:asciiTheme="majorBidi" w:eastAsia="Calibri" w:hAnsiTheme="majorBidi" w:cs="B Zar"/>
          <w:sz w:val="26"/>
          <w:szCs w:val="26"/>
          <w:rtl/>
        </w:rPr>
        <w:t xml:space="preserve">: </w:t>
      </w:r>
      <w:r w:rsidRPr="00C3403D">
        <w:rPr>
          <w:rFonts w:asciiTheme="majorBidi" w:eastAsia="Calibri" w:hAnsiTheme="majorBidi" w:cs="B Zar"/>
          <w:sz w:val="26"/>
          <w:szCs w:val="26"/>
          <w:rtl/>
        </w:rPr>
        <w:t>ا</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ن شاخص بـرا</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 xml:space="preserve"> مـدلها</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 xml:space="preserve"> خوب 050/0 و کمتر است و مدل</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 xml:space="preserve"> که در آن ا</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 xml:space="preserve">ن شاخص 10/0 </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ا ب</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شتر باشـد بـرازش ضـع</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ف</w:t>
      </w:r>
      <w:r w:rsidR="00574323" w:rsidRPr="00C3403D">
        <w:rPr>
          <w:rFonts w:asciiTheme="majorBidi" w:eastAsia="Calibri" w:hAnsiTheme="majorBidi" w:cs="B Zar"/>
          <w:sz w:val="26"/>
          <w:szCs w:val="26"/>
          <w:rtl/>
        </w:rPr>
        <w:t>ی</w:t>
      </w:r>
      <w:r w:rsidRPr="00C3403D">
        <w:rPr>
          <w:rFonts w:asciiTheme="majorBidi" w:eastAsia="Calibri" w:hAnsiTheme="majorBidi" w:cs="B Zar"/>
          <w:sz w:val="26"/>
          <w:szCs w:val="26"/>
          <w:rtl/>
        </w:rPr>
        <w:t xml:space="preserve"> دارد.</w:t>
      </w:r>
    </w:p>
    <w:p w14:paraId="3D590F05" w14:textId="77777777" w:rsidR="007928E0" w:rsidRPr="00C3403D" w:rsidRDefault="007928E0" w:rsidP="00DC28E0">
      <w:pPr>
        <w:tabs>
          <w:tab w:val="left" w:pos="3641"/>
        </w:tabs>
        <w:spacing w:after="0" w:line="240" w:lineRule="auto"/>
        <w:jc w:val="both"/>
        <w:rPr>
          <w:rFonts w:asciiTheme="majorBidi" w:eastAsia="Calibri" w:hAnsiTheme="majorBidi" w:cs="B Zar"/>
          <w:b/>
          <w:sz w:val="26"/>
          <w:szCs w:val="26"/>
          <w:rtl/>
        </w:rPr>
      </w:pPr>
      <w:r w:rsidRPr="00C3403D">
        <w:rPr>
          <w:rFonts w:asciiTheme="majorBidi" w:eastAsia="Calibri" w:hAnsiTheme="majorBidi" w:cs="B Zar"/>
          <w:b/>
          <w:sz w:val="26"/>
          <w:szCs w:val="26"/>
          <w:rtl/>
        </w:rPr>
        <w:t>جدول زیر وضعیت این شاخص‌ها را نشان می‌دهد.</w:t>
      </w:r>
    </w:p>
    <w:p w14:paraId="1CA2035E" w14:textId="053E1965" w:rsidR="007928E0" w:rsidRPr="00C3403D" w:rsidRDefault="00C3403D" w:rsidP="00DC28E0">
      <w:pPr>
        <w:tabs>
          <w:tab w:val="left" w:pos="3641"/>
        </w:tabs>
        <w:spacing w:after="0" w:line="240" w:lineRule="auto"/>
        <w:jc w:val="center"/>
        <w:rPr>
          <w:rFonts w:asciiTheme="majorBidi" w:eastAsia="Calibri" w:hAnsiTheme="majorBidi" w:cs="B Zar"/>
          <w:sz w:val="26"/>
          <w:szCs w:val="26"/>
          <w:rtl/>
        </w:rPr>
      </w:pPr>
      <w:r w:rsidRPr="00C3403D">
        <w:rPr>
          <w:rFonts w:asciiTheme="majorBidi" w:eastAsia="Calibri" w:hAnsiTheme="majorBidi" w:cs="B Zar"/>
          <w:sz w:val="26"/>
          <w:szCs w:val="26"/>
          <w:rtl/>
        </w:rPr>
        <w:t>جدول 12</w:t>
      </w:r>
      <w:r w:rsidR="00574323" w:rsidRPr="00C3403D">
        <w:rPr>
          <w:rFonts w:asciiTheme="majorBidi" w:eastAsia="Calibri" w:hAnsiTheme="majorBidi" w:cs="B Zar"/>
          <w:sz w:val="26"/>
          <w:szCs w:val="26"/>
          <w:rtl/>
        </w:rPr>
        <w:t xml:space="preserve">، </w:t>
      </w:r>
      <w:r w:rsidR="007928E0" w:rsidRPr="00C3403D">
        <w:rPr>
          <w:rFonts w:asciiTheme="majorBidi" w:eastAsia="Calibri" w:hAnsiTheme="majorBidi" w:cs="B Zar"/>
          <w:sz w:val="26"/>
          <w:szCs w:val="26"/>
          <w:rtl/>
        </w:rPr>
        <w:t>نتایج شاخص ها</w:t>
      </w:r>
      <w:r w:rsidR="00574323" w:rsidRPr="00C3403D">
        <w:rPr>
          <w:rFonts w:asciiTheme="majorBidi" w:eastAsia="Calibri" w:hAnsiTheme="majorBidi" w:cs="B Zar"/>
          <w:sz w:val="26"/>
          <w:szCs w:val="26"/>
          <w:rtl/>
        </w:rPr>
        <w:t>ی</w:t>
      </w:r>
      <w:r w:rsidR="007928E0" w:rsidRPr="00C3403D">
        <w:rPr>
          <w:rFonts w:asciiTheme="majorBidi" w:eastAsia="Calibri" w:hAnsiTheme="majorBidi" w:cs="B Zar"/>
          <w:sz w:val="26"/>
          <w:szCs w:val="26"/>
          <w:rtl/>
        </w:rPr>
        <w:t xml:space="preserve"> برازش مدل تحقیق</w:t>
      </w:r>
    </w:p>
    <w:tbl>
      <w:tblPr>
        <w:tblW w:w="5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95"/>
        <w:gridCol w:w="820"/>
        <w:gridCol w:w="785"/>
        <w:gridCol w:w="792"/>
        <w:gridCol w:w="811"/>
        <w:gridCol w:w="714"/>
        <w:gridCol w:w="714"/>
      </w:tblGrid>
      <w:tr w:rsidR="007928E0" w:rsidRPr="00C3403D" w14:paraId="1C0B2B27" w14:textId="77777777" w:rsidTr="00DC28E0">
        <w:trPr>
          <w:trHeight w:val="465"/>
          <w:jc w:val="center"/>
        </w:trPr>
        <w:tc>
          <w:tcPr>
            <w:tcW w:w="1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67EABE" w14:textId="5FDE99C2" w:rsidR="007928E0" w:rsidRPr="00C3403D" w:rsidRDefault="007928E0" w:rsidP="00DC28E0">
            <w:pPr>
              <w:tabs>
                <w:tab w:val="left" w:pos="3641"/>
              </w:tabs>
              <w:spacing w:after="0" w:line="240" w:lineRule="auto"/>
              <w:jc w:val="both"/>
              <w:rPr>
                <w:rFonts w:asciiTheme="majorBidi" w:hAnsiTheme="majorBidi" w:cs="B Zar"/>
                <w:b/>
                <w:bCs/>
                <w:sz w:val="26"/>
                <w:szCs w:val="26"/>
              </w:rPr>
            </w:pPr>
            <m:oMathPara>
              <m:oMath>
                <m:r>
                  <m:rPr>
                    <m:sty m:val="b"/>
                  </m:rPr>
                  <w:rPr>
                    <w:rFonts w:ascii="Cambria Math" w:hAnsi="Cambria Math" w:cs="B Zar"/>
                    <w:sz w:val="26"/>
                    <w:szCs w:val="26"/>
                  </w:rPr>
                  <m:t>RMSEA</m:t>
                </m:r>
              </m:oMath>
            </m:oMathPara>
          </w:p>
        </w:tc>
        <w:tc>
          <w:tcPr>
            <w:tcW w:w="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A53A57" w14:textId="77E2BD67" w:rsidR="007928E0" w:rsidRPr="00C3403D" w:rsidRDefault="007928E0" w:rsidP="00DC28E0">
            <w:pPr>
              <w:tabs>
                <w:tab w:val="left" w:pos="3641"/>
              </w:tabs>
              <w:spacing w:after="0" w:line="240" w:lineRule="auto"/>
              <w:jc w:val="both"/>
              <w:rPr>
                <w:rFonts w:asciiTheme="majorBidi" w:hAnsiTheme="majorBidi" w:cs="B Zar"/>
                <w:b/>
                <w:bCs/>
                <w:sz w:val="26"/>
                <w:szCs w:val="26"/>
              </w:rPr>
            </w:pPr>
            <m:oMathPara>
              <m:oMath>
                <m:r>
                  <m:rPr>
                    <m:sty m:val="b"/>
                  </m:rPr>
                  <w:rPr>
                    <w:rFonts w:ascii="Cambria Math" w:hAnsi="Cambria Math" w:cs="B Zar"/>
                    <w:sz w:val="26"/>
                    <w:szCs w:val="26"/>
                  </w:rPr>
                  <m:t>RMR</m:t>
                </m:r>
              </m:oMath>
            </m:oMathPara>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BBE1BD" w14:textId="3562EA71" w:rsidR="007928E0" w:rsidRPr="00C3403D" w:rsidRDefault="007928E0" w:rsidP="00DC28E0">
            <w:pPr>
              <w:tabs>
                <w:tab w:val="left" w:pos="3641"/>
              </w:tabs>
              <w:spacing w:after="0" w:line="240" w:lineRule="auto"/>
              <w:jc w:val="both"/>
              <w:rPr>
                <w:rFonts w:asciiTheme="majorBidi" w:hAnsiTheme="majorBidi" w:cs="B Zar"/>
                <w:b/>
                <w:bCs/>
                <w:sz w:val="26"/>
                <w:szCs w:val="26"/>
              </w:rPr>
            </w:pPr>
            <m:oMathPara>
              <m:oMath>
                <m:r>
                  <m:rPr>
                    <m:sty m:val="b"/>
                  </m:rPr>
                  <w:rPr>
                    <w:rFonts w:ascii="Cambria Math" w:hAnsi="Cambria Math" w:cs="B Zar"/>
                    <w:sz w:val="26"/>
                    <w:szCs w:val="26"/>
                  </w:rPr>
                  <m:t>CFI</m:t>
                </m:r>
              </m:oMath>
            </m:oMathPara>
          </w:p>
        </w:tc>
        <w:tc>
          <w:tcPr>
            <w:tcW w:w="8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FEA1A" w14:textId="679B0451" w:rsidR="007928E0" w:rsidRPr="00C3403D" w:rsidRDefault="007928E0" w:rsidP="00DC28E0">
            <w:pPr>
              <w:tabs>
                <w:tab w:val="left" w:pos="3641"/>
              </w:tabs>
              <w:spacing w:after="0" w:line="240" w:lineRule="auto"/>
              <w:jc w:val="both"/>
              <w:rPr>
                <w:rFonts w:asciiTheme="majorBidi" w:hAnsiTheme="majorBidi" w:cs="B Zar"/>
                <w:b/>
                <w:bCs/>
                <w:sz w:val="26"/>
                <w:szCs w:val="26"/>
              </w:rPr>
            </w:pPr>
            <m:oMathPara>
              <m:oMath>
                <m:r>
                  <m:rPr>
                    <m:sty m:val="b"/>
                  </m:rPr>
                  <w:rPr>
                    <w:rFonts w:ascii="Cambria Math" w:hAnsi="Cambria Math" w:cs="B Zar"/>
                    <w:sz w:val="26"/>
                    <w:szCs w:val="26"/>
                  </w:rPr>
                  <m:t>NFI</m:t>
                </m:r>
              </m:oMath>
            </m:oMathPara>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54A424" w14:textId="741D38ED" w:rsidR="007928E0" w:rsidRPr="00C3403D" w:rsidRDefault="007928E0" w:rsidP="00DC28E0">
            <w:pPr>
              <w:tabs>
                <w:tab w:val="left" w:pos="3641"/>
              </w:tabs>
              <w:spacing w:after="0" w:line="240" w:lineRule="auto"/>
              <w:jc w:val="both"/>
              <w:rPr>
                <w:rFonts w:asciiTheme="majorBidi" w:hAnsiTheme="majorBidi" w:cs="B Zar"/>
                <w:b/>
                <w:bCs/>
                <w:sz w:val="26"/>
                <w:szCs w:val="26"/>
              </w:rPr>
            </w:pPr>
            <m:oMathPara>
              <m:oMath>
                <m:r>
                  <m:rPr>
                    <m:sty m:val="b"/>
                  </m:rPr>
                  <w:rPr>
                    <w:rFonts w:ascii="Cambria Math" w:hAnsi="Cambria Math" w:cs="B Zar"/>
                    <w:sz w:val="26"/>
                    <w:szCs w:val="26"/>
                  </w:rPr>
                  <m:t>AGFI</m:t>
                </m:r>
              </m:oMath>
            </m:oMathPara>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29B17F" w14:textId="333D7772" w:rsidR="007928E0" w:rsidRPr="00C3403D" w:rsidRDefault="007928E0" w:rsidP="00DC28E0">
            <w:pPr>
              <w:tabs>
                <w:tab w:val="left" w:pos="3641"/>
              </w:tabs>
              <w:spacing w:after="0" w:line="240" w:lineRule="auto"/>
              <w:jc w:val="both"/>
              <w:rPr>
                <w:rFonts w:asciiTheme="majorBidi" w:hAnsiTheme="majorBidi" w:cs="B Zar"/>
                <w:b/>
                <w:bCs/>
                <w:sz w:val="26"/>
                <w:szCs w:val="26"/>
              </w:rPr>
            </w:pPr>
            <m:oMathPara>
              <m:oMath>
                <m:r>
                  <m:rPr>
                    <m:sty m:val="b"/>
                  </m:rPr>
                  <w:rPr>
                    <w:rFonts w:ascii="Cambria Math" w:hAnsi="Cambria Math" w:cs="B Zar"/>
                    <w:sz w:val="26"/>
                    <w:szCs w:val="26"/>
                  </w:rPr>
                  <m:t>GFI</m:t>
                </m:r>
              </m:oMath>
            </m:oMathPara>
          </w:p>
        </w:tc>
        <w:tc>
          <w:tcPr>
            <w:tcW w:w="6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8B4CBA" w14:textId="2A9FC756" w:rsidR="007928E0" w:rsidRPr="00C3403D" w:rsidRDefault="00DC28E0" w:rsidP="00DC28E0">
            <w:pPr>
              <w:tabs>
                <w:tab w:val="left" w:pos="3641"/>
              </w:tabs>
              <w:spacing w:after="0" w:line="240" w:lineRule="auto"/>
              <w:jc w:val="both"/>
              <w:rPr>
                <w:rFonts w:asciiTheme="majorBidi" w:hAnsiTheme="majorBidi" w:cs="B Zar"/>
                <w:b/>
                <w:bCs/>
                <w:sz w:val="26"/>
                <w:szCs w:val="26"/>
              </w:rPr>
            </w:pPr>
            <m:oMathPara>
              <m:oMath>
                <m:f>
                  <m:fPr>
                    <m:ctrlPr>
                      <w:rPr>
                        <w:rFonts w:ascii="Cambria Math" w:hAnsi="Cambria Math" w:cs="B Zar"/>
                        <w:b/>
                        <w:bCs/>
                        <w:sz w:val="26"/>
                        <w:szCs w:val="26"/>
                      </w:rPr>
                    </m:ctrlPr>
                  </m:fPr>
                  <m:num>
                    <m:sSup>
                      <m:sSupPr>
                        <m:ctrlPr>
                          <w:rPr>
                            <w:rFonts w:ascii="Cambria Math" w:hAnsi="Cambria Math" w:cs="B Zar"/>
                            <w:b/>
                            <w:bCs/>
                            <w:sz w:val="26"/>
                            <w:szCs w:val="26"/>
                          </w:rPr>
                        </m:ctrlPr>
                      </m:sSupPr>
                      <m:e>
                        <m:r>
                          <m:rPr>
                            <m:sty m:val="b"/>
                          </m:rPr>
                          <w:rPr>
                            <w:rFonts w:ascii="Cambria Math" w:hAnsi="Cambria Math" w:cs="B Zar"/>
                            <w:sz w:val="26"/>
                            <w:szCs w:val="26"/>
                          </w:rPr>
                          <m:t>χ</m:t>
                        </m:r>
                      </m:e>
                      <m:sup>
                        <m:r>
                          <m:rPr>
                            <m:sty m:val="b"/>
                          </m:rPr>
                          <w:rPr>
                            <w:rFonts w:ascii="Cambria Math" w:hAnsi="Cambria Math" w:cs="B Zar"/>
                            <w:sz w:val="26"/>
                            <w:szCs w:val="26"/>
                          </w:rPr>
                          <m:t>2</m:t>
                        </m:r>
                      </m:sup>
                    </m:sSup>
                  </m:num>
                  <m:den>
                    <m:r>
                      <m:rPr>
                        <m:sty m:val="b"/>
                      </m:rPr>
                      <w:rPr>
                        <w:rFonts w:ascii="Cambria Math" w:hAnsi="Cambria Math" w:cs="B Zar"/>
                        <w:sz w:val="26"/>
                        <w:szCs w:val="26"/>
                      </w:rPr>
                      <m:t>d</m:t>
                    </m:r>
                    <m:r>
                      <m:rPr>
                        <m:sty m:val="b"/>
                      </m:rPr>
                      <w:rPr>
                        <w:rFonts w:ascii="Cambria Math" w:hAnsi="Cambria Math" w:cs="B Zar"/>
                        <w:sz w:val="26"/>
                        <w:szCs w:val="26"/>
                      </w:rPr>
                      <m:t>f</m:t>
                    </m:r>
                  </m:den>
                </m:f>
              </m:oMath>
            </m:oMathPara>
          </w:p>
        </w:tc>
      </w:tr>
      <w:tr w:rsidR="007928E0" w:rsidRPr="00C3403D" w14:paraId="25791064" w14:textId="77777777" w:rsidTr="00DC28E0">
        <w:trPr>
          <w:trHeight w:val="333"/>
          <w:jc w:val="center"/>
        </w:trPr>
        <w:tc>
          <w:tcPr>
            <w:tcW w:w="1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8337C1" w14:textId="77777777" w:rsidR="007928E0" w:rsidRPr="00C3403D" w:rsidRDefault="007928E0" w:rsidP="00DC28E0">
            <w:pPr>
              <w:tabs>
                <w:tab w:val="left" w:pos="3641"/>
              </w:tabs>
              <w:spacing w:after="0" w:line="240" w:lineRule="auto"/>
              <w:jc w:val="both"/>
              <w:rPr>
                <w:rFonts w:asciiTheme="majorBidi" w:hAnsiTheme="majorBidi" w:cs="B Zar"/>
                <w:b/>
                <w:bCs/>
                <w:sz w:val="26"/>
                <w:szCs w:val="26"/>
              </w:rPr>
            </w:pPr>
            <w:r w:rsidRPr="00C3403D">
              <w:rPr>
                <w:rFonts w:asciiTheme="majorBidi" w:hAnsiTheme="majorBidi" w:cs="B Zar"/>
                <w:b/>
                <w:bCs/>
                <w:sz w:val="26"/>
                <w:szCs w:val="26"/>
                <w:rtl/>
              </w:rPr>
              <w:t>090/0</w:t>
            </w:r>
          </w:p>
        </w:tc>
        <w:tc>
          <w:tcPr>
            <w:tcW w:w="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FED6FC" w14:textId="77777777" w:rsidR="007928E0" w:rsidRPr="00C3403D" w:rsidRDefault="007928E0" w:rsidP="00DC28E0">
            <w:pPr>
              <w:tabs>
                <w:tab w:val="left" w:pos="3641"/>
              </w:tabs>
              <w:spacing w:after="0" w:line="240" w:lineRule="auto"/>
              <w:jc w:val="both"/>
              <w:rPr>
                <w:rFonts w:asciiTheme="majorBidi" w:hAnsiTheme="majorBidi" w:cs="B Zar"/>
                <w:sz w:val="26"/>
                <w:szCs w:val="26"/>
              </w:rPr>
            </w:pPr>
            <w:r w:rsidRPr="00C3403D">
              <w:rPr>
                <w:rFonts w:asciiTheme="majorBidi" w:hAnsiTheme="majorBidi" w:cs="B Zar"/>
                <w:sz w:val="26"/>
                <w:szCs w:val="26"/>
                <w:rtl/>
              </w:rPr>
              <w:t>133/0</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8A3C5E" w14:textId="77777777" w:rsidR="007928E0" w:rsidRPr="00C3403D" w:rsidRDefault="007928E0" w:rsidP="00DC28E0">
            <w:pPr>
              <w:tabs>
                <w:tab w:val="left" w:pos="3641"/>
              </w:tabs>
              <w:spacing w:after="0" w:line="240" w:lineRule="auto"/>
              <w:jc w:val="both"/>
              <w:rPr>
                <w:rFonts w:asciiTheme="majorBidi" w:hAnsiTheme="majorBidi" w:cs="B Zar"/>
                <w:sz w:val="26"/>
                <w:szCs w:val="26"/>
              </w:rPr>
            </w:pPr>
            <w:r w:rsidRPr="00C3403D">
              <w:rPr>
                <w:rFonts w:asciiTheme="majorBidi" w:hAnsiTheme="majorBidi" w:cs="B Zar"/>
                <w:sz w:val="26"/>
                <w:szCs w:val="26"/>
                <w:rtl/>
              </w:rPr>
              <w:t>845/0</w:t>
            </w:r>
          </w:p>
        </w:tc>
        <w:tc>
          <w:tcPr>
            <w:tcW w:w="8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3AAC2E" w14:textId="77777777" w:rsidR="007928E0" w:rsidRPr="00C3403D" w:rsidRDefault="007928E0" w:rsidP="00DC28E0">
            <w:pPr>
              <w:tabs>
                <w:tab w:val="left" w:pos="3641"/>
              </w:tabs>
              <w:spacing w:after="0" w:line="240" w:lineRule="auto"/>
              <w:jc w:val="both"/>
              <w:rPr>
                <w:rFonts w:asciiTheme="majorBidi" w:hAnsiTheme="majorBidi" w:cs="B Zar"/>
                <w:sz w:val="26"/>
                <w:szCs w:val="26"/>
              </w:rPr>
            </w:pPr>
            <w:r w:rsidRPr="00C3403D">
              <w:rPr>
                <w:rFonts w:asciiTheme="majorBidi" w:hAnsiTheme="majorBidi" w:cs="B Zar"/>
                <w:sz w:val="26"/>
                <w:szCs w:val="26"/>
                <w:rtl/>
              </w:rPr>
              <w:t>887/0</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EC25DF" w14:textId="77777777" w:rsidR="007928E0" w:rsidRPr="00C3403D" w:rsidRDefault="007928E0" w:rsidP="00DC28E0">
            <w:pPr>
              <w:tabs>
                <w:tab w:val="left" w:pos="3641"/>
              </w:tabs>
              <w:spacing w:after="0" w:line="240" w:lineRule="auto"/>
              <w:jc w:val="both"/>
              <w:rPr>
                <w:rFonts w:asciiTheme="majorBidi" w:hAnsiTheme="majorBidi" w:cs="B Zar"/>
                <w:sz w:val="26"/>
                <w:szCs w:val="26"/>
              </w:rPr>
            </w:pPr>
            <w:r w:rsidRPr="00C3403D">
              <w:rPr>
                <w:rFonts w:asciiTheme="majorBidi" w:hAnsiTheme="majorBidi" w:cs="B Zar"/>
                <w:sz w:val="26"/>
                <w:szCs w:val="26"/>
                <w:rtl/>
              </w:rPr>
              <w:t>841/0</w:t>
            </w: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75A898" w14:textId="77777777" w:rsidR="007928E0" w:rsidRPr="00C3403D" w:rsidRDefault="007928E0" w:rsidP="00DC28E0">
            <w:pPr>
              <w:tabs>
                <w:tab w:val="left" w:pos="3641"/>
              </w:tabs>
              <w:spacing w:after="0" w:line="240" w:lineRule="auto"/>
              <w:jc w:val="both"/>
              <w:rPr>
                <w:rFonts w:asciiTheme="majorBidi" w:hAnsiTheme="majorBidi" w:cs="B Zar"/>
                <w:sz w:val="26"/>
                <w:szCs w:val="26"/>
              </w:rPr>
            </w:pPr>
            <w:r w:rsidRPr="00C3403D">
              <w:rPr>
                <w:rFonts w:asciiTheme="majorBidi" w:hAnsiTheme="majorBidi" w:cs="B Zar"/>
                <w:sz w:val="26"/>
                <w:szCs w:val="26"/>
                <w:rtl/>
              </w:rPr>
              <w:t>835/0</w:t>
            </w:r>
          </w:p>
        </w:tc>
        <w:tc>
          <w:tcPr>
            <w:tcW w:w="6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D174C2" w14:textId="77777777" w:rsidR="007928E0" w:rsidRPr="00C3403D" w:rsidRDefault="007928E0" w:rsidP="00DC28E0">
            <w:pPr>
              <w:tabs>
                <w:tab w:val="left" w:pos="3641"/>
              </w:tabs>
              <w:spacing w:after="0" w:line="240" w:lineRule="auto"/>
              <w:jc w:val="both"/>
              <w:rPr>
                <w:rFonts w:asciiTheme="majorBidi" w:hAnsiTheme="majorBidi" w:cs="B Zar"/>
                <w:sz w:val="26"/>
                <w:szCs w:val="26"/>
              </w:rPr>
            </w:pPr>
            <w:r w:rsidRPr="00C3403D">
              <w:rPr>
                <w:rFonts w:asciiTheme="majorBidi" w:hAnsiTheme="majorBidi" w:cs="B Zar"/>
                <w:sz w:val="26"/>
                <w:szCs w:val="26"/>
                <w:rtl/>
              </w:rPr>
              <w:t>858/2</w:t>
            </w:r>
          </w:p>
        </w:tc>
      </w:tr>
    </w:tbl>
    <w:p w14:paraId="6E8EF57E" w14:textId="3F9700DC" w:rsidR="00574323" w:rsidRPr="00C3403D" w:rsidRDefault="007928E0" w:rsidP="00DC28E0">
      <w:pPr>
        <w:tabs>
          <w:tab w:val="left" w:pos="3641"/>
        </w:tabs>
        <w:spacing w:after="0" w:line="240" w:lineRule="auto"/>
        <w:jc w:val="both"/>
        <w:rPr>
          <w:rFonts w:asciiTheme="majorBidi" w:eastAsia="Calibri" w:hAnsiTheme="majorBidi" w:cs="B Zar"/>
          <w:b/>
          <w:sz w:val="26"/>
          <w:szCs w:val="26"/>
          <w:rtl/>
        </w:rPr>
      </w:pPr>
      <w:r w:rsidRPr="00C3403D">
        <w:rPr>
          <w:rFonts w:asciiTheme="majorBidi" w:eastAsia="Calibri" w:hAnsiTheme="majorBidi" w:cs="B Zar"/>
          <w:b/>
          <w:sz w:val="26"/>
          <w:szCs w:val="26"/>
          <w:rtl/>
        </w:rPr>
        <w:t xml:space="preserve"> نتایج نشان از برازش مناسب مدل پیشنهادی</w:t>
      </w:r>
      <w:r w:rsidR="00574323" w:rsidRPr="00C3403D">
        <w:rPr>
          <w:rFonts w:asciiTheme="majorBidi" w:eastAsia="Calibri" w:hAnsiTheme="majorBidi" w:cs="B Zar"/>
          <w:b/>
          <w:sz w:val="26"/>
          <w:szCs w:val="26"/>
          <w:rtl/>
        </w:rPr>
        <w:t xml:space="preserve"> می‌</w:t>
      </w:r>
      <w:r w:rsidRPr="00C3403D">
        <w:rPr>
          <w:rFonts w:asciiTheme="majorBidi" w:eastAsia="Calibri" w:hAnsiTheme="majorBidi" w:cs="B Zar"/>
          <w:b/>
          <w:sz w:val="26"/>
          <w:szCs w:val="26"/>
          <w:rtl/>
        </w:rPr>
        <w:t>باشد.</w:t>
      </w:r>
    </w:p>
    <w:p w14:paraId="381BB7B5" w14:textId="52E8A046" w:rsidR="00574323" w:rsidRPr="00C3403D" w:rsidRDefault="00574323" w:rsidP="00DC28E0">
      <w:pPr>
        <w:tabs>
          <w:tab w:val="left" w:pos="3641"/>
        </w:tabs>
        <w:spacing w:after="0" w:line="240" w:lineRule="auto"/>
        <w:jc w:val="both"/>
        <w:rPr>
          <w:rFonts w:asciiTheme="majorBidi" w:eastAsia="Calibri" w:hAnsiTheme="majorBidi" w:cs="B Zar"/>
          <w:sz w:val="26"/>
          <w:szCs w:val="26"/>
          <w:rtl/>
          <w:lang w:bidi="ar-SA"/>
        </w:rPr>
      </w:pPr>
      <w:r w:rsidRPr="00C3403D">
        <w:rPr>
          <w:rFonts w:asciiTheme="majorBidi" w:eastAsia="Calibri" w:hAnsiTheme="majorBidi" w:cs="B Zar"/>
          <w:sz w:val="26"/>
          <w:szCs w:val="26"/>
          <w:rtl/>
          <w:lang w:bidi="ar-SA"/>
        </w:rPr>
        <w:t>نظریات حکمرانی خوب با نگاهی تعدیل‌گرا به نقش دولت در جامعه، تحقق توسعه همه جانبه را امری می‌دانند که بر پایه مشارکت حاکمیت و مردم نهاده شده است. در واقع این نظریات خواهان پیاده‌سازی الگویی از توسعه همه جانبه در هر کشور هستند که تأکید بر ارزش‌ها و روش‌های بومی دارد. نظریه‌های حکمرانی خوب با در نظر داشتن محیط فرهنگی و اجتماعی هر کشور در خصوص نظام سیاسی و فرایندهای ناشی از آن، یک الگوی توسعه خاص را برای تحقق حکمرانی مطلوب در همه کشورها نمی‌پذیرد، بلکه بر کثرت‌گرایی تحقق توسعه بر مبنای ظرفیت‌های بومی تأکید دارد.</w:t>
      </w:r>
      <w:r w:rsidRPr="00C3403D">
        <w:rPr>
          <w:rFonts w:ascii="Times New Roman" w:eastAsia="Calibri" w:hAnsi="Times New Roman" w:cs="Times New Roman" w:hint="cs"/>
          <w:sz w:val="26"/>
          <w:szCs w:val="26"/>
          <w:rtl/>
          <w:lang w:bidi="ar-SA"/>
        </w:rPr>
        <w:t> </w:t>
      </w:r>
    </w:p>
    <w:p w14:paraId="5E1566E5" w14:textId="3A6B3AC8" w:rsidR="00671773" w:rsidRPr="00C3403D" w:rsidRDefault="0058087F" w:rsidP="00DC28E0">
      <w:pPr>
        <w:spacing w:after="0" w:line="240" w:lineRule="auto"/>
        <w:jc w:val="both"/>
        <w:rPr>
          <w:rFonts w:asciiTheme="majorBidi" w:hAnsiTheme="majorBidi" w:cs="B Zar"/>
          <w:b/>
          <w:bCs/>
          <w:sz w:val="26"/>
          <w:szCs w:val="26"/>
          <w:rtl/>
        </w:rPr>
      </w:pPr>
      <w:r w:rsidRPr="00C3403D">
        <w:rPr>
          <w:rFonts w:asciiTheme="majorBidi" w:hAnsiTheme="majorBidi" w:cs="B Zar"/>
          <w:b/>
          <w:bCs/>
          <w:sz w:val="26"/>
          <w:szCs w:val="26"/>
          <w:rtl/>
        </w:rPr>
        <w:t>منابع</w:t>
      </w:r>
      <w:r w:rsidR="00700216" w:rsidRPr="00C3403D">
        <w:rPr>
          <w:rFonts w:asciiTheme="majorBidi" w:hAnsiTheme="majorBidi" w:cs="B Zar"/>
          <w:b/>
          <w:bCs/>
          <w:sz w:val="26"/>
          <w:szCs w:val="26"/>
          <w:rtl/>
        </w:rPr>
        <w:t xml:space="preserve"> و مآخذ</w:t>
      </w:r>
    </w:p>
    <w:p w14:paraId="3D075A98" w14:textId="7A1F0AB1" w:rsidR="00853D01" w:rsidRPr="00C3403D" w:rsidRDefault="00853D01" w:rsidP="00DC28E0">
      <w:pPr>
        <w:pStyle w:val="ListParagraph"/>
        <w:numPr>
          <w:ilvl w:val="0"/>
          <w:numId w:val="19"/>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اسماعیل ملک اخلاق</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محمد دوستار</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مهران مهدی زاده</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مجتبی مهری نژاد. 1394. بررسی تاثیر اتحاد استراتژیک مناطق آزاد تجاری - صنعتی بر توسعه صنعت گردشگری ایران. راهبرد توسعه 41. 57-0.</w:t>
      </w:r>
    </w:p>
    <w:p w14:paraId="309A845C" w14:textId="2F28DB96" w:rsidR="00E1473A" w:rsidRPr="00C3403D" w:rsidRDefault="00E1473A" w:rsidP="00DC28E0">
      <w:pPr>
        <w:pStyle w:val="ListParagraph"/>
        <w:numPr>
          <w:ilvl w:val="0"/>
          <w:numId w:val="19"/>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اسماعیل ملک اخلاق</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صادق تیموری. 1400. کاربرد اتحاد استراتژیک در صنایع خودرو سازی. ششمین کنفرانس بین المللی تحقیقات بین رشته</w:t>
      </w:r>
      <w:r w:rsidR="00574323" w:rsidRPr="00C3403D">
        <w:rPr>
          <w:rFonts w:asciiTheme="majorBidi" w:hAnsiTheme="majorBidi" w:cs="B Zar"/>
          <w:sz w:val="26"/>
          <w:szCs w:val="26"/>
          <w:rtl/>
        </w:rPr>
        <w:t xml:space="preserve">‌ای </w:t>
      </w:r>
      <w:r w:rsidRPr="00C3403D">
        <w:rPr>
          <w:rFonts w:asciiTheme="majorBidi" w:hAnsiTheme="majorBidi" w:cs="B Zar"/>
          <w:sz w:val="26"/>
          <w:szCs w:val="26"/>
          <w:rtl/>
        </w:rPr>
        <w:t>در مدیریت</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حسابداری و اقتصاد در ایران.</w:t>
      </w:r>
    </w:p>
    <w:p w14:paraId="29B88893" w14:textId="42FAC40F" w:rsidR="00853D01" w:rsidRPr="00C3403D" w:rsidRDefault="00853D01" w:rsidP="00DC28E0">
      <w:pPr>
        <w:pStyle w:val="ListParagraph"/>
        <w:numPr>
          <w:ilvl w:val="0"/>
          <w:numId w:val="19"/>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تشدیدی</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الهه و سپاسی</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سحر</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1397</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ارائه الگوی پیشگیری و کنترل تقلب در ایران به روش نظریه پردازی زمینه بنیان.</w:t>
      </w:r>
    </w:p>
    <w:p w14:paraId="7CCF86F5" w14:textId="3BC66175" w:rsidR="000527AD" w:rsidRPr="00C3403D" w:rsidRDefault="000527AD" w:rsidP="00DC28E0">
      <w:pPr>
        <w:pStyle w:val="ListParagraph"/>
        <w:numPr>
          <w:ilvl w:val="0"/>
          <w:numId w:val="19"/>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lastRenderedPageBreak/>
        <w:t>پروین مصلح گلرودباری. 1399. مدیریت منابع انسانی. ششمین کنفرانس ملی پژوهش</w:t>
      </w:r>
      <w:r w:rsidR="00574323" w:rsidRPr="00C3403D">
        <w:rPr>
          <w:rFonts w:asciiTheme="majorBidi" w:hAnsiTheme="majorBidi" w:cs="B Zar"/>
          <w:sz w:val="26"/>
          <w:szCs w:val="26"/>
          <w:rtl/>
        </w:rPr>
        <w:t xml:space="preserve">‌های </w:t>
      </w:r>
      <w:r w:rsidRPr="00C3403D">
        <w:rPr>
          <w:rFonts w:asciiTheme="majorBidi" w:hAnsiTheme="majorBidi" w:cs="B Zar"/>
          <w:sz w:val="26"/>
          <w:szCs w:val="26"/>
          <w:rtl/>
        </w:rPr>
        <w:t>کاربردی در مدیریت</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حسابداری و اقتصاد سالم در بانک</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بورس و بیمه.</w:t>
      </w:r>
    </w:p>
    <w:p w14:paraId="03A2095D" w14:textId="03453B4B" w:rsidR="000527AD" w:rsidRPr="00C3403D" w:rsidRDefault="000527AD" w:rsidP="00DC28E0">
      <w:pPr>
        <w:pStyle w:val="ListParagraph"/>
        <w:numPr>
          <w:ilvl w:val="0"/>
          <w:numId w:val="19"/>
        </w:numPr>
        <w:spacing w:after="0" w:line="240" w:lineRule="auto"/>
        <w:ind w:left="0"/>
        <w:jc w:val="both"/>
        <w:rPr>
          <w:rFonts w:asciiTheme="majorBidi" w:hAnsiTheme="majorBidi" w:cs="B Zar"/>
          <w:sz w:val="26"/>
          <w:szCs w:val="26"/>
        </w:rPr>
      </w:pPr>
      <w:r w:rsidRPr="00C3403D">
        <w:rPr>
          <w:rFonts w:asciiTheme="majorBidi" w:hAnsiTheme="majorBidi" w:cs="B Zar"/>
          <w:sz w:val="26"/>
          <w:szCs w:val="26"/>
          <w:rtl/>
        </w:rPr>
        <w:t>جعفر لزومی. 1398. نقش رهبری مالی در بهبود منابع مالی. شاپرک سرخ</w:t>
      </w:r>
    </w:p>
    <w:p w14:paraId="12006199" w14:textId="4D3C5793" w:rsidR="00B94AD5" w:rsidRPr="00C3403D" w:rsidRDefault="00B94AD5" w:rsidP="00DC28E0">
      <w:pPr>
        <w:pStyle w:val="NormalWeb"/>
        <w:numPr>
          <w:ilvl w:val="0"/>
          <w:numId w:val="19"/>
        </w:numPr>
        <w:shd w:val="clear" w:color="auto" w:fill="FFFFFF"/>
        <w:spacing w:after="0" w:line="240" w:lineRule="auto"/>
        <w:ind w:left="0"/>
        <w:rPr>
          <w:rFonts w:asciiTheme="majorBidi" w:hAnsiTheme="majorBidi" w:cs="B Zar"/>
          <w:color w:val="333333"/>
          <w:sz w:val="26"/>
          <w:szCs w:val="26"/>
          <w:rtl/>
        </w:rPr>
      </w:pPr>
      <w:r w:rsidRPr="00C3403D">
        <w:rPr>
          <w:rFonts w:asciiTheme="majorBidi" w:hAnsiTheme="majorBidi" w:cs="B Zar"/>
          <w:color w:val="333333"/>
          <w:sz w:val="26"/>
          <w:szCs w:val="26"/>
          <w:rtl/>
        </w:rPr>
        <w:t>دماوندی کناری</w:t>
      </w:r>
      <w:r w:rsidR="00C3403D" w:rsidRPr="00C3403D">
        <w:rPr>
          <w:rFonts w:asciiTheme="majorBidi" w:hAnsiTheme="majorBidi" w:cs="B Zar"/>
          <w:color w:val="333333"/>
          <w:sz w:val="26"/>
          <w:szCs w:val="26"/>
          <w:rtl/>
        </w:rPr>
        <w:t>،</w:t>
      </w:r>
      <w:r w:rsidRPr="00C3403D">
        <w:rPr>
          <w:rFonts w:asciiTheme="majorBidi" w:hAnsiTheme="majorBidi" w:cs="B Zar"/>
          <w:color w:val="333333"/>
          <w:sz w:val="26"/>
          <w:szCs w:val="26"/>
          <w:rtl/>
        </w:rPr>
        <w:t xml:space="preserve"> علی</w:t>
      </w:r>
      <w:r w:rsidR="00C3403D" w:rsidRPr="00C3403D">
        <w:rPr>
          <w:rFonts w:asciiTheme="majorBidi" w:hAnsiTheme="majorBidi" w:cs="B Zar"/>
          <w:color w:val="333333"/>
          <w:sz w:val="26"/>
          <w:szCs w:val="26"/>
          <w:rtl/>
        </w:rPr>
        <w:t>،</w:t>
      </w:r>
      <w:r w:rsidRPr="00C3403D">
        <w:rPr>
          <w:rFonts w:asciiTheme="majorBidi" w:hAnsiTheme="majorBidi" w:cs="B Zar"/>
          <w:color w:val="333333"/>
          <w:sz w:val="26"/>
          <w:szCs w:val="26"/>
          <w:rtl/>
        </w:rPr>
        <w:t xml:space="preserve"> طباطبایی پناه</w:t>
      </w:r>
      <w:r w:rsidR="00C3403D" w:rsidRPr="00C3403D">
        <w:rPr>
          <w:rFonts w:asciiTheme="majorBidi" w:hAnsiTheme="majorBidi" w:cs="B Zar"/>
          <w:color w:val="333333"/>
          <w:sz w:val="26"/>
          <w:szCs w:val="26"/>
          <w:rtl/>
        </w:rPr>
        <w:t>،</w:t>
      </w:r>
      <w:r w:rsidRPr="00C3403D">
        <w:rPr>
          <w:rFonts w:asciiTheme="majorBidi" w:hAnsiTheme="majorBidi" w:cs="B Zar"/>
          <w:color w:val="333333"/>
          <w:sz w:val="26"/>
          <w:szCs w:val="26"/>
          <w:rtl/>
        </w:rPr>
        <w:t xml:space="preserve"> سید علی</w:t>
      </w:r>
      <w:r w:rsidR="00C3403D" w:rsidRPr="00C3403D">
        <w:rPr>
          <w:rFonts w:asciiTheme="majorBidi" w:hAnsiTheme="majorBidi" w:cs="B Zar"/>
          <w:color w:val="333333"/>
          <w:sz w:val="26"/>
          <w:szCs w:val="26"/>
          <w:rtl/>
        </w:rPr>
        <w:t>،</w:t>
      </w:r>
      <w:r w:rsidRPr="00C3403D">
        <w:rPr>
          <w:rFonts w:asciiTheme="majorBidi" w:hAnsiTheme="majorBidi" w:cs="B Zar"/>
          <w:color w:val="333333"/>
          <w:sz w:val="26"/>
          <w:szCs w:val="26"/>
        </w:rPr>
        <w:t xml:space="preserve"> </w:t>
      </w:r>
      <w:r w:rsidRPr="00C3403D">
        <w:rPr>
          <w:rFonts w:asciiTheme="majorBidi" w:hAnsiTheme="majorBidi" w:cs="B Zar"/>
          <w:color w:val="333333"/>
          <w:sz w:val="26"/>
          <w:szCs w:val="26"/>
          <w:rtl/>
        </w:rPr>
        <w:t>صفاوردی</w:t>
      </w:r>
      <w:r w:rsidR="00C3403D" w:rsidRPr="00C3403D">
        <w:rPr>
          <w:rFonts w:asciiTheme="majorBidi" w:hAnsiTheme="majorBidi" w:cs="B Zar"/>
          <w:color w:val="333333"/>
          <w:sz w:val="26"/>
          <w:szCs w:val="26"/>
          <w:rtl/>
        </w:rPr>
        <w:t>،</w:t>
      </w:r>
      <w:r w:rsidRPr="00C3403D">
        <w:rPr>
          <w:rFonts w:asciiTheme="majorBidi" w:hAnsiTheme="majorBidi" w:cs="B Zar"/>
          <w:color w:val="333333"/>
          <w:sz w:val="26"/>
          <w:szCs w:val="26"/>
          <w:rtl/>
        </w:rPr>
        <w:t xml:space="preserve"> سوسن. (1399). تبیین امکانات و ابزارهای رسانه‌های جمعی بر شکل گیری حکمرانی خوب در جوامع در حال توسعه (با تاکید بر تجربیات جهانی)</w:t>
      </w:r>
      <w:r w:rsidRPr="00C3403D">
        <w:rPr>
          <w:rFonts w:asciiTheme="majorBidi" w:hAnsiTheme="majorBidi" w:cs="B Zar"/>
          <w:color w:val="333333"/>
          <w:sz w:val="26"/>
          <w:szCs w:val="26"/>
        </w:rPr>
        <w:t>. </w:t>
      </w:r>
      <w:r w:rsidRPr="00C3403D">
        <w:rPr>
          <w:rStyle w:val="Emphasis"/>
          <w:rFonts w:asciiTheme="majorBidi" w:hAnsiTheme="majorBidi" w:cs="B Zar"/>
          <w:color w:val="333333"/>
          <w:sz w:val="26"/>
          <w:szCs w:val="26"/>
          <w:rtl/>
        </w:rPr>
        <w:t>مطالعات توسعه اجتماعی ایران</w:t>
      </w:r>
      <w:r w:rsidR="00C3403D" w:rsidRPr="00C3403D">
        <w:rPr>
          <w:rFonts w:asciiTheme="majorBidi" w:hAnsiTheme="majorBidi" w:cs="B Zar"/>
          <w:color w:val="333333"/>
          <w:sz w:val="26"/>
          <w:szCs w:val="26"/>
          <w:rtl/>
        </w:rPr>
        <w:t>،</w:t>
      </w:r>
      <w:r w:rsidRPr="00C3403D">
        <w:rPr>
          <w:rFonts w:asciiTheme="majorBidi" w:hAnsiTheme="majorBidi" w:cs="B Zar"/>
          <w:color w:val="333333"/>
          <w:sz w:val="26"/>
          <w:szCs w:val="26"/>
        </w:rPr>
        <w:t xml:space="preserve"> 13(49), 43-61.</w:t>
      </w:r>
    </w:p>
    <w:p w14:paraId="5E2B3E60" w14:textId="040662C8" w:rsidR="00853D01" w:rsidRPr="00C3403D" w:rsidRDefault="00853D01" w:rsidP="00DC28E0">
      <w:pPr>
        <w:pStyle w:val="ListParagraph"/>
        <w:numPr>
          <w:ilvl w:val="0"/>
          <w:numId w:val="19"/>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سمیه جهانگیری</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مهدی فرنیا</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لیلی ثابتی چوبدار. 1400. نحوه بکارگیری برنامه ریزی استراتژیک در شرکت</w:t>
      </w:r>
      <w:r w:rsidR="00574323" w:rsidRPr="00C3403D">
        <w:rPr>
          <w:rFonts w:asciiTheme="majorBidi" w:hAnsiTheme="majorBidi" w:cs="B Zar"/>
          <w:sz w:val="26"/>
          <w:szCs w:val="26"/>
          <w:rtl/>
        </w:rPr>
        <w:t xml:space="preserve">‌ها </w:t>
      </w:r>
      <w:r w:rsidRPr="00C3403D">
        <w:rPr>
          <w:rFonts w:asciiTheme="majorBidi" w:hAnsiTheme="majorBidi" w:cs="B Zar"/>
          <w:sz w:val="26"/>
          <w:szCs w:val="26"/>
          <w:rtl/>
        </w:rPr>
        <w:t>و سازمان</w:t>
      </w:r>
      <w:r w:rsidR="00574323" w:rsidRPr="00C3403D">
        <w:rPr>
          <w:rFonts w:asciiTheme="majorBidi" w:hAnsiTheme="majorBidi" w:cs="B Zar"/>
          <w:sz w:val="26"/>
          <w:szCs w:val="26"/>
          <w:rtl/>
        </w:rPr>
        <w:t xml:space="preserve">‌های </w:t>
      </w:r>
      <w:r w:rsidRPr="00C3403D">
        <w:rPr>
          <w:rFonts w:asciiTheme="majorBidi" w:hAnsiTheme="majorBidi" w:cs="B Zar"/>
          <w:sz w:val="26"/>
          <w:szCs w:val="26"/>
          <w:rtl/>
        </w:rPr>
        <w:t>تولیدی. سومین کنفرانس بین المللی مدیریت</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گردشگری و تکنولوژی.</w:t>
      </w:r>
    </w:p>
    <w:p w14:paraId="3C04DBD1" w14:textId="5A373053" w:rsidR="00853D01" w:rsidRPr="00C3403D" w:rsidRDefault="00853D01" w:rsidP="00DC28E0">
      <w:pPr>
        <w:pStyle w:val="ListParagraph"/>
        <w:numPr>
          <w:ilvl w:val="0"/>
          <w:numId w:val="19"/>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سید امید مسلمی امریی. 1400. بررسی استراتژی</w:t>
      </w:r>
      <w:r w:rsidR="00574323" w:rsidRPr="00C3403D">
        <w:rPr>
          <w:rFonts w:asciiTheme="majorBidi" w:hAnsiTheme="majorBidi" w:cs="B Zar"/>
          <w:sz w:val="26"/>
          <w:szCs w:val="26"/>
          <w:rtl/>
        </w:rPr>
        <w:t xml:space="preserve">‌های </w:t>
      </w:r>
      <w:r w:rsidRPr="00C3403D">
        <w:rPr>
          <w:rFonts w:asciiTheme="majorBidi" w:hAnsiTheme="majorBidi" w:cs="B Zar"/>
          <w:sz w:val="26"/>
          <w:szCs w:val="26"/>
          <w:rtl/>
        </w:rPr>
        <w:t>مدیریت ریسک و تاثیر آن بر ارتقا اثر بخشی سازمانها. رویکردهای پژوهشی نوین در مدیریت و حسابداری 79. 66-76.</w:t>
      </w:r>
    </w:p>
    <w:p w14:paraId="581F8907" w14:textId="0F410F7C" w:rsidR="00E1473A" w:rsidRPr="00C3403D" w:rsidRDefault="00E1473A" w:rsidP="00DC28E0">
      <w:pPr>
        <w:pStyle w:val="ListParagraph"/>
        <w:numPr>
          <w:ilvl w:val="0"/>
          <w:numId w:val="19"/>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شهرام خلیل نژاد</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شایان نعمت گرگانی</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سامان اعظمی. 1399. شاخص</w:t>
      </w:r>
      <w:r w:rsidR="00574323" w:rsidRPr="00C3403D">
        <w:rPr>
          <w:rFonts w:asciiTheme="majorBidi" w:hAnsiTheme="majorBidi" w:cs="B Zar"/>
          <w:sz w:val="26"/>
          <w:szCs w:val="26"/>
          <w:rtl/>
        </w:rPr>
        <w:t xml:space="preserve">‌های </w:t>
      </w:r>
      <w:r w:rsidRPr="00C3403D">
        <w:rPr>
          <w:rFonts w:asciiTheme="majorBidi" w:hAnsiTheme="majorBidi" w:cs="B Zar"/>
          <w:sz w:val="26"/>
          <w:szCs w:val="26"/>
          <w:rtl/>
        </w:rPr>
        <w:t>کلیدی موفقیت نرم در تشکیل اتحاد استراتژیک. هفدهمین کنفرانس بین المللی مدیریت</w:t>
      </w:r>
    </w:p>
    <w:p w14:paraId="2171ACD5" w14:textId="30993AF8" w:rsidR="00853D01" w:rsidRPr="00C3403D" w:rsidRDefault="00853D01" w:rsidP="00DC28E0">
      <w:pPr>
        <w:pStyle w:val="ListParagraph"/>
        <w:numPr>
          <w:ilvl w:val="0"/>
          <w:numId w:val="19"/>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صدیقیان</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محمد جواد و جعفریان باقی آباد</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مسعود و فاطمی نسب</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سید حسین</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1401</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اهمیت اخلاق و تاثیر آن در حرفه حسابداری</w:t>
      </w:r>
    </w:p>
    <w:p w14:paraId="6F5B63B8" w14:textId="0F6AB17C" w:rsidR="00E1473A" w:rsidRPr="00C3403D" w:rsidRDefault="00853D01" w:rsidP="00DC28E0">
      <w:pPr>
        <w:pStyle w:val="ListParagraph"/>
        <w:numPr>
          <w:ilvl w:val="0"/>
          <w:numId w:val="19"/>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طهمورث آقاجانی*</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آرش رضازاده</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بهزاد شوقی. 1393. بررسی تاثیر اتحاد استراتژیک بر عملکرد سازمانی مورد مطالعه</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اتحاد بین نورد آلومنیوم اراک و آلومنیوم پارس. پژوهش</w:t>
      </w:r>
      <w:r w:rsidR="00574323" w:rsidRPr="00C3403D">
        <w:rPr>
          <w:rFonts w:asciiTheme="majorBidi" w:hAnsiTheme="majorBidi" w:cs="B Zar"/>
          <w:sz w:val="26"/>
          <w:szCs w:val="26"/>
          <w:rtl/>
        </w:rPr>
        <w:t xml:space="preserve">‌های </w:t>
      </w:r>
      <w:r w:rsidRPr="00C3403D">
        <w:rPr>
          <w:rFonts w:asciiTheme="majorBidi" w:hAnsiTheme="majorBidi" w:cs="B Zar"/>
          <w:sz w:val="26"/>
          <w:szCs w:val="26"/>
          <w:rtl/>
        </w:rPr>
        <w:t>مدیریت راهبردی 55. 9-34.</w:t>
      </w:r>
    </w:p>
    <w:p w14:paraId="68DAC965" w14:textId="07BFD310" w:rsidR="00E1473A" w:rsidRPr="00C3403D" w:rsidRDefault="00E1473A" w:rsidP="00DC28E0">
      <w:pPr>
        <w:pStyle w:val="ListParagraph"/>
        <w:numPr>
          <w:ilvl w:val="0"/>
          <w:numId w:val="19"/>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فاطمه دستغیب</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نادر شهامت. 1399. سیاست</w:t>
      </w:r>
      <w:r w:rsidR="00574323" w:rsidRPr="00C3403D">
        <w:rPr>
          <w:rFonts w:asciiTheme="majorBidi" w:hAnsiTheme="majorBidi" w:cs="B Zar"/>
          <w:sz w:val="26"/>
          <w:szCs w:val="26"/>
          <w:rtl/>
        </w:rPr>
        <w:t xml:space="preserve">‌گذاری </w:t>
      </w:r>
      <w:r w:rsidRPr="00C3403D">
        <w:rPr>
          <w:rFonts w:asciiTheme="majorBidi" w:hAnsiTheme="majorBidi" w:cs="B Zar"/>
          <w:sz w:val="26"/>
          <w:szCs w:val="26"/>
          <w:rtl/>
        </w:rPr>
        <w:t>و برنامه ریزی استراتژیک. پنجمین کنفرانس بین المللی نوآوری و تحقیق در علوم تربیتی</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مدیریت و روانشناسی</w:t>
      </w:r>
    </w:p>
    <w:p w14:paraId="05E456B9" w14:textId="085DEA54" w:rsidR="0058087F" w:rsidRPr="00C3403D" w:rsidRDefault="00853D01" w:rsidP="00DC28E0">
      <w:pPr>
        <w:pStyle w:val="ListParagraph"/>
        <w:numPr>
          <w:ilvl w:val="0"/>
          <w:numId w:val="19"/>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مائده علیزاده</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محمدرضا معتدل*</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نوید نظافتی. 1400. مدل</w:t>
      </w:r>
      <w:r w:rsidR="00574323" w:rsidRPr="00C3403D">
        <w:rPr>
          <w:rFonts w:asciiTheme="majorBidi" w:hAnsiTheme="majorBidi" w:cs="B Zar"/>
          <w:sz w:val="26"/>
          <w:szCs w:val="26"/>
          <w:rtl/>
        </w:rPr>
        <w:t xml:space="preserve">‌سازی </w:t>
      </w:r>
      <w:r w:rsidRPr="00C3403D">
        <w:rPr>
          <w:rFonts w:asciiTheme="majorBidi" w:hAnsiTheme="majorBidi" w:cs="B Zar"/>
          <w:sz w:val="26"/>
          <w:szCs w:val="26"/>
          <w:rtl/>
        </w:rPr>
        <w:t>سطح کیفیت داده</w:t>
      </w:r>
      <w:r w:rsidR="00574323" w:rsidRPr="00C3403D">
        <w:rPr>
          <w:rFonts w:asciiTheme="majorBidi" w:hAnsiTheme="majorBidi" w:cs="B Zar"/>
          <w:sz w:val="26"/>
          <w:szCs w:val="26"/>
          <w:rtl/>
        </w:rPr>
        <w:t xml:space="preserve">‌های </w:t>
      </w:r>
      <w:r w:rsidRPr="00C3403D">
        <w:rPr>
          <w:rFonts w:asciiTheme="majorBidi" w:hAnsiTheme="majorBidi" w:cs="B Zar"/>
          <w:sz w:val="26"/>
          <w:szCs w:val="26"/>
          <w:rtl/>
        </w:rPr>
        <w:t>پورتال دانشگاهی با استفاده از تکنیک گسترش عملکرد کیفیت (مطالعه موردی</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دانشگاه صنعتی امیرکبیر). علوم و فنون مدیریت اطلاعات 4. 15-46.</w:t>
      </w:r>
    </w:p>
    <w:p w14:paraId="5A534A6A" w14:textId="1CF9F665" w:rsidR="000527AD" w:rsidRPr="00C3403D" w:rsidRDefault="000527AD" w:rsidP="00DC28E0">
      <w:pPr>
        <w:pStyle w:val="ListParagraph"/>
        <w:numPr>
          <w:ilvl w:val="0"/>
          <w:numId w:val="19"/>
        </w:numPr>
        <w:spacing w:after="0" w:line="240" w:lineRule="auto"/>
        <w:ind w:left="0"/>
        <w:jc w:val="both"/>
        <w:rPr>
          <w:rFonts w:asciiTheme="majorBidi" w:hAnsiTheme="majorBidi" w:cs="B Zar"/>
          <w:sz w:val="26"/>
          <w:szCs w:val="26"/>
          <w:rtl/>
        </w:rPr>
      </w:pPr>
      <w:r w:rsidRPr="00C3403D">
        <w:rPr>
          <w:rFonts w:asciiTheme="majorBidi" w:hAnsiTheme="majorBidi" w:cs="B Zar"/>
          <w:sz w:val="26"/>
          <w:szCs w:val="26"/>
          <w:rtl/>
        </w:rPr>
        <w:t>وحید جمشیدیان. 1400. مدیریت ریسک و راهکارهای جامع مدیریت بحران. کنفرانس ملی معماری</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عمران</w:t>
      </w:r>
      <w:r w:rsidR="00574323" w:rsidRPr="00C3403D">
        <w:rPr>
          <w:rFonts w:asciiTheme="majorBidi" w:hAnsiTheme="majorBidi" w:cs="B Zar"/>
          <w:sz w:val="26"/>
          <w:szCs w:val="26"/>
          <w:rtl/>
        </w:rPr>
        <w:t xml:space="preserve">، </w:t>
      </w:r>
      <w:r w:rsidRPr="00C3403D">
        <w:rPr>
          <w:rFonts w:asciiTheme="majorBidi" w:hAnsiTheme="majorBidi" w:cs="B Zar"/>
          <w:sz w:val="26"/>
          <w:szCs w:val="26"/>
          <w:rtl/>
        </w:rPr>
        <w:t>شهرسازی و افق</w:t>
      </w:r>
      <w:r w:rsidR="00574323" w:rsidRPr="00C3403D">
        <w:rPr>
          <w:rFonts w:asciiTheme="majorBidi" w:hAnsiTheme="majorBidi" w:cs="B Zar"/>
          <w:sz w:val="26"/>
          <w:szCs w:val="26"/>
          <w:rtl/>
        </w:rPr>
        <w:t xml:space="preserve">‌های </w:t>
      </w:r>
      <w:r w:rsidRPr="00C3403D">
        <w:rPr>
          <w:rFonts w:asciiTheme="majorBidi" w:hAnsiTheme="majorBidi" w:cs="B Zar"/>
          <w:sz w:val="26"/>
          <w:szCs w:val="26"/>
          <w:rtl/>
        </w:rPr>
        <w:t>هنر اسلامی در بیانیه گام دوم انقلاب</w:t>
      </w:r>
      <w:r w:rsidR="000D7CB5" w:rsidRPr="00C3403D">
        <w:rPr>
          <w:rFonts w:asciiTheme="majorBidi" w:hAnsiTheme="majorBidi" w:cs="B Zar"/>
          <w:sz w:val="26"/>
          <w:szCs w:val="26"/>
          <w:rtl/>
        </w:rPr>
        <w:t>.</w:t>
      </w:r>
    </w:p>
    <w:p w14:paraId="38256772" w14:textId="345AA28E" w:rsidR="000D7CB5" w:rsidRPr="00C3403D" w:rsidRDefault="000D7CB5" w:rsidP="00DC28E0">
      <w:pPr>
        <w:pStyle w:val="ListParagraph"/>
        <w:numPr>
          <w:ilvl w:val="0"/>
          <w:numId w:val="19"/>
        </w:numPr>
        <w:bidi w:val="0"/>
        <w:spacing w:after="0" w:line="240" w:lineRule="auto"/>
        <w:ind w:left="0"/>
        <w:jc w:val="both"/>
        <w:rPr>
          <w:rFonts w:asciiTheme="majorBidi" w:hAnsiTheme="majorBidi" w:cs="B Zar"/>
          <w:sz w:val="24"/>
          <w:szCs w:val="24"/>
        </w:rPr>
      </w:pPr>
      <w:r w:rsidRPr="00C3403D">
        <w:rPr>
          <w:rFonts w:asciiTheme="majorBidi" w:hAnsiTheme="majorBidi" w:cs="B Zar"/>
          <w:sz w:val="24"/>
          <w:szCs w:val="24"/>
        </w:rPr>
        <w:t xml:space="preserve">Al </w:t>
      </w:r>
      <w:proofErr w:type="spellStart"/>
      <w:r w:rsidRPr="00C3403D">
        <w:rPr>
          <w:rFonts w:asciiTheme="majorBidi" w:hAnsiTheme="majorBidi" w:cs="B Zar"/>
          <w:sz w:val="24"/>
          <w:szCs w:val="24"/>
        </w:rPr>
        <w:t>Rahahleh</w:t>
      </w:r>
      <w:proofErr w:type="spellEnd"/>
      <w:r w:rsidRPr="00C3403D">
        <w:rPr>
          <w:rFonts w:asciiTheme="majorBidi" w:hAnsiTheme="majorBidi" w:cs="B Zar"/>
          <w:sz w:val="24"/>
          <w:szCs w:val="24"/>
        </w:rPr>
        <w:t xml:space="preserve">, N., </w:t>
      </w:r>
      <w:proofErr w:type="spellStart"/>
      <w:r w:rsidRPr="00C3403D">
        <w:rPr>
          <w:rFonts w:asciiTheme="majorBidi" w:hAnsiTheme="majorBidi" w:cs="B Zar"/>
          <w:sz w:val="24"/>
          <w:szCs w:val="24"/>
        </w:rPr>
        <w:t>Ishaq</w:t>
      </w:r>
      <w:proofErr w:type="spellEnd"/>
      <w:r w:rsidRPr="00C3403D">
        <w:rPr>
          <w:rFonts w:asciiTheme="majorBidi" w:hAnsiTheme="majorBidi" w:cs="B Zar"/>
          <w:sz w:val="24"/>
          <w:szCs w:val="24"/>
        </w:rPr>
        <w:t xml:space="preserve"> </w:t>
      </w:r>
      <w:proofErr w:type="spellStart"/>
      <w:r w:rsidRPr="00C3403D">
        <w:rPr>
          <w:rFonts w:asciiTheme="majorBidi" w:hAnsiTheme="majorBidi" w:cs="B Zar"/>
          <w:sz w:val="24"/>
          <w:szCs w:val="24"/>
        </w:rPr>
        <w:t>Bhatti</w:t>
      </w:r>
      <w:proofErr w:type="spellEnd"/>
      <w:r w:rsidRPr="00C3403D">
        <w:rPr>
          <w:rFonts w:asciiTheme="majorBidi" w:hAnsiTheme="majorBidi" w:cs="B Zar"/>
          <w:sz w:val="24"/>
          <w:szCs w:val="24"/>
        </w:rPr>
        <w:t xml:space="preserve">, M., &amp; </w:t>
      </w:r>
      <w:proofErr w:type="spellStart"/>
      <w:r w:rsidRPr="00C3403D">
        <w:rPr>
          <w:rFonts w:asciiTheme="majorBidi" w:hAnsiTheme="majorBidi" w:cs="B Zar"/>
          <w:sz w:val="24"/>
          <w:szCs w:val="24"/>
        </w:rPr>
        <w:t>Najuna</w:t>
      </w:r>
      <w:proofErr w:type="spellEnd"/>
      <w:r w:rsidRPr="00C3403D">
        <w:rPr>
          <w:rFonts w:asciiTheme="majorBidi" w:hAnsiTheme="majorBidi" w:cs="B Zar"/>
          <w:sz w:val="24"/>
          <w:szCs w:val="24"/>
        </w:rPr>
        <w:t xml:space="preserve"> </w:t>
      </w:r>
      <w:proofErr w:type="spellStart"/>
      <w:r w:rsidRPr="00C3403D">
        <w:rPr>
          <w:rFonts w:asciiTheme="majorBidi" w:hAnsiTheme="majorBidi" w:cs="B Zar"/>
          <w:sz w:val="24"/>
          <w:szCs w:val="24"/>
        </w:rPr>
        <w:t>Misman</w:t>
      </w:r>
      <w:proofErr w:type="spellEnd"/>
      <w:r w:rsidRPr="00C3403D">
        <w:rPr>
          <w:rFonts w:asciiTheme="majorBidi" w:hAnsiTheme="majorBidi" w:cs="B Zar"/>
          <w:sz w:val="24"/>
          <w:szCs w:val="24"/>
        </w:rPr>
        <w:t>, F. (2019). Developments in risk management in Islamic finance</w:t>
      </w:r>
      <w:r w:rsidR="00574323" w:rsidRPr="00C3403D">
        <w:rPr>
          <w:rFonts w:asciiTheme="majorBidi" w:hAnsiTheme="majorBidi" w:cs="B Zar"/>
          <w:sz w:val="24"/>
          <w:szCs w:val="24"/>
        </w:rPr>
        <w:t xml:space="preserve">: </w:t>
      </w:r>
      <w:r w:rsidRPr="00C3403D">
        <w:rPr>
          <w:rFonts w:asciiTheme="majorBidi" w:hAnsiTheme="majorBidi" w:cs="B Zar"/>
          <w:sz w:val="24"/>
          <w:szCs w:val="24"/>
        </w:rPr>
        <w:t>A review. Journal of Risk and Financial Management, 12(1), 37.</w:t>
      </w:r>
    </w:p>
    <w:p w14:paraId="048205BF" w14:textId="75EB422A" w:rsidR="000D7CB5" w:rsidRPr="00C3403D" w:rsidRDefault="000D7CB5" w:rsidP="00DC28E0">
      <w:pPr>
        <w:pStyle w:val="ListParagraph"/>
        <w:numPr>
          <w:ilvl w:val="0"/>
          <w:numId w:val="19"/>
        </w:numPr>
        <w:bidi w:val="0"/>
        <w:spacing w:after="0" w:line="240" w:lineRule="auto"/>
        <w:ind w:left="0"/>
        <w:jc w:val="both"/>
        <w:rPr>
          <w:rFonts w:asciiTheme="majorBidi" w:hAnsiTheme="majorBidi" w:cs="B Zar"/>
          <w:sz w:val="24"/>
          <w:szCs w:val="24"/>
        </w:rPr>
      </w:pPr>
      <w:r w:rsidRPr="00C3403D">
        <w:rPr>
          <w:rFonts w:asciiTheme="majorBidi" w:hAnsiTheme="majorBidi" w:cs="B Zar"/>
          <w:sz w:val="24"/>
          <w:szCs w:val="24"/>
        </w:rPr>
        <w:t>Ahmad, I., &amp; Ahmad, S. B. (2019). The mediation effect of strategic planning on the relationship between business skills and firm’s performance</w:t>
      </w:r>
      <w:r w:rsidR="00574323" w:rsidRPr="00C3403D">
        <w:rPr>
          <w:rFonts w:asciiTheme="majorBidi" w:hAnsiTheme="majorBidi" w:cs="B Zar"/>
          <w:sz w:val="24"/>
          <w:szCs w:val="24"/>
        </w:rPr>
        <w:t xml:space="preserve">: </w:t>
      </w:r>
      <w:r w:rsidRPr="00C3403D">
        <w:rPr>
          <w:rFonts w:asciiTheme="majorBidi" w:hAnsiTheme="majorBidi" w:cs="B Zar"/>
          <w:sz w:val="24"/>
          <w:szCs w:val="24"/>
        </w:rPr>
        <w:t xml:space="preserve">Evidence from medium enterprises in Punjab, Pakistan. </w:t>
      </w:r>
      <w:proofErr w:type="spellStart"/>
      <w:r w:rsidRPr="00C3403D">
        <w:rPr>
          <w:rFonts w:asciiTheme="majorBidi" w:hAnsiTheme="majorBidi" w:cs="B Zar"/>
          <w:sz w:val="24"/>
          <w:szCs w:val="24"/>
        </w:rPr>
        <w:t>Opción</w:t>
      </w:r>
      <w:proofErr w:type="spellEnd"/>
      <w:r w:rsidR="00574323" w:rsidRPr="00C3403D">
        <w:rPr>
          <w:rFonts w:asciiTheme="majorBidi" w:hAnsiTheme="majorBidi" w:cs="B Zar"/>
          <w:sz w:val="24"/>
          <w:szCs w:val="24"/>
        </w:rPr>
        <w:t xml:space="preserve">: </w:t>
      </w:r>
      <w:proofErr w:type="spellStart"/>
      <w:r w:rsidRPr="00C3403D">
        <w:rPr>
          <w:rFonts w:asciiTheme="majorBidi" w:hAnsiTheme="majorBidi" w:cs="B Zar"/>
          <w:sz w:val="24"/>
          <w:szCs w:val="24"/>
        </w:rPr>
        <w:t>Revista</w:t>
      </w:r>
      <w:proofErr w:type="spellEnd"/>
      <w:r w:rsidRPr="00C3403D">
        <w:rPr>
          <w:rFonts w:asciiTheme="majorBidi" w:hAnsiTheme="majorBidi" w:cs="B Zar"/>
          <w:sz w:val="24"/>
          <w:szCs w:val="24"/>
        </w:rPr>
        <w:t xml:space="preserve"> de </w:t>
      </w:r>
      <w:proofErr w:type="spellStart"/>
      <w:r w:rsidRPr="00C3403D">
        <w:rPr>
          <w:rFonts w:asciiTheme="majorBidi" w:hAnsiTheme="majorBidi" w:cs="B Zar"/>
          <w:sz w:val="24"/>
          <w:szCs w:val="24"/>
        </w:rPr>
        <w:t>Ciencias</w:t>
      </w:r>
      <w:proofErr w:type="spellEnd"/>
      <w:r w:rsidRPr="00C3403D">
        <w:rPr>
          <w:rFonts w:asciiTheme="majorBidi" w:hAnsiTheme="majorBidi" w:cs="B Zar"/>
          <w:sz w:val="24"/>
          <w:szCs w:val="24"/>
        </w:rPr>
        <w:t xml:space="preserve"> </w:t>
      </w:r>
      <w:proofErr w:type="spellStart"/>
      <w:r w:rsidRPr="00C3403D">
        <w:rPr>
          <w:rFonts w:asciiTheme="majorBidi" w:hAnsiTheme="majorBidi" w:cs="B Zar"/>
          <w:sz w:val="24"/>
          <w:szCs w:val="24"/>
        </w:rPr>
        <w:t>Humanas</w:t>
      </w:r>
      <w:proofErr w:type="spellEnd"/>
      <w:r w:rsidRPr="00C3403D">
        <w:rPr>
          <w:rFonts w:asciiTheme="majorBidi" w:hAnsiTheme="majorBidi" w:cs="B Zar"/>
          <w:sz w:val="24"/>
          <w:szCs w:val="24"/>
        </w:rPr>
        <w:t xml:space="preserve"> y </w:t>
      </w:r>
      <w:proofErr w:type="spellStart"/>
      <w:r w:rsidRPr="00C3403D">
        <w:rPr>
          <w:rFonts w:asciiTheme="majorBidi" w:hAnsiTheme="majorBidi" w:cs="B Zar"/>
          <w:sz w:val="24"/>
          <w:szCs w:val="24"/>
        </w:rPr>
        <w:t>Sociales</w:t>
      </w:r>
      <w:proofErr w:type="spellEnd"/>
      <w:r w:rsidRPr="00C3403D">
        <w:rPr>
          <w:rFonts w:asciiTheme="majorBidi" w:hAnsiTheme="majorBidi" w:cs="B Zar"/>
          <w:sz w:val="24"/>
          <w:szCs w:val="24"/>
        </w:rPr>
        <w:t>, (24), 746-778.</w:t>
      </w:r>
    </w:p>
    <w:p w14:paraId="716BF84E" w14:textId="65D53207" w:rsidR="000D7CB5" w:rsidRPr="00C3403D" w:rsidRDefault="000D7CB5" w:rsidP="00DC28E0">
      <w:pPr>
        <w:pStyle w:val="ListParagraph"/>
        <w:numPr>
          <w:ilvl w:val="0"/>
          <w:numId w:val="19"/>
        </w:numPr>
        <w:bidi w:val="0"/>
        <w:spacing w:after="0" w:line="240" w:lineRule="auto"/>
        <w:ind w:left="0"/>
        <w:jc w:val="both"/>
        <w:rPr>
          <w:rFonts w:asciiTheme="majorBidi" w:hAnsiTheme="majorBidi" w:cs="B Zar"/>
          <w:sz w:val="24"/>
          <w:szCs w:val="24"/>
        </w:rPr>
      </w:pPr>
      <w:r w:rsidRPr="00C3403D">
        <w:rPr>
          <w:rFonts w:asciiTheme="majorBidi" w:hAnsiTheme="majorBidi" w:cs="B Zar"/>
          <w:sz w:val="24"/>
          <w:szCs w:val="24"/>
        </w:rPr>
        <w:t>Bryson, J. M., Edwards, L. H., &amp; Van Slyke, D. M. (2018). Getting strategic about strategic planning research. Public management review, 20(3), 317-339.</w:t>
      </w:r>
    </w:p>
    <w:p w14:paraId="3EED25A9" w14:textId="006C53B0" w:rsidR="00A37D30" w:rsidRPr="00C3403D" w:rsidRDefault="00A37D30" w:rsidP="00DC28E0">
      <w:pPr>
        <w:pStyle w:val="ListParagraph"/>
        <w:numPr>
          <w:ilvl w:val="0"/>
          <w:numId w:val="19"/>
        </w:numPr>
        <w:bidi w:val="0"/>
        <w:spacing w:after="0" w:line="240" w:lineRule="auto"/>
        <w:ind w:left="0"/>
        <w:jc w:val="both"/>
        <w:rPr>
          <w:rFonts w:asciiTheme="majorBidi" w:hAnsiTheme="majorBidi" w:cs="B Zar"/>
          <w:sz w:val="24"/>
          <w:szCs w:val="24"/>
        </w:rPr>
      </w:pPr>
      <w:r w:rsidRPr="00C3403D">
        <w:rPr>
          <w:rFonts w:asciiTheme="majorBidi" w:hAnsiTheme="majorBidi" w:cs="B Zar"/>
          <w:sz w:val="24"/>
          <w:szCs w:val="24"/>
        </w:rPr>
        <w:t xml:space="preserve">Boon, C., Den Hartog, D. N., &amp; </w:t>
      </w:r>
      <w:proofErr w:type="spellStart"/>
      <w:r w:rsidRPr="00C3403D">
        <w:rPr>
          <w:rFonts w:asciiTheme="majorBidi" w:hAnsiTheme="majorBidi" w:cs="B Zar"/>
          <w:sz w:val="24"/>
          <w:szCs w:val="24"/>
        </w:rPr>
        <w:t>Lepak</w:t>
      </w:r>
      <w:proofErr w:type="spellEnd"/>
      <w:r w:rsidRPr="00C3403D">
        <w:rPr>
          <w:rFonts w:asciiTheme="majorBidi" w:hAnsiTheme="majorBidi" w:cs="B Zar"/>
          <w:sz w:val="24"/>
          <w:szCs w:val="24"/>
        </w:rPr>
        <w:t>, D. P. (2019). A systematic review of human resource management systems and their measurement. Journal of management, 45(6), 2498-2537.</w:t>
      </w:r>
    </w:p>
    <w:p w14:paraId="4CB50232" w14:textId="2CFEC26E" w:rsidR="000D7CB5" w:rsidRPr="00C3403D" w:rsidRDefault="000D7CB5" w:rsidP="00DC28E0">
      <w:pPr>
        <w:pStyle w:val="ListParagraph"/>
        <w:numPr>
          <w:ilvl w:val="0"/>
          <w:numId w:val="19"/>
        </w:numPr>
        <w:bidi w:val="0"/>
        <w:spacing w:after="0" w:line="240" w:lineRule="auto"/>
        <w:ind w:left="0"/>
        <w:jc w:val="both"/>
        <w:rPr>
          <w:rFonts w:asciiTheme="majorBidi" w:hAnsiTheme="majorBidi" w:cs="B Zar"/>
          <w:sz w:val="24"/>
          <w:szCs w:val="24"/>
        </w:rPr>
      </w:pPr>
      <w:proofErr w:type="spellStart"/>
      <w:r w:rsidRPr="00C3403D">
        <w:rPr>
          <w:rFonts w:asciiTheme="majorBidi" w:hAnsiTheme="majorBidi" w:cs="B Zar"/>
          <w:sz w:val="24"/>
          <w:szCs w:val="24"/>
        </w:rPr>
        <w:t>Cacciolatti</w:t>
      </w:r>
      <w:proofErr w:type="spellEnd"/>
      <w:r w:rsidRPr="00C3403D">
        <w:rPr>
          <w:rFonts w:asciiTheme="majorBidi" w:hAnsiTheme="majorBidi" w:cs="B Zar"/>
          <w:sz w:val="24"/>
          <w:szCs w:val="24"/>
        </w:rPr>
        <w:t xml:space="preserve">, L., </w:t>
      </w:r>
      <w:proofErr w:type="spellStart"/>
      <w:r w:rsidRPr="00C3403D">
        <w:rPr>
          <w:rFonts w:asciiTheme="majorBidi" w:hAnsiTheme="majorBidi" w:cs="B Zar"/>
          <w:sz w:val="24"/>
          <w:szCs w:val="24"/>
        </w:rPr>
        <w:t>Rosli</w:t>
      </w:r>
      <w:proofErr w:type="spellEnd"/>
      <w:r w:rsidRPr="00C3403D">
        <w:rPr>
          <w:rFonts w:asciiTheme="majorBidi" w:hAnsiTheme="majorBidi" w:cs="B Zar"/>
          <w:sz w:val="24"/>
          <w:szCs w:val="24"/>
        </w:rPr>
        <w:t>, A., Ruiz-Alba, J. L., &amp; Chang, J. (2020). Strategic alliances and firm performance in startups with a social mission. Journal of Business Research, 106, 106-117.</w:t>
      </w:r>
    </w:p>
    <w:p w14:paraId="0A1A36BC" w14:textId="671EAB29" w:rsidR="000D7CB5" w:rsidRPr="00C3403D" w:rsidRDefault="000D7CB5" w:rsidP="00DC28E0">
      <w:pPr>
        <w:pStyle w:val="ListParagraph"/>
        <w:numPr>
          <w:ilvl w:val="0"/>
          <w:numId w:val="19"/>
        </w:numPr>
        <w:bidi w:val="0"/>
        <w:spacing w:after="0" w:line="240" w:lineRule="auto"/>
        <w:ind w:left="0"/>
        <w:jc w:val="both"/>
        <w:rPr>
          <w:rFonts w:asciiTheme="majorBidi" w:hAnsiTheme="majorBidi" w:cs="B Zar"/>
          <w:sz w:val="24"/>
          <w:szCs w:val="24"/>
        </w:rPr>
      </w:pPr>
      <w:r w:rsidRPr="00C3403D">
        <w:rPr>
          <w:rFonts w:asciiTheme="majorBidi" w:hAnsiTheme="majorBidi" w:cs="B Zar"/>
          <w:sz w:val="24"/>
          <w:szCs w:val="24"/>
        </w:rPr>
        <w:lastRenderedPageBreak/>
        <w:t xml:space="preserve">Elia, S., </w:t>
      </w:r>
      <w:proofErr w:type="spellStart"/>
      <w:r w:rsidRPr="00C3403D">
        <w:rPr>
          <w:rFonts w:asciiTheme="majorBidi" w:hAnsiTheme="majorBidi" w:cs="B Zar"/>
          <w:sz w:val="24"/>
          <w:szCs w:val="24"/>
        </w:rPr>
        <w:t>Petruzzelli</w:t>
      </w:r>
      <w:proofErr w:type="spellEnd"/>
      <w:r w:rsidRPr="00C3403D">
        <w:rPr>
          <w:rFonts w:asciiTheme="majorBidi" w:hAnsiTheme="majorBidi" w:cs="B Zar"/>
          <w:sz w:val="24"/>
          <w:szCs w:val="24"/>
        </w:rPr>
        <w:t xml:space="preserve">, A. M., &amp; </w:t>
      </w:r>
      <w:proofErr w:type="spellStart"/>
      <w:r w:rsidRPr="00C3403D">
        <w:rPr>
          <w:rFonts w:asciiTheme="majorBidi" w:hAnsiTheme="majorBidi" w:cs="B Zar"/>
          <w:sz w:val="24"/>
          <w:szCs w:val="24"/>
        </w:rPr>
        <w:t>Piscitello</w:t>
      </w:r>
      <w:proofErr w:type="spellEnd"/>
      <w:r w:rsidRPr="00C3403D">
        <w:rPr>
          <w:rFonts w:asciiTheme="majorBidi" w:hAnsiTheme="majorBidi" w:cs="B Zar"/>
          <w:sz w:val="24"/>
          <w:szCs w:val="24"/>
        </w:rPr>
        <w:t>, L. (2019). The impact of cultural diversity on innovation performance of MNC subsidiaries in strategic alliances. Journal of Business Research, 98, 204-213.</w:t>
      </w:r>
    </w:p>
    <w:p w14:paraId="1E99400E" w14:textId="6FFAE4A2" w:rsidR="00A37D30" w:rsidRPr="00C3403D" w:rsidRDefault="00A37D30" w:rsidP="00DC28E0">
      <w:pPr>
        <w:pStyle w:val="ListParagraph"/>
        <w:numPr>
          <w:ilvl w:val="0"/>
          <w:numId w:val="19"/>
        </w:numPr>
        <w:bidi w:val="0"/>
        <w:spacing w:after="0" w:line="240" w:lineRule="auto"/>
        <w:ind w:left="0"/>
        <w:jc w:val="both"/>
        <w:rPr>
          <w:rFonts w:asciiTheme="majorBidi" w:hAnsiTheme="majorBidi" w:cs="B Zar"/>
          <w:sz w:val="24"/>
          <w:szCs w:val="24"/>
        </w:rPr>
      </w:pPr>
      <w:r w:rsidRPr="00C3403D">
        <w:rPr>
          <w:rFonts w:asciiTheme="majorBidi" w:hAnsiTheme="majorBidi" w:cs="B Zar"/>
          <w:sz w:val="24"/>
          <w:szCs w:val="24"/>
        </w:rPr>
        <w:t>George, B., Walker, R. M., &amp; Monster, J. (2019). Does strategic planning improve organizational performance? A meta</w:t>
      </w:r>
      <w:r w:rsidRPr="00C3403D">
        <w:rPr>
          <w:rFonts w:ascii="Cambria Math" w:hAnsi="Cambria Math" w:cs="B Zar"/>
          <w:sz w:val="24"/>
          <w:szCs w:val="24"/>
        </w:rPr>
        <w:t>‐</w:t>
      </w:r>
      <w:r w:rsidRPr="00C3403D">
        <w:rPr>
          <w:rFonts w:asciiTheme="majorBidi" w:hAnsiTheme="majorBidi" w:cs="B Zar"/>
          <w:sz w:val="24"/>
          <w:szCs w:val="24"/>
        </w:rPr>
        <w:t>analysis. Public Administration Review, 79(6), 810-819.</w:t>
      </w:r>
    </w:p>
    <w:p w14:paraId="07220D59" w14:textId="4FBC882C" w:rsidR="00A37D30" w:rsidRPr="00C3403D" w:rsidRDefault="00A37D30" w:rsidP="00DC28E0">
      <w:pPr>
        <w:pStyle w:val="ListParagraph"/>
        <w:numPr>
          <w:ilvl w:val="0"/>
          <w:numId w:val="19"/>
        </w:numPr>
        <w:bidi w:val="0"/>
        <w:spacing w:after="0" w:line="240" w:lineRule="auto"/>
        <w:ind w:left="0"/>
        <w:jc w:val="both"/>
        <w:rPr>
          <w:rFonts w:asciiTheme="majorBidi" w:hAnsiTheme="majorBidi" w:cs="B Zar"/>
          <w:sz w:val="24"/>
          <w:szCs w:val="24"/>
        </w:rPr>
      </w:pPr>
      <w:proofErr w:type="spellStart"/>
      <w:r w:rsidRPr="00C3403D">
        <w:rPr>
          <w:rFonts w:asciiTheme="majorBidi" w:hAnsiTheme="majorBidi" w:cs="B Zar"/>
          <w:sz w:val="24"/>
          <w:szCs w:val="24"/>
        </w:rPr>
        <w:t>Nwanyanwu</w:t>
      </w:r>
      <w:proofErr w:type="spellEnd"/>
      <w:r w:rsidRPr="00C3403D">
        <w:rPr>
          <w:rFonts w:asciiTheme="majorBidi" w:hAnsiTheme="majorBidi" w:cs="B Zar"/>
          <w:sz w:val="24"/>
          <w:szCs w:val="24"/>
        </w:rPr>
        <w:t>, L. A. (2018). Accountants’ ethics and fraud control in Nigeria</w:t>
      </w:r>
      <w:r w:rsidR="00574323" w:rsidRPr="00C3403D">
        <w:rPr>
          <w:rFonts w:asciiTheme="majorBidi" w:hAnsiTheme="majorBidi" w:cs="B Zar"/>
          <w:sz w:val="24"/>
          <w:szCs w:val="24"/>
        </w:rPr>
        <w:t xml:space="preserve">: </w:t>
      </w:r>
      <w:r w:rsidRPr="00C3403D">
        <w:rPr>
          <w:rFonts w:asciiTheme="majorBidi" w:hAnsiTheme="majorBidi" w:cs="B Zar"/>
          <w:sz w:val="24"/>
          <w:szCs w:val="24"/>
        </w:rPr>
        <w:t>the emergence of a fraud control model.</w:t>
      </w:r>
    </w:p>
    <w:p w14:paraId="03181DF2" w14:textId="1637F36C" w:rsidR="00A37D30" w:rsidRPr="00C3403D" w:rsidRDefault="00A37D30" w:rsidP="00DC28E0">
      <w:pPr>
        <w:pStyle w:val="ListParagraph"/>
        <w:numPr>
          <w:ilvl w:val="0"/>
          <w:numId w:val="19"/>
        </w:numPr>
        <w:bidi w:val="0"/>
        <w:spacing w:after="0" w:line="240" w:lineRule="auto"/>
        <w:ind w:left="0"/>
        <w:jc w:val="both"/>
        <w:rPr>
          <w:rFonts w:asciiTheme="majorBidi" w:hAnsiTheme="majorBidi" w:cs="B Zar"/>
          <w:sz w:val="24"/>
          <w:szCs w:val="24"/>
        </w:rPr>
      </w:pPr>
      <w:proofErr w:type="spellStart"/>
      <w:r w:rsidRPr="00C3403D">
        <w:rPr>
          <w:rFonts w:asciiTheme="majorBidi" w:hAnsiTheme="majorBidi" w:cs="B Zar"/>
          <w:sz w:val="24"/>
          <w:szCs w:val="24"/>
        </w:rPr>
        <w:t>O'Dwyer</w:t>
      </w:r>
      <w:proofErr w:type="spellEnd"/>
      <w:r w:rsidRPr="00C3403D">
        <w:rPr>
          <w:rFonts w:asciiTheme="majorBidi" w:hAnsiTheme="majorBidi" w:cs="B Zar"/>
          <w:sz w:val="24"/>
          <w:szCs w:val="24"/>
        </w:rPr>
        <w:t>, M., &amp; Gilmore, A. (2018). Value and alliance capability and the formation of strategic alliances in SMEs</w:t>
      </w:r>
      <w:r w:rsidR="00574323" w:rsidRPr="00C3403D">
        <w:rPr>
          <w:rFonts w:asciiTheme="majorBidi" w:hAnsiTheme="majorBidi" w:cs="B Zar"/>
          <w:sz w:val="24"/>
          <w:szCs w:val="24"/>
        </w:rPr>
        <w:t xml:space="preserve">: </w:t>
      </w:r>
      <w:r w:rsidRPr="00C3403D">
        <w:rPr>
          <w:rFonts w:asciiTheme="majorBidi" w:hAnsiTheme="majorBidi" w:cs="B Zar"/>
          <w:sz w:val="24"/>
          <w:szCs w:val="24"/>
        </w:rPr>
        <w:t xml:space="preserve">The impact of customer orientation and resource </w:t>
      </w:r>
      <w:proofErr w:type="spellStart"/>
      <w:r w:rsidRPr="00C3403D">
        <w:rPr>
          <w:rFonts w:asciiTheme="majorBidi" w:hAnsiTheme="majorBidi" w:cs="B Zar"/>
          <w:sz w:val="24"/>
          <w:szCs w:val="24"/>
        </w:rPr>
        <w:t>optimisation</w:t>
      </w:r>
      <w:proofErr w:type="spellEnd"/>
      <w:r w:rsidRPr="00C3403D">
        <w:rPr>
          <w:rFonts w:asciiTheme="majorBidi" w:hAnsiTheme="majorBidi" w:cs="B Zar"/>
          <w:sz w:val="24"/>
          <w:szCs w:val="24"/>
        </w:rPr>
        <w:t>. Journal of Business Research, 87, 58-68.</w:t>
      </w:r>
    </w:p>
    <w:p w14:paraId="7C97FF9B" w14:textId="146424D3" w:rsidR="00A37D30" w:rsidRPr="00C3403D" w:rsidRDefault="00A37D30" w:rsidP="00DC28E0">
      <w:pPr>
        <w:pStyle w:val="ListParagraph"/>
        <w:numPr>
          <w:ilvl w:val="0"/>
          <w:numId w:val="19"/>
        </w:numPr>
        <w:bidi w:val="0"/>
        <w:spacing w:after="0" w:line="240" w:lineRule="auto"/>
        <w:ind w:left="0"/>
        <w:jc w:val="both"/>
        <w:rPr>
          <w:rFonts w:asciiTheme="majorBidi" w:hAnsiTheme="majorBidi" w:cs="B Zar"/>
          <w:sz w:val="24"/>
          <w:szCs w:val="24"/>
          <w:rtl/>
        </w:rPr>
      </w:pPr>
      <w:r w:rsidRPr="00C3403D">
        <w:rPr>
          <w:rFonts w:asciiTheme="majorBidi" w:hAnsiTheme="majorBidi" w:cs="B Zar"/>
          <w:sz w:val="24"/>
          <w:szCs w:val="24"/>
        </w:rPr>
        <w:t>Li, G., Luo, Z., Anwar, M., Lu, Y., Wang, X., &amp; Liu, X. (2020). Intellectual capital and the efficiency of SMEs in the transition economy China; Do financial resources strengthen the routes</w:t>
      </w:r>
      <w:r w:rsidR="00C3403D" w:rsidRPr="00C3403D">
        <w:rPr>
          <w:rFonts w:asciiTheme="majorBidi" w:hAnsiTheme="majorBidi" w:cs="B Zar"/>
          <w:sz w:val="24"/>
          <w:szCs w:val="24"/>
        </w:rPr>
        <w:t>?</w:t>
      </w:r>
      <w:r w:rsidRPr="00C3403D">
        <w:rPr>
          <w:rFonts w:asciiTheme="majorBidi" w:hAnsiTheme="majorBidi" w:cs="B Zar"/>
          <w:sz w:val="24"/>
          <w:szCs w:val="24"/>
        </w:rPr>
        <w:t xml:space="preserve"> </w:t>
      </w:r>
      <w:proofErr w:type="spellStart"/>
      <w:r w:rsidRPr="00C3403D">
        <w:rPr>
          <w:rFonts w:asciiTheme="majorBidi" w:hAnsiTheme="majorBidi" w:cs="B Zar"/>
          <w:sz w:val="24"/>
          <w:szCs w:val="24"/>
        </w:rPr>
        <w:t>PloS</w:t>
      </w:r>
      <w:proofErr w:type="spellEnd"/>
      <w:r w:rsidRPr="00C3403D">
        <w:rPr>
          <w:rFonts w:asciiTheme="majorBidi" w:hAnsiTheme="majorBidi" w:cs="B Zar"/>
          <w:sz w:val="24"/>
          <w:szCs w:val="24"/>
        </w:rPr>
        <w:t xml:space="preserve"> one, 15(7), e0235462.</w:t>
      </w:r>
    </w:p>
    <w:p w14:paraId="20936440" w14:textId="2AB6D3F8" w:rsidR="002D49E7" w:rsidRPr="00C3403D" w:rsidRDefault="002D49E7" w:rsidP="00DC28E0">
      <w:pPr>
        <w:pStyle w:val="ListParagraph"/>
        <w:numPr>
          <w:ilvl w:val="0"/>
          <w:numId w:val="19"/>
        </w:numPr>
        <w:bidi w:val="0"/>
        <w:spacing w:after="0" w:line="240" w:lineRule="auto"/>
        <w:ind w:left="0"/>
        <w:jc w:val="both"/>
        <w:rPr>
          <w:rFonts w:asciiTheme="majorBidi" w:hAnsiTheme="majorBidi" w:cs="B Zar"/>
          <w:sz w:val="24"/>
          <w:szCs w:val="24"/>
          <w:rtl/>
        </w:rPr>
      </w:pPr>
      <w:proofErr w:type="spellStart"/>
      <w:r w:rsidRPr="00C3403D">
        <w:rPr>
          <w:rFonts w:asciiTheme="majorBidi" w:hAnsiTheme="majorBidi" w:cs="B Zar"/>
          <w:sz w:val="24"/>
          <w:szCs w:val="24"/>
        </w:rPr>
        <w:t>Maizatul</w:t>
      </w:r>
      <w:proofErr w:type="spellEnd"/>
      <w:r w:rsidRPr="00C3403D">
        <w:rPr>
          <w:rFonts w:asciiTheme="majorBidi" w:hAnsiTheme="majorBidi" w:cs="B Zar"/>
          <w:sz w:val="24"/>
          <w:szCs w:val="24"/>
        </w:rPr>
        <w:t xml:space="preserve">, A.K., </w:t>
      </w:r>
      <w:proofErr w:type="spellStart"/>
      <w:r w:rsidRPr="00C3403D">
        <w:rPr>
          <w:rFonts w:asciiTheme="majorBidi" w:hAnsiTheme="majorBidi" w:cs="B Zar"/>
          <w:sz w:val="24"/>
          <w:szCs w:val="24"/>
        </w:rPr>
        <w:t>Alam</w:t>
      </w:r>
      <w:proofErr w:type="spellEnd"/>
      <w:r w:rsidRPr="00C3403D">
        <w:rPr>
          <w:rFonts w:asciiTheme="majorBidi" w:hAnsiTheme="majorBidi" w:cs="B Zar"/>
          <w:sz w:val="24"/>
          <w:szCs w:val="24"/>
        </w:rPr>
        <w:t>, M.M., and Said, J. 2016. Empirical Assessment of the Good Governance in the Public Sectors of Malaysia. Economics and Sociology, Vol. 9(4), pp. 289-304</w:t>
      </w:r>
    </w:p>
    <w:p w14:paraId="123B9931" w14:textId="77777777" w:rsidR="00A37D30" w:rsidRPr="00C3403D" w:rsidRDefault="00A37D30" w:rsidP="00DC28E0">
      <w:pPr>
        <w:bidi w:val="0"/>
        <w:spacing w:after="0" w:line="240" w:lineRule="auto"/>
        <w:ind w:hanging="720"/>
        <w:jc w:val="both"/>
        <w:rPr>
          <w:rFonts w:asciiTheme="majorBidi" w:hAnsiTheme="majorBidi" w:cs="B Zar"/>
          <w:sz w:val="26"/>
          <w:szCs w:val="26"/>
        </w:rPr>
      </w:pPr>
    </w:p>
    <w:p w14:paraId="64CEAECD" w14:textId="77777777" w:rsidR="0058087F" w:rsidRPr="00C3403D" w:rsidRDefault="0058087F" w:rsidP="00DC28E0">
      <w:pPr>
        <w:spacing w:after="0" w:line="240" w:lineRule="auto"/>
        <w:jc w:val="both"/>
        <w:rPr>
          <w:rFonts w:asciiTheme="majorBidi" w:hAnsiTheme="majorBidi" w:cs="B Zar"/>
          <w:sz w:val="26"/>
          <w:szCs w:val="26"/>
          <w:rtl/>
        </w:rPr>
      </w:pPr>
    </w:p>
    <w:sectPr w:rsidR="0058087F" w:rsidRPr="00C3403D" w:rsidSect="00700216">
      <w:headerReference w:type="even" r:id="rId20"/>
      <w:headerReference w:type="default" r:id="rId21"/>
      <w:footnotePr>
        <w:numRestart w:val="eachPage"/>
      </w:footnotePr>
      <w:pgSz w:w="11906" w:h="16838" w:code="9"/>
      <w:pgMar w:top="1380" w:right="1701" w:bottom="1701" w:left="1134"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024AE" w14:textId="77777777" w:rsidR="00F0619D" w:rsidRDefault="00F0619D" w:rsidP="00BC6123">
      <w:pPr>
        <w:spacing w:after="0" w:line="240" w:lineRule="auto"/>
      </w:pPr>
      <w:r>
        <w:separator/>
      </w:r>
    </w:p>
  </w:endnote>
  <w:endnote w:type="continuationSeparator" w:id="0">
    <w:p w14:paraId="6AD0E73A" w14:textId="77777777" w:rsidR="00F0619D" w:rsidRDefault="00F0619D" w:rsidP="00BC6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F3DFA" w14:textId="77777777" w:rsidR="00C3403D" w:rsidRDefault="00C340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6FD4E" w14:textId="77777777" w:rsidR="00C3403D" w:rsidRDefault="00C340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8072F" w14:textId="77777777" w:rsidR="00C3403D" w:rsidRDefault="00C34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48FEF" w14:textId="77777777" w:rsidR="00F0619D" w:rsidRDefault="00F0619D" w:rsidP="00DC28E0">
      <w:pPr>
        <w:bidi w:val="0"/>
        <w:spacing w:after="0" w:line="240" w:lineRule="auto"/>
      </w:pPr>
      <w:r>
        <w:separator/>
      </w:r>
    </w:p>
  </w:footnote>
  <w:footnote w:type="continuationSeparator" w:id="0">
    <w:p w14:paraId="5EC9CEA0" w14:textId="77777777" w:rsidR="00F0619D" w:rsidRDefault="00F0619D" w:rsidP="00BC6123">
      <w:pPr>
        <w:spacing w:after="0" w:line="240" w:lineRule="auto"/>
      </w:pPr>
      <w:r>
        <w:continuationSeparator/>
      </w:r>
    </w:p>
  </w:footnote>
  <w:footnote w:id="1">
    <w:p w14:paraId="22E7E9F7" w14:textId="485305C5" w:rsidR="00DC28E0" w:rsidRPr="00DC28E0" w:rsidRDefault="00DC28E0" w:rsidP="007928E0">
      <w:pPr>
        <w:pStyle w:val="FootnoteText"/>
        <w:bidi w:val="0"/>
        <w:rPr>
          <w:rFonts w:asciiTheme="majorBidi" w:hAnsiTheme="majorBidi" w:cstheme="majorBidi"/>
        </w:rPr>
      </w:pPr>
      <w:r w:rsidRPr="00DC28E0">
        <w:rPr>
          <w:rStyle w:val="FootnoteReference"/>
          <w:rFonts w:asciiTheme="majorBidi" w:hAnsiTheme="majorBidi" w:cstheme="majorBidi"/>
        </w:rPr>
        <w:footnoteRef/>
      </w:r>
      <w:r w:rsidRPr="00DC28E0">
        <w:rPr>
          <w:rFonts w:asciiTheme="majorBidi" w:hAnsiTheme="majorBidi" w:cstheme="majorBidi"/>
          <w:rtl/>
        </w:rPr>
        <w:t xml:space="preserve"> </w:t>
      </w:r>
      <w:proofErr w:type="gramStart"/>
      <w:r w:rsidRPr="00DC28E0">
        <w:rPr>
          <w:rFonts w:asciiTheme="majorBidi" w:hAnsiTheme="majorBidi" w:cstheme="majorBidi"/>
        </w:rPr>
        <w:t>Cacciolatti et al.</w:t>
      </w:r>
      <w:proofErr w:type="gramEnd"/>
    </w:p>
  </w:footnote>
  <w:footnote w:id="2">
    <w:p w14:paraId="0BE48D68" w14:textId="793028A4" w:rsidR="00DC28E0" w:rsidRPr="00DC28E0" w:rsidRDefault="00DC28E0" w:rsidP="007928E0">
      <w:pPr>
        <w:pStyle w:val="FootnoteText"/>
        <w:bidi w:val="0"/>
        <w:rPr>
          <w:rFonts w:asciiTheme="majorBidi" w:hAnsiTheme="majorBidi" w:cstheme="majorBidi"/>
        </w:rPr>
      </w:pPr>
      <w:r w:rsidRPr="00DC28E0">
        <w:rPr>
          <w:rStyle w:val="FootnoteReference"/>
          <w:rFonts w:asciiTheme="majorBidi" w:hAnsiTheme="majorBidi" w:cstheme="majorBidi"/>
        </w:rPr>
        <w:footnoteRef/>
      </w:r>
      <w:r w:rsidRPr="00DC28E0">
        <w:rPr>
          <w:rFonts w:asciiTheme="majorBidi" w:hAnsiTheme="majorBidi" w:cstheme="majorBidi"/>
          <w:rtl/>
        </w:rPr>
        <w:t xml:space="preserve"> </w:t>
      </w:r>
      <w:proofErr w:type="gramStart"/>
      <w:r w:rsidRPr="00DC28E0">
        <w:rPr>
          <w:rFonts w:asciiTheme="majorBidi" w:eastAsia="Times New Roman" w:hAnsiTheme="majorBidi" w:cstheme="majorBidi"/>
        </w:rPr>
        <w:t>O'Dwyer, M., &amp; Gilmore, A.</w:t>
      </w:r>
      <w:proofErr w:type="gramEnd"/>
    </w:p>
  </w:footnote>
  <w:footnote w:id="3">
    <w:p w14:paraId="329FAADF" w14:textId="0D25A729" w:rsidR="00DC28E0" w:rsidRPr="00DC28E0" w:rsidRDefault="00DC28E0" w:rsidP="007928E0">
      <w:pPr>
        <w:pStyle w:val="FootnoteText"/>
        <w:bidi w:val="0"/>
        <w:rPr>
          <w:rFonts w:asciiTheme="majorBidi" w:hAnsiTheme="majorBidi" w:cstheme="majorBidi"/>
        </w:rPr>
      </w:pPr>
      <w:r w:rsidRPr="00DC28E0">
        <w:rPr>
          <w:rStyle w:val="FootnoteReference"/>
          <w:rFonts w:asciiTheme="majorBidi" w:hAnsiTheme="majorBidi" w:cstheme="majorBidi"/>
        </w:rPr>
        <w:footnoteRef/>
      </w:r>
      <w:r w:rsidRPr="00DC28E0">
        <w:rPr>
          <w:rFonts w:asciiTheme="majorBidi" w:hAnsiTheme="majorBidi" w:cstheme="majorBidi"/>
          <w:rtl/>
        </w:rPr>
        <w:t xml:space="preserve"> </w:t>
      </w:r>
      <w:proofErr w:type="gramStart"/>
      <w:r w:rsidRPr="00DC28E0">
        <w:rPr>
          <w:rFonts w:asciiTheme="majorBidi" w:eastAsia="Times New Roman" w:hAnsiTheme="majorBidi" w:cstheme="majorBidi"/>
        </w:rPr>
        <w:t>Elia et al.</w:t>
      </w:r>
      <w:proofErr w:type="gramEnd"/>
    </w:p>
  </w:footnote>
  <w:footnote w:id="4">
    <w:p w14:paraId="614318CF" w14:textId="434A46BC" w:rsidR="00DC28E0" w:rsidRPr="00DC28E0" w:rsidRDefault="00DC28E0" w:rsidP="007928E0">
      <w:pPr>
        <w:pStyle w:val="FootnoteText"/>
        <w:bidi w:val="0"/>
        <w:rPr>
          <w:rFonts w:asciiTheme="majorBidi" w:hAnsiTheme="majorBidi" w:cstheme="majorBidi"/>
        </w:rPr>
      </w:pPr>
      <w:r w:rsidRPr="00DC28E0">
        <w:rPr>
          <w:rStyle w:val="FootnoteReference"/>
          <w:rFonts w:asciiTheme="majorBidi" w:hAnsiTheme="majorBidi" w:cstheme="majorBidi"/>
        </w:rPr>
        <w:footnoteRef/>
      </w:r>
      <w:r w:rsidRPr="00DC28E0">
        <w:rPr>
          <w:rFonts w:asciiTheme="majorBidi" w:hAnsiTheme="majorBidi" w:cstheme="majorBidi"/>
          <w:rtl/>
        </w:rPr>
        <w:t xml:space="preserve"> </w:t>
      </w:r>
      <w:r w:rsidRPr="00DC28E0">
        <w:rPr>
          <w:rFonts w:asciiTheme="majorBidi" w:hAnsiTheme="majorBidi" w:cstheme="majorBidi"/>
        </w:rPr>
        <w:t>Morgan and Hunt</w:t>
      </w:r>
    </w:p>
  </w:footnote>
  <w:footnote w:id="5">
    <w:p w14:paraId="43A057B3" w14:textId="0B5A3588" w:rsidR="00DC28E0" w:rsidRPr="00DC28E0" w:rsidRDefault="00DC28E0" w:rsidP="007928E0">
      <w:pPr>
        <w:pStyle w:val="FootnoteText"/>
        <w:bidi w:val="0"/>
        <w:rPr>
          <w:rFonts w:asciiTheme="majorBidi" w:hAnsiTheme="majorBidi" w:cstheme="majorBidi"/>
        </w:rPr>
      </w:pPr>
      <w:r w:rsidRPr="00DC28E0">
        <w:rPr>
          <w:rStyle w:val="FootnoteReference"/>
          <w:rFonts w:asciiTheme="majorBidi" w:hAnsiTheme="majorBidi" w:cstheme="majorBidi"/>
        </w:rPr>
        <w:footnoteRef/>
      </w:r>
      <w:r w:rsidRPr="00DC28E0">
        <w:rPr>
          <w:rFonts w:asciiTheme="majorBidi" w:hAnsiTheme="majorBidi" w:cstheme="majorBidi"/>
          <w:rtl/>
        </w:rPr>
        <w:t xml:space="preserve"> </w:t>
      </w:r>
      <w:r w:rsidRPr="00DC28E0">
        <w:rPr>
          <w:rFonts w:asciiTheme="majorBidi" w:hAnsiTheme="majorBidi" w:cstheme="majorBidi"/>
        </w:rPr>
        <w:t>Rodriguez and Wilson</w:t>
      </w:r>
    </w:p>
  </w:footnote>
  <w:footnote w:id="6">
    <w:p w14:paraId="4B61EEF1" w14:textId="03F37AA2" w:rsidR="00DC28E0" w:rsidRPr="00DC28E0" w:rsidRDefault="00DC28E0" w:rsidP="007928E0">
      <w:pPr>
        <w:pStyle w:val="FootnoteText"/>
        <w:bidi w:val="0"/>
        <w:rPr>
          <w:rFonts w:asciiTheme="majorBidi" w:hAnsiTheme="majorBidi" w:cstheme="majorBidi"/>
        </w:rPr>
      </w:pPr>
      <w:r w:rsidRPr="00DC28E0">
        <w:rPr>
          <w:rStyle w:val="FootnoteReference"/>
          <w:rFonts w:asciiTheme="majorBidi" w:hAnsiTheme="majorBidi" w:cstheme="majorBidi"/>
        </w:rPr>
        <w:footnoteRef/>
      </w:r>
      <w:r w:rsidRPr="00DC28E0">
        <w:rPr>
          <w:rFonts w:asciiTheme="majorBidi" w:hAnsiTheme="majorBidi" w:cstheme="majorBidi"/>
          <w:rtl/>
        </w:rPr>
        <w:t xml:space="preserve"> </w:t>
      </w:r>
      <w:r w:rsidRPr="00DC28E0">
        <w:rPr>
          <w:rFonts w:asciiTheme="majorBidi" w:hAnsiTheme="majorBidi" w:cstheme="majorBidi"/>
        </w:rPr>
        <w:t>Lin and Chen</w:t>
      </w:r>
    </w:p>
  </w:footnote>
  <w:footnote w:id="7">
    <w:p w14:paraId="7C6E001A" w14:textId="2265A4E6" w:rsidR="00DC28E0" w:rsidRPr="00DC28E0" w:rsidRDefault="00DC28E0" w:rsidP="007928E0">
      <w:pPr>
        <w:pStyle w:val="FootnoteText"/>
        <w:bidi w:val="0"/>
        <w:rPr>
          <w:rFonts w:asciiTheme="majorBidi" w:hAnsiTheme="majorBidi" w:cstheme="majorBidi"/>
        </w:rPr>
      </w:pPr>
      <w:r w:rsidRPr="00DC28E0">
        <w:rPr>
          <w:rStyle w:val="FootnoteReference"/>
          <w:rFonts w:asciiTheme="majorBidi" w:hAnsiTheme="majorBidi" w:cstheme="majorBidi"/>
        </w:rPr>
        <w:footnoteRef/>
      </w:r>
      <w:r w:rsidRPr="00DC28E0">
        <w:rPr>
          <w:rFonts w:asciiTheme="majorBidi" w:hAnsiTheme="majorBidi" w:cstheme="majorBidi"/>
          <w:rtl/>
        </w:rPr>
        <w:t xml:space="preserve"> </w:t>
      </w:r>
      <w:r w:rsidRPr="00DC28E0">
        <w:rPr>
          <w:rFonts w:asciiTheme="majorBidi" w:hAnsiTheme="majorBidi" w:cstheme="majorBidi"/>
        </w:rPr>
        <w:t>Kelly et al</w:t>
      </w:r>
    </w:p>
  </w:footnote>
  <w:footnote w:id="8">
    <w:p w14:paraId="14F570CF" w14:textId="35D1375B" w:rsidR="00DC28E0" w:rsidRPr="00DC28E0" w:rsidRDefault="00DC28E0" w:rsidP="007928E0">
      <w:pPr>
        <w:pStyle w:val="FootnoteText"/>
        <w:bidi w:val="0"/>
        <w:rPr>
          <w:rFonts w:asciiTheme="majorBidi" w:hAnsiTheme="majorBidi" w:cstheme="majorBidi"/>
        </w:rPr>
      </w:pPr>
      <w:r w:rsidRPr="00DC28E0">
        <w:rPr>
          <w:rStyle w:val="FootnoteReference"/>
          <w:rFonts w:asciiTheme="majorBidi" w:hAnsiTheme="majorBidi" w:cstheme="majorBidi"/>
        </w:rPr>
        <w:footnoteRef/>
      </w:r>
      <w:r w:rsidRPr="00DC28E0">
        <w:rPr>
          <w:rFonts w:asciiTheme="majorBidi" w:hAnsiTheme="majorBidi" w:cstheme="majorBidi"/>
          <w:rtl/>
        </w:rPr>
        <w:t xml:space="preserve"> </w:t>
      </w:r>
      <w:r w:rsidRPr="00DC28E0">
        <w:rPr>
          <w:rFonts w:asciiTheme="majorBidi" w:hAnsiTheme="majorBidi" w:cstheme="majorBidi"/>
        </w:rPr>
        <w:t>Todeva and Knoke</w:t>
      </w:r>
    </w:p>
  </w:footnote>
  <w:footnote w:id="9">
    <w:p w14:paraId="32D0D5AF" w14:textId="45D694A2" w:rsidR="00DC28E0" w:rsidRPr="00DC28E0" w:rsidRDefault="00DC28E0" w:rsidP="007928E0">
      <w:pPr>
        <w:pStyle w:val="FootnoteText"/>
        <w:bidi w:val="0"/>
        <w:rPr>
          <w:rFonts w:asciiTheme="majorBidi" w:hAnsiTheme="majorBidi" w:cstheme="majorBidi"/>
        </w:rPr>
      </w:pPr>
      <w:r w:rsidRPr="00DC28E0">
        <w:rPr>
          <w:rStyle w:val="FootnoteReference"/>
          <w:rFonts w:asciiTheme="majorBidi" w:hAnsiTheme="majorBidi" w:cstheme="majorBidi"/>
        </w:rPr>
        <w:footnoteRef/>
      </w:r>
      <w:r w:rsidRPr="00DC28E0">
        <w:rPr>
          <w:rFonts w:asciiTheme="majorBidi" w:hAnsiTheme="majorBidi" w:cstheme="majorBidi"/>
          <w:rtl/>
        </w:rPr>
        <w:t xml:space="preserve"> </w:t>
      </w:r>
      <w:r w:rsidRPr="00DC28E0">
        <w:rPr>
          <w:rFonts w:asciiTheme="majorBidi" w:hAnsiTheme="majorBidi" w:cstheme="majorBidi"/>
        </w:rPr>
        <w:t>Jiang et al</w:t>
      </w:r>
    </w:p>
  </w:footnote>
  <w:footnote w:id="10">
    <w:p w14:paraId="44E054F9" w14:textId="4D0C1358" w:rsidR="00DC28E0" w:rsidRPr="00DC28E0" w:rsidRDefault="00DC28E0" w:rsidP="007928E0">
      <w:pPr>
        <w:pStyle w:val="FootnoteText"/>
        <w:bidi w:val="0"/>
        <w:rPr>
          <w:rFonts w:asciiTheme="majorBidi" w:hAnsiTheme="majorBidi" w:cstheme="majorBidi"/>
        </w:rPr>
      </w:pPr>
      <w:r w:rsidRPr="00DC28E0">
        <w:rPr>
          <w:rStyle w:val="FootnoteReference"/>
          <w:rFonts w:asciiTheme="majorBidi" w:hAnsiTheme="majorBidi" w:cstheme="majorBidi"/>
        </w:rPr>
        <w:footnoteRef/>
      </w:r>
      <w:r w:rsidRPr="00DC28E0">
        <w:rPr>
          <w:rFonts w:asciiTheme="majorBidi" w:hAnsiTheme="majorBidi" w:cstheme="majorBidi"/>
          <w:rtl/>
        </w:rPr>
        <w:t xml:space="preserve"> </w:t>
      </w:r>
      <w:r w:rsidRPr="00DC28E0">
        <w:rPr>
          <w:rFonts w:asciiTheme="majorBidi" w:eastAsia="Times New Roman" w:hAnsiTheme="majorBidi" w:cstheme="majorBidi"/>
        </w:rPr>
        <w:t>George</w:t>
      </w:r>
      <w:r w:rsidRPr="00DC28E0">
        <w:rPr>
          <w:rFonts w:asciiTheme="majorBidi" w:hAnsiTheme="majorBidi" w:cstheme="majorBidi"/>
        </w:rPr>
        <w:t xml:space="preserve"> et al.</w:t>
      </w:r>
    </w:p>
  </w:footnote>
  <w:footnote w:id="11">
    <w:p w14:paraId="742656FE" w14:textId="3DE79399" w:rsidR="00DC28E0" w:rsidRPr="00DC28E0" w:rsidRDefault="00DC28E0" w:rsidP="007928E0">
      <w:pPr>
        <w:pStyle w:val="FootnoteText"/>
        <w:bidi w:val="0"/>
        <w:rPr>
          <w:rFonts w:asciiTheme="majorBidi" w:hAnsiTheme="majorBidi" w:cstheme="majorBidi"/>
        </w:rPr>
      </w:pPr>
      <w:r w:rsidRPr="00DC28E0">
        <w:rPr>
          <w:rStyle w:val="FootnoteReference"/>
          <w:rFonts w:asciiTheme="majorBidi" w:hAnsiTheme="majorBidi" w:cstheme="majorBidi"/>
        </w:rPr>
        <w:footnoteRef/>
      </w:r>
      <w:r w:rsidRPr="00DC28E0">
        <w:rPr>
          <w:rFonts w:asciiTheme="majorBidi" w:hAnsiTheme="majorBidi" w:cstheme="majorBidi"/>
          <w:rtl/>
        </w:rPr>
        <w:t xml:space="preserve"> </w:t>
      </w:r>
      <w:proofErr w:type="gramStart"/>
      <w:r w:rsidRPr="00DC28E0">
        <w:rPr>
          <w:rFonts w:asciiTheme="majorBidi" w:eastAsia="Times New Roman" w:hAnsiTheme="majorBidi" w:cstheme="majorBidi"/>
        </w:rPr>
        <w:t>Bryson</w:t>
      </w:r>
      <w:r w:rsidRPr="00DC28E0">
        <w:rPr>
          <w:rFonts w:asciiTheme="majorBidi" w:hAnsiTheme="majorBidi" w:cstheme="majorBidi"/>
        </w:rPr>
        <w:t xml:space="preserve"> et al.</w:t>
      </w:r>
      <w:proofErr w:type="gramEnd"/>
    </w:p>
  </w:footnote>
  <w:footnote w:id="12">
    <w:p w14:paraId="480ADC8A" w14:textId="299D3CA6" w:rsidR="00DC28E0" w:rsidRPr="00DC28E0" w:rsidRDefault="00DC28E0" w:rsidP="007928E0">
      <w:pPr>
        <w:pStyle w:val="FootnoteText"/>
        <w:bidi w:val="0"/>
        <w:rPr>
          <w:rFonts w:asciiTheme="majorBidi" w:hAnsiTheme="majorBidi" w:cstheme="majorBidi"/>
        </w:rPr>
      </w:pPr>
      <w:r w:rsidRPr="00DC28E0">
        <w:rPr>
          <w:rStyle w:val="FootnoteReference"/>
          <w:rFonts w:asciiTheme="majorBidi" w:hAnsiTheme="majorBidi" w:cstheme="majorBidi"/>
        </w:rPr>
        <w:footnoteRef/>
      </w:r>
      <w:r w:rsidRPr="00DC28E0">
        <w:rPr>
          <w:rFonts w:asciiTheme="majorBidi" w:hAnsiTheme="majorBidi" w:cstheme="majorBidi"/>
          <w:rtl/>
        </w:rPr>
        <w:t xml:space="preserve"> </w:t>
      </w:r>
      <w:proofErr w:type="gramStart"/>
      <w:r w:rsidRPr="00DC28E0">
        <w:rPr>
          <w:rFonts w:asciiTheme="majorBidi" w:eastAsia="Times New Roman" w:hAnsiTheme="majorBidi" w:cstheme="majorBidi"/>
        </w:rPr>
        <w:t>Ahmad, I., &amp; Ahmad, S. B.</w:t>
      </w:r>
      <w:proofErr w:type="gramEnd"/>
    </w:p>
  </w:footnote>
  <w:footnote w:id="13">
    <w:p w14:paraId="0B8BCD88" w14:textId="226B4233" w:rsidR="00DC28E0" w:rsidRPr="00DC28E0" w:rsidRDefault="00DC28E0" w:rsidP="007928E0">
      <w:pPr>
        <w:pStyle w:val="FootnoteText"/>
        <w:bidi w:val="0"/>
        <w:rPr>
          <w:rFonts w:asciiTheme="majorBidi" w:hAnsiTheme="majorBidi" w:cstheme="majorBidi"/>
        </w:rPr>
      </w:pPr>
      <w:r w:rsidRPr="00DC28E0">
        <w:rPr>
          <w:rStyle w:val="FootnoteReference"/>
          <w:rFonts w:asciiTheme="majorBidi" w:hAnsiTheme="majorBidi" w:cstheme="majorBidi"/>
        </w:rPr>
        <w:footnoteRef/>
      </w:r>
      <w:r w:rsidRPr="00DC28E0">
        <w:rPr>
          <w:rFonts w:asciiTheme="majorBidi" w:hAnsiTheme="majorBidi" w:cstheme="majorBidi"/>
          <w:rtl/>
        </w:rPr>
        <w:t xml:space="preserve"> </w:t>
      </w:r>
      <w:r w:rsidRPr="00DC28E0">
        <w:rPr>
          <w:rFonts w:asciiTheme="majorBidi" w:hAnsiTheme="majorBidi" w:cstheme="majorBidi"/>
        </w:rPr>
        <w:t>Al Rahahleh et al.</w:t>
      </w:r>
    </w:p>
  </w:footnote>
  <w:footnote w:id="14">
    <w:p w14:paraId="32262B97" w14:textId="4AE0EB35" w:rsidR="00DC28E0" w:rsidRPr="00DC28E0" w:rsidRDefault="00DC28E0" w:rsidP="007928E0">
      <w:pPr>
        <w:pStyle w:val="FootnoteText"/>
        <w:bidi w:val="0"/>
        <w:rPr>
          <w:rFonts w:asciiTheme="majorBidi" w:hAnsiTheme="majorBidi" w:cstheme="majorBidi"/>
          <w:b/>
          <w:bCs/>
        </w:rPr>
      </w:pPr>
      <w:r w:rsidRPr="00DC28E0">
        <w:rPr>
          <w:rStyle w:val="FootnoteReference"/>
          <w:rFonts w:asciiTheme="majorBidi" w:hAnsiTheme="majorBidi" w:cstheme="majorBidi"/>
        </w:rPr>
        <w:footnoteRef/>
      </w:r>
      <w:r w:rsidRPr="00DC28E0">
        <w:rPr>
          <w:rFonts w:asciiTheme="majorBidi" w:hAnsiTheme="majorBidi" w:cstheme="majorBidi"/>
          <w:rtl/>
        </w:rPr>
        <w:t xml:space="preserve"> </w:t>
      </w:r>
      <w:r w:rsidRPr="00DC28E0">
        <w:rPr>
          <w:rFonts w:asciiTheme="majorBidi" w:hAnsiTheme="majorBidi" w:cstheme="majorBidi"/>
        </w:rPr>
        <w:t>The Association of Certified Fraud Examiners</w:t>
      </w:r>
    </w:p>
  </w:footnote>
  <w:footnote w:id="15">
    <w:p w14:paraId="7AFB3646" w14:textId="4ED45D00" w:rsidR="00DC28E0" w:rsidRPr="00DC28E0" w:rsidRDefault="00DC28E0" w:rsidP="007928E0">
      <w:pPr>
        <w:pStyle w:val="FootnoteText"/>
        <w:bidi w:val="0"/>
        <w:rPr>
          <w:rFonts w:asciiTheme="majorBidi" w:hAnsiTheme="majorBidi" w:cstheme="majorBidi"/>
        </w:rPr>
      </w:pPr>
      <w:r w:rsidRPr="00DC28E0">
        <w:rPr>
          <w:rStyle w:val="FootnoteReference"/>
          <w:rFonts w:asciiTheme="majorBidi" w:hAnsiTheme="majorBidi" w:cstheme="majorBidi"/>
        </w:rPr>
        <w:footnoteRef/>
      </w:r>
      <w:r w:rsidR="00C3403D">
        <w:rPr>
          <w:rFonts w:asciiTheme="majorBidi" w:hAnsiTheme="majorBidi" w:cstheme="majorBidi"/>
          <w:rtl/>
        </w:rPr>
        <w:t xml:space="preserve"> </w:t>
      </w:r>
      <w:r w:rsidRPr="00DC28E0">
        <w:rPr>
          <w:rFonts w:asciiTheme="majorBidi" w:hAnsiTheme="majorBidi" w:cstheme="majorBidi"/>
        </w:rPr>
        <w:t>COSO</w:t>
      </w:r>
    </w:p>
  </w:footnote>
  <w:footnote w:id="16">
    <w:p w14:paraId="1739E20F" w14:textId="4C084983" w:rsidR="00DC28E0" w:rsidRPr="00DC28E0" w:rsidRDefault="00DC28E0" w:rsidP="007928E0">
      <w:pPr>
        <w:pStyle w:val="FootnoteText"/>
        <w:bidi w:val="0"/>
        <w:rPr>
          <w:rFonts w:asciiTheme="majorBidi" w:hAnsiTheme="majorBidi" w:cstheme="majorBidi"/>
        </w:rPr>
      </w:pPr>
      <w:r w:rsidRPr="00DC28E0">
        <w:rPr>
          <w:rStyle w:val="FootnoteReference"/>
          <w:rFonts w:asciiTheme="majorBidi" w:hAnsiTheme="majorBidi" w:cstheme="majorBidi"/>
        </w:rPr>
        <w:footnoteRef/>
      </w:r>
      <w:r w:rsidRPr="00DC28E0">
        <w:rPr>
          <w:rFonts w:asciiTheme="majorBidi" w:hAnsiTheme="majorBidi" w:cstheme="majorBidi"/>
          <w:rtl/>
        </w:rPr>
        <w:t xml:space="preserve"> </w:t>
      </w:r>
      <w:r w:rsidRPr="00DC28E0">
        <w:rPr>
          <w:rFonts w:asciiTheme="majorBidi" w:hAnsiTheme="majorBidi" w:cstheme="majorBidi"/>
        </w:rPr>
        <w:t>Nwanyanwu, L. A.</w:t>
      </w:r>
    </w:p>
  </w:footnote>
  <w:footnote w:id="17">
    <w:p w14:paraId="7C1E0067" w14:textId="34728D68" w:rsidR="00DC28E0" w:rsidRPr="00DC28E0" w:rsidRDefault="00DC28E0" w:rsidP="007928E0">
      <w:pPr>
        <w:pStyle w:val="FootnoteText"/>
        <w:bidi w:val="0"/>
        <w:rPr>
          <w:rFonts w:asciiTheme="majorBidi" w:hAnsiTheme="majorBidi" w:cstheme="majorBidi"/>
        </w:rPr>
      </w:pPr>
      <w:r w:rsidRPr="00DC28E0">
        <w:rPr>
          <w:rStyle w:val="FootnoteReference"/>
          <w:rFonts w:asciiTheme="majorBidi" w:hAnsiTheme="majorBidi" w:cstheme="majorBidi"/>
        </w:rPr>
        <w:footnoteRef/>
      </w:r>
      <w:r w:rsidRPr="00DC28E0">
        <w:rPr>
          <w:rFonts w:asciiTheme="majorBidi" w:hAnsiTheme="majorBidi" w:cstheme="majorBidi"/>
          <w:rtl/>
        </w:rPr>
        <w:t xml:space="preserve"> </w:t>
      </w:r>
      <w:proofErr w:type="gramStart"/>
      <w:r w:rsidRPr="00DC28E0">
        <w:rPr>
          <w:rFonts w:asciiTheme="majorBidi" w:eastAsia="Times New Roman" w:hAnsiTheme="majorBidi" w:cstheme="majorBidi"/>
        </w:rPr>
        <w:t>Li et al.</w:t>
      </w:r>
      <w:proofErr w:type="gramEnd"/>
    </w:p>
  </w:footnote>
  <w:footnote w:id="18">
    <w:p w14:paraId="28FEEA7C" w14:textId="24E23C58" w:rsidR="00DC28E0" w:rsidRPr="00DC28E0" w:rsidRDefault="00DC28E0" w:rsidP="007928E0">
      <w:pPr>
        <w:pStyle w:val="FootnoteText"/>
        <w:bidi w:val="0"/>
        <w:rPr>
          <w:rFonts w:asciiTheme="majorBidi" w:hAnsiTheme="majorBidi" w:cstheme="majorBidi"/>
        </w:rPr>
      </w:pPr>
      <w:r w:rsidRPr="00DC28E0">
        <w:rPr>
          <w:rStyle w:val="FootnoteReference"/>
          <w:rFonts w:asciiTheme="majorBidi" w:hAnsiTheme="majorBidi" w:cstheme="majorBidi"/>
        </w:rPr>
        <w:footnoteRef/>
      </w:r>
      <w:r w:rsidRPr="00DC28E0">
        <w:rPr>
          <w:rFonts w:asciiTheme="majorBidi" w:hAnsiTheme="majorBidi" w:cstheme="majorBidi"/>
          <w:rtl/>
        </w:rPr>
        <w:t xml:space="preserve"> </w:t>
      </w:r>
      <w:proofErr w:type="gramStart"/>
      <w:r w:rsidRPr="00DC28E0">
        <w:rPr>
          <w:rFonts w:asciiTheme="majorBidi" w:eastAsia="Times New Roman" w:hAnsiTheme="majorBidi" w:cstheme="majorBidi"/>
        </w:rPr>
        <w:t>Boon et al.</w:t>
      </w:r>
      <w:proofErr w:type="gramEnd"/>
    </w:p>
  </w:footnote>
  <w:footnote w:id="19">
    <w:p w14:paraId="005FE0BD" w14:textId="2E386A2A" w:rsidR="00DC28E0" w:rsidRPr="00DC28E0" w:rsidRDefault="00DC28E0" w:rsidP="007928E0">
      <w:pPr>
        <w:pStyle w:val="FootnoteText"/>
        <w:bidi w:val="0"/>
        <w:rPr>
          <w:rFonts w:asciiTheme="majorBidi" w:hAnsiTheme="majorBidi" w:cstheme="majorBidi"/>
        </w:rPr>
      </w:pPr>
      <w:r w:rsidRPr="00DC28E0">
        <w:rPr>
          <w:rStyle w:val="FootnoteReference"/>
          <w:rFonts w:asciiTheme="majorBidi" w:hAnsiTheme="majorBidi" w:cstheme="majorBidi"/>
        </w:rPr>
        <w:footnoteRef/>
      </w:r>
      <w:r w:rsidRPr="00DC28E0">
        <w:rPr>
          <w:rFonts w:asciiTheme="majorBidi" w:hAnsiTheme="majorBidi" w:cstheme="majorBidi"/>
          <w:rtl/>
        </w:rPr>
        <w:t xml:space="preserve"> </w:t>
      </w:r>
      <w:r w:rsidRPr="00DC28E0">
        <w:rPr>
          <w:rFonts w:asciiTheme="majorBidi" w:hAnsiTheme="majorBidi" w:cstheme="majorBidi"/>
        </w:rPr>
        <w:t>Khalid</w:t>
      </w:r>
    </w:p>
  </w:footnote>
  <w:footnote w:id="20">
    <w:p w14:paraId="3EFC0F32" w14:textId="77777777" w:rsidR="00DC28E0" w:rsidRPr="00DC28E0" w:rsidRDefault="00DC28E0" w:rsidP="007928E0">
      <w:pPr>
        <w:pStyle w:val="FootnoteText"/>
        <w:bidi w:val="0"/>
        <w:rPr>
          <w:rFonts w:asciiTheme="majorBidi" w:hAnsiTheme="majorBidi" w:cstheme="majorBidi"/>
          <w:rtl/>
        </w:rPr>
      </w:pPr>
      <w:r w:rsidRPr="00DC28E0">
        <w:rPr>
          <w:rStyle w:val="FootnoteReference"/>
          <w:rFonts w:asciiTheme="majorBidi" w:hAnsiTheme="majorBidi" w:cstheme="majorBidi"/>
        </w:rPr>
        <w:footnoteRef/>
      </w:r>
      <w:r w:rsidRPr="00DC28E0">
        <w:rPr>
          <w:rFonts w:asciiTheme="majorBidi" w:hAnsiTheme="majorBidi" w:cstheme="majorBidi"/>
        </w:rPr>
        <w:t>. X2/df</w:t>
      </w:r>
    </w:p>
  </w:footnote>
  <w:footnote w:id="21">
    <w:p w14:paraId="66DFCEE6" w14:textId="77777777" w:rsidR="00DC28E0" w:rsidRPr="00DC28E0" w:rsidRDefault="00DC28E0" w:rsidP="007928E0">
      <w:pPr>
        <w:pStyle w:val="FootnoteText"/>
        <w:bidi w:val="0"/>
        <w:rPr>
          <w:rFonts w:asciiTheme="majorBidi" w:hAnsiTheme="majorBidi" w:cstheme="majorBidi"/>
        </w:rPr>
      </w:pPr>
      <w:r w:rsidRPr="00DC28E0">
        <w:rPr>
          <w:rStyle w:val="FootnoteReference"/>
          <w:rFonts w:asciiTheme="majorBidi" w:hAnsiTheme="majorBidi" w:cstheme="majorBidi"/>
        </w:rPr>
        <w:footnoteRef/>
      </w:r>
      <w:r w:rsidRPr="00DC28E0">
        <w:rPr>
          <w:rFonts w:asciiTheme="majorBidi" w:hAnsiTheme="majorBidi" w:cstheme="majorBidi"/>
        </w:rPr>
        <w:t>. covariance</w:t>
      </w:r>
    </w:p>
  </w:footnote>
  <w:footnote w:id="22">
    <w:p w14:paraId="33113050" w14:textId="1EF86DDC" w:rsidR="00DC28E0" w:rsidRPr="00DC28E0" w:rsidRDefault="00DC28E0" w:rsidP="007928E0">
      <w:pPr>
        <w:pStyle w:val="FootnoteText"/>
        <w:bidi w:val="0"/>
        <w:rPr>
          <w:rFonts w:asciiTheme="majorBidi" w:hAnsiTheme="majorBidi" w:cstheme="majorBidi"/>
          <w:rtl/>
        </w:rPr>
      </w:pPr>
      <w:r w:rsidRPr="00DC28E0">
        <w:rPr>
          <w:rStyle w:val="FootnoteReference"/>
          <w:rFonts w:asciiTheme="majorBidi" w:hAnsiTheme="majorBidi" w:cstheme="majorBidi"/>
        </w:rPr>
        <w:footnoteRef/>
      </w:r>
      <w:r w:rsidRPr="00DC28E0">
        <w:rPr>
          <w:rFonts w:asciiTheme="majorBidi" w:hAnsiTheme="majorBidi" w:cstheme="majorBidi"/>
        </w:rPr>
        <w:t>. Giles</w:t>
      </w:r>
    </w:p>
  </w:footnote>
  <w:footnote w:id="23">
    <w:p w14:paraId="35772FF9" w14:textId="77777777" w:rsidR="00DC28E0" w:rsidRPr="00DC28E0" w:rsidRDefault="00DC28E0" w:rsidP="007928E0">
      <w:pPr>
        <w:pStyle w:val="FootnoteText"/>
        <w:bidi w:val="0"/>
        <w:rPr>
          <w:rFonts w:asciiTheme="majorBidi" w:hAnsiTheme="majorBidi" w:cstheme="majorBidi"/>
          <w:rtl/>
        </w:rPr>
      </w:pPr>
      <w:r w:rsidRPr="00DC28E0">
        <w:rPr>
          <w:rStyle w:val="FootnoteReference"/>
          <w:rFonts w:asciiTheme="majorBidi" w:hAnsiTheme="majorBidi" w:cstheme="majorBidi"/>
        </w:rPr>
        <w:footnoteRef/>
      </w:r>
      <w:r w:rsidRPr="00DC28E0">
        <w:rPr>
          <w:rFonts w:asciiTheme="majorBidi" w:hAnsiTheme="majorBidi" w:cstheme="majorBidi"/>
        </w:rPr>
        <w:t>. Goodness of Fit Index</w:t>
      </w:r>
    </w:p>
  </w:footnote>
  <w:footnote w:id="24">
    <w:p w14:paraId="3878452A" w14:textId="77777777" w:rsidR="00DC28E0" w:rsidRPr="00DC28E0" w:rsidRDefault="00DC28E0" w:rsidP="007928E0">
      <w:pPr>
        <w:pStyle w:val="FootnoteText"/>
        <w:bidi w:val="0"/>
        <w:rPr>
          <w:rFonts w:asciiTheme="majorBidi" w:hAnsiTheme="majorBidi" w:cstheme="majorBidi"/>
        </w:rPr>
      </w:pPr>
      <w:r w:rsidRPr="00DC28E0">
        <w:rPr>
          <w:rStyle w:val="FootnoteReference"/>
          <w:rFonts w:asciiTheme="majorBidi" w:hAnsiTheme="majorBidi" w:cstheme="majorBidi"/>
        </w:rPr>
        <w:footnoteRef/>
      </w:r>
      <w:r w:rsidRPr="00DC28E0">
        <w:rPr>
          <w:rFonts w:asciiTheme="majorBidi" w:hAnsiTheme="majorBidi" w:cstheme="majorBidi"/>
        </w:rPr>
        <w:t>. Adjusted Goodness of Fit Index</w:t>
      </w:r>
    </w:p>
  </w:footnote>
  <w:footnote w:id="25">
    <w:p w14:paraId="790230B3" w14:textId="77777777" w:rsidR="00DC28E0" w:rsidRPr="00DC28E0" w:rsidRDefault="00DC28E0" w:rsidP="007928E0">
      <w:pPr>
        <w:pStyle w:val="FootnoteText"/>
        <w:bidi w:val="0"/>
        <w:rPr>
          <w:rFonts w:asciiTheme="majorBidi" w:hAnsiTheme="majorBidi" w:cstheme="majorBidi"/>
          <w:rtl/>
        </w:rPr>
      </w:pPr>
      <w:r w:rsidRPr="00DC28E0">
        <w:rPr>
          <w:rStyle w:val="FootnoteReference"/>
          <w:rFonts w:asciiTheme="majorBidi" w:hAnsiTheme="majorBidi" w:cstheme="majorBidi"/>
        </w:rPr>
        <w:footnoteRef/>
      </w:r>
      <w:r w:rsidRPr="00DC28E0">
        <w:rPr>
          <w:rFonts w:asciiTheme="majorBidi" w:hAnsiTheme="majorBidi" w:cstheme="majorBidi"/>
        </w:rPr>
        <w:t>. Root Mean of Residuals</w:t>
      </w:r>
    </w:p>
  </w:footnote>
  <w:footnote w:id="26">
    <w:p w14:paraId="505AB386" w14:textId="401B60A7" w:rsidR="00DC28E0" w:rsidRPr="007928E0" w:rsidRDefault="00DC28E0" w:rsidP="00DC28E0">
      <w:pPr>
        <w:pStyle w:val="FootnoteText"/>
        <w:bidi w:val="0"/>
        <w:rPr>
          <w:rFonts w:asciiTheme="majorBidi" w:hAnsiTheme="majorBidi" w:cstheme="majorBidi"/>
          <w:rtl/>
        </w:rPr>
      </w:pPr>
      <w:r w:rsidRPr="00DC28E0">
        <w:rPr>
          <w:rStyle w:val="FootnoteReference"/>
          <w:rFonts w:asciiTheme="majorBidi" w:hAnsiTheme="majorBidi" w:cstheme="majorBidi"/>
        </w:rPr>
        <w:footnoteRef/>
      </w:r>
      <w:r w:rsidRPr="00DC28E0">
        <w:rPr>
          <w:rFonts w:asciiTheme="majorBidi" w:hAnsiTheme="majorBidi" w:cstheme="majorBidi"/>
        </w:rPr>
        <w:t xml:space="preserve"> Root Mean Square Error of Approximation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062BB" w14:textId="77777777" w:rsidR="00C3403D" w:rsidRDefault="00C340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BA77A" w14:textId="77777777" w:rsidR="00C3403D" w:rsidRDefault="00C340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7"/>
      <w:gridCol w:w="4673"/>
    </w:tblGrid>
    <w:tr w:rsidR="00700216" w:rsidRPr="00700216" w14:paraId="0318DB94" w14:textId="77777777" w:rsidTr="005F4292">
      <w:trPr>
        <w:trHeight w:val="337"/>
        <w:jc w:val="center"/>
      </w:trPr>
      <w:tc>
        <w:tcPr>
          <w:tcW w:w="4487" w:type="dxa"/>
          <w:tcBorders>
            <w:top w:val="double" w:sz="12" w:space="0" w:color="auto"/>
            <w:left w:val="single" w:sz="4" w:space="0" w:color="FFFFFF"/>
            <w:bottom w:val="single" w:sz="4" w:space="0" w:color="FFFFFF"/>
            <w:right w:val="single" w:sz="4" w:space="0" w:color="FFFFFF"/>
          </w:tcBorders>
          <w:shd w:val="clear" w:color="auto" w:fill="auto"/>
          <w:vAlign w:val="center"/>
        </w:tcPr>
        <w:p w14:paraId="74CD24A1" w14:textId="77777777" w:rsidR="00700216" w:rsidRPr="00700216" w:rsidRDefault="00700216" w:rsidP="00700216">
          <w:pPr>
            <w:tabs>
              <w:tab w:val="center" w:pos="4513"/>
              <w:tab w:val="left" w:pos="6108"/>
            </w:tabs>
            <w:spacing w:after="0" w:line="240" w:lineRule="auto"/>
            <w:jc w:val="center"/>
            <w:rPr>
              <w:rFonts w:ascii="Calibri" w:eastAsia="Calibri" w:hAnsi="Calibri" w:cs="B Zar"/>
              <w:b/>
              <w:bCs/>
              <w:sz w:val="24"/>
              <w:szCs w:val="24"/>
              <w:rtl/>
              <w:lang w:val="en-CA" w:eastAsia="en-CA" w:bidi="ar-SA"/>
            </w:rPr>
          </w:pPr>
          <w:r w:rsidRPr="00700216">
            <w:rPr>
              <w:rFonts w:ascii="Calibri" w:eastAsia="Calibri" w:hAnsi="Calibri" w:cs="B Zar" w:hint="cs"/>
              <w:b/>
              <w:bCs/>
              <w:sz w:val="24"/>
              <w:szCs w:val="24"/>
              <w:rtl/>
              <w:lang w:val="en-CA" w:eastAsia="en-CA" w:bidi="ar-SA"/>
            </w:rPr>
            <w:t>فصلنامه رویکردهای پژوهشی</w:t>
          </w:r>
          <w:r w:rsidRPr="00700216">
            <w:rPr>
              <w:rFonts w:ascii="Calibri" w:eastAsia="Calibri" w:hAnsi="Calibri" w:cs="B Zar"/>
              <w:b/>
              <w:bCs/>
              <w:sz w:val="24"/>
              <w:szCs w:val="24"/>
              <w:lang w:val="en-CA" w:eastAsia="en-CA" w:bidi="ar-SA"/>
            </w:rPr>
            <w:t xml:space="preserve"> </w:t>
          </w:r>
          <w:r w:rsidRPr="00700216">
            <w:rPr>
              <w:rFonts w:ascii="Calibri" w:eastAsia="Calibri" w:hAnsi="Calibri" w:cs="B Zar" w:hint="cs"/>
              <w:b/>
              <w:bCs/>
              <w:sz w:val="24"/>
              <w:szCs w:val="24"/>
              <w:rtl/>
              <w:lang w:val="en-CA" w:eastAsia="en-CA" w:bidi="ar-SA"/>
            </w:rPr>
            <w:t>نوین در</w:t>
          </w:r>
        </w:p>
        <w:p w14:paraId="7D032913" w14:textId="77777777" w:rsidR="00700216" w:rsidRPr="00700216" w:rsidRDefault="00700216" w:rsidP="00700216">
          <w:pPr>
            <w:tabs>
              <w:tab w:val="center" w:pos="4513"/>
              <w:tab w:val="left" w:pos="6108"/>
            </w:tabs>
            <w:spacing w:after="0" w:line="240" w:lineRule="auto"/>
            <w:jc w:val="center"/>
            <w:rPr>
              <w:rFonts w:ascii="Calibri" w:eastAsia="Calibri" w:hAnsi="Calibri" w:cs="B Zar"/>
              <w:b/>
              <w:bCs/>
              <w:sz w:val="24"/>
              <w:szCs w:val="24"/>
              <w:rtl/>
              <w:lang w:val="en-CA" w:eastAsia="en-CA" w:bidi="ar-SA"/>
            </w:rPr>
          </w:pPr>
          <w:r w:rsidRPr="00700216">
            <w:rPr>
              <w:rFonts w:ascii="Calibri" w:eastAsia="Calibri" w:hAnsi="Calibri" w:cs="B Zar" w:hint="cs"/>
              <w:b/>
              <w:bCs/>
              <w:sz w:val="24"/>
              <w:szCs w:val="24"/>
              <w:rtl/>
              <w:lang w:val="en-CA" w:eastAsia="en-CA" w:bidi="ar-SA"/>
            </w:rPr>
            <w:t>مدیریت و حسابداری</w:t>
          </w:r>
        </w:p>
      </w:tc>
      <w:tc>
        <w:tcPr>
          <w:tcW w:w="4673" w:type="dxa"/>
          <w:tcBorders>
            <w:top w:val="double" w:sz="12" w:space="0" w:color="auto"/>
            <w:left w:val="single" w:sz="4" w:space="0" w:color="FFFFFF"/>
            <w:bottom w:val="single" w:sz="4" w:space="0" w:color="FFFFFF"/>
            <w:right w:val="single" w:sz="4" w:space="0" w:color="FFFFFF"/>
          </w:tcBorders>
          <w:shd w:val="clear" w:color="auto" w:fill="auto"/>
          <w:vAlign w:val="center"/>
        </w:tcPr>
        <w:p w14:paraId="7D4BB004" w14:textId="77777777" w:rsidR="00700216" w:rsidRPr="00700216" w:rsidRDefault="00700216" w:rsidP="00700216">
          <w:pPr>
            <w:tabs>
              <w:tab w:val="center" w:pos="4513"/>
              <w:tab w:val="left" w:pos="6108"/>
              <w:tab w:val="right" w:pos="9026"/>
            </w:tabs>
            <w:bidi w:val="0"/>
            <w:spacing w:after="0" w:line="240" w:lineRule="auto"/>
            <w:rPr>
              <w:rFonts w:ascii="Times New Roman" w:eastAsia="Calibri" w:hAnsi="Times New Roman" w:cs="Times New Roman"/>
              <w:b/>
              <w:bCs/>
              <w:sz w:val="20"/>
              <w:szCs w:val="20"/>
              <w:lang w:val="en-CA" w:eastAsia="en-CA" w:bidi="ar-SA"/>
            </w:rPr>
          </w:pPr>
          <w:r w:rsidRPr="00700216">
            <w:rPr>
              <w:rFonts w:ascii="Times New Roman" w:eastAsia="Calibri" w:hAnsi="Times New Roman" w:cs="Times New Roman"/>
              <w:b/>
              <w:bCs/>
              <w:sz w:val="20"/>
              <w:szCs w:val="20"/>
              <w:lang w:val="en-CA" w:eastAsia="en-CA" w:bidi="ar-SA"/>
            </w:rPr>
            <w:t>Journal of New Research Approaches</w:t>
          </w:r>
        </w:p>
        <w:p w14:paraId="5BAC7BDE" w14:textId="77777777" w:rsidR="00700216" w:rsidRPr="00700216" w:rsidRDefault="00700216" w:rsidP="00700216">
          <w:pPr>
            <w:tabs>
              <w:tab w:val="center" w:pos="4513"/>
              <w:tab w:val="left" w:pos="6108"/>
            </w:tabs>
            <w:bidi w:val="0"/>
            <w:spacing w:after="0" w:line="240" w:lineRule="auto"/>
            <w:rPr>
              <w:rFonts w:ascii="Times New Roman" w:eastAsia="Calibri" w:hAnsi="Times New Roman" w:cs="Times New Roman"/>
              <w:b/>
              <w:bCs/>
              <w:sz w:val="20"/>
              <w:szCs w:val="20"/>
              <w:rtl/>
              <w:lang w:val="en-CA" w:eastAsia="en-CA" w:bidi="ar-SA"/>
            </w:rPr>
          </w:pPr>
          <w:r w:rsidRPr="00700216">
            <w:rPr>
              <w:rFonts w:ascii="Times New Roman" w:eastAsia="Calibri" w:hAnsi="Times New Roman" w:cs="Times New Roman"/>
              <w:b/>
              <w:bCs/>
              <w:sz w:val="20"/>
              <w:szCs w:val="20"/>
              <w:lang w:val="en-CA" w:eastAsia="en-CA" w:bidi="ar-SA"/>
            </w:rPr>
            <w:t>in Management and Accounting</w:t>
          </w:r>
        </w:p>
      </w:tc>
    </w:tr>
    <w:tr w:rsidR="00700216" w:rsidRPr="00700216" w14:paraId="6C44E42A" w14:textId="77777777" w:rsidTr="005F4292">
      <w:trPr>
        <w:trHeight w:val="337"/>
        <w:jc w:val="center"/>
      </w:trPr>
      <w:tc>
        <w:tcPr>
          <w:tcW w:w="4487" w:type="dxa"/>
          <w:tcBorders>
            <w:top w:val="single" w:sz="4" w:space="0" w:color="FFFFFF"/>
            <w:left w:val="single" w:sz="4" w:space="0" w:color="FFFFFF"/>
            <w:bottom w:val="double" w:sz="12" w:space="0" w:color="auto"/>
            <w:right w:val="single" w:sz="4" w:space="0" w:color="FFFFFF"/>
          </w:tcBorders>
          <w:shd w:val="clear" w:color="auto" w:fill="auto"/>
          <w:vAlign w:val="bottom"/>
        </w:tcPr>
        <w:p w14:paraId="6BAC6DC4" w14:textId="06C9E77F" w:rsidR="00700216" w:rsidRPr="00700216" w:rsidRDefault="00700216" w:rsidP="00C3403D">
          <w:pPr>
            <w:tabs>
              <w:tab w:val="center" w:pos="4513"/>
              <w:tab w:val="left" w:pos="6108"/>
            </w:tabs>
            <w:spacing w:after="0" w:line="240" w:lineRule="auto"/>
            <w:jc w:val="center"/>
            <w:rPr>
              <w:rFonts w:ascii="Calibri" w:eastAsia="Calibri" w:hAnsi="Calibri" w:cs="B Zar"/>
              <w:b/>
              <w:bCs/>
              <w:sz w:val="24"/>
              <w:szCs w:val="24"/>
              <w:rtl/>
              <w:lang w:val="en-CA" w:eastAsia="en-CA" w:bidi="ar-SA"/>
            </w:rPr>
          </w:pPr>
          <w:r w:rsidRPr="00700216">
            <w:rPr>
              <w:rFonts w:ascii="Calibri" w:eastAsia="Calibri" w:hAnsi="Calibri" w:cs="B Zar" w:hint="cs"/>
              <w:sz w:val="24"/>
              <w:szCs w:val="24"/>
              <w:rtl/>
              <w:lang w:val="en-CA" w:eastAsia="en-CA" w:bidi="ar-SA"/>
            </w:rPr>
            <w:t>سال</w:t>
          </w:r>
          <w:r w:rsidRPr="00700216">
            <w:rPr>
              <w:rFonts w:ascii="Calibri" w:eastAsia="Calibri" w:hAnsi="Calibri" w:cs="B Zar"/>
              <w:sz w:val="24"/>
              <w:szCs w:val="24"/>
              <w:rtl/>
              <w:lang w:val="en-CA" w:eastAsia="en-CA" w:bidi="ar-SA"/>
            </w:rPr>
            <w:t xml:space="preserve"> </w:t>
          </w:r>
          <w:r w:rsidRPr="00700216">
            <w:rPr>
              <w:rFonts w:ascii="Calibri" w:eastAsia="Calibri" w:hAnsi="Calibri" w:cs="B Zar" w:hint="cs"/>
              <w:sz w:val="24"/>
              <w:szCs w:val="24"/>
              <w:rtl/>
              <w:lang w:val="en-CA" w:eastAsia="en-CA" w:bidi="ar-SA"/>
            </w:rPr>
            <w:t>هفتم،</w:t>
          </w:r>
          <w:r w:rsidRPr="00700216">
            <w:rPr>
              <w:rFonts w:ascii="Calibri" w:eastAsia="Calibri" w:hAnsi="Calibri" w:cs="B Zar"/>
              <w:sz w:val="24"/>
              <w:szCs w:val="24"/>
              <w:rtl/>
              <w:lang w:val="en-CA" w:eastAsia="en-CA" w:bidi="ar-SA"/>
            </w:rPr>
            <w:t xml:space="preserve"> </w:t>
          </w:r>
          <w:r w:rsidRPr="00700216">
            <w:rPr>
              <w:rFonts w:ascii="Calibri" w:eastAsia="Calibri" w:hAnsi="Calibri" w:cs="B Zar" w:hint="cs"/>
              <w:sz w:val="24"/>
              <w:szCs w:val="24"/>
              <w:rtl/>
              <w:lang w:val="en-CA" w:eastAsia="en-CA" w:bidi="ar-SA"/>
            </w:rPr>
            <w:t>شماره</w:t>
          </w:r>
          <w:r w:rsidRPr="00700216">
            <w:rPr>
              <w:rFonts w:ascii="Calibri" w:eastAsia="Calibri" w:hAnsi="Calibri" w:cs="B Zar"/>
              <w:sz w:val="24"/>
              <w:szCs w:val="24"/>
              <w:rtl/>
              <w:lang w:val="en-CA" w:eastAsia="en-CA" w:bidi="ar-SA"/>
            </w:rPr>
            <w:t xml:space="preserve"> 89</w:t>
          </w:r>
          <w:r w:rsidRPr="00700216">
            <w:rPr>
              <w:rFonts w:ascii="Calibri" w:eastAsia="Calibri" w:hAnsi="Calibri" w:cs="B Zar" w:hint="cs"/>
              <w:sz w:val="24"/>
              <w:szCs w:val="24"/>
              <w:rtl/>
              <w:lang w:val="en-CA" w:eastAsia="en-CA" w:bidi="ar-SA"/>
            </w:rPr>
            <w:t>،</w:t>
          </w:r>
          <w:r w:rsidRPr="00700216">
            <w:rPr>
              <w:rFonts w:ascii="Calibri" w:eastAsia="Calibri" w:hAnsi="Calibri" w:cs="B Zar"/>
              <w:sz w:val="24"/>
              <w:szCs w:val="24"/>
              <w:rtl/>
              <w:lang w:val="en-CA" w:eastAsia="en-CA" w:bidi="ar-SA"/>
            </w:rPr>
            <w:t xml:space="preserve"> </w:t>
          </w:r>
          <w:r w:rsidRPr="00700216">
            <w:rPr>
              <w:rFonts w:ascii="Calibri" w:eastAsia="Calibri" w:hAnsi="Calibri" w:cs="B Zar" w:hint="cs"/>
              <w:sz w:val="24"/>
              <w:szCs w:val="24"/>
              <w:rtl/>
              <w:lang w:val="en-CA" w:eastAsia="en-CA" w:bidi="ar-SA"/>
            </w:rPr>
            <w:t>تابستان</w:t>
          </w:r>
          <w:r w:rsidRPr="00700216">
            <w:rPr>
              <w:rFonts w:ascii="Calibri" w:eastAsia="Calibri" w:hAnsi="Calibri" w:cs="B Zar"/>
              <w:sz w:val="24"/>
              <w:szCs w:val="24"/>
              <w:rtl/>
              <w:lang w:val="en-CA" w:eastAsia="en-CA" w:bidi="ar-SA"/>
            </w:rPr>
            <w:t xml:space="preserve"> 1402</w:t>
          </w:r>
          <w:r w:rsidRPr="00700216">
            <w:rPr>
              <w:rFonts w:ascii="Calibri" w:eastAsia="Calibri" w:hAnsi="Calibri" w:cs="B Zar" w:hint="cs"/>
              <w:sz w:val="24"/>
              <w:szCs w:val="24"/>
              <w:rtl/>
              <w:lang w:val="en-CA" w:eastAsia="en-CA" w:bidi="ar-SA"/>
            </w:rPr>
            <w:t>،</w:t>
          </w:r>
          <w:r w:rsidRPr="00700216">
            <w:rPr>
              <w:rFonts w:ascii="Calibri" w:eastAsia="Calibri" w:hAnsi="Calibri" w:cs="B Zar"/>
              <w:sz w:val="24"/>
              <w:szCs w:val="24"/>
              <w:rtl/>
              <w:lang w:val="en-CA" w:eastAsia="en-CA" w:bidi="ar-SA"/>
            </w:rPr>
            <w:t xml:space="preserve"> </w:t>
          </w:r>
          <w:r w:rsidRPr="00700216">
            <w:rPr>
              <w:rFonts w:ascii="Calibri" w:eastAsia="Calibri" w:hAnsi="Calibri" w:cs="B Zar" w:hint="cs"/>
              <w:sz w:val="24"/>
              <w:szCs w:val="24"/>
              <w:rtl/>
              <w:lang w:val="en-CA" w:eastAsia="en-CA" w:bidi="ar-SA"/>
            </w:rPr>
            <w:t>ص</w:t>
          </w:r>
          <w:r w:rsidRPr="00700216">
            <w:rPr>
              <w:rFonts w:ascii="Calibri" w:eastAsia="Calibri" w:hAnsi="Calibri" w:cs="B Zar"/>
              <w:sz w:val="24"/>
              <w:szCs w:val="24"/>
              <w:rtl/>
              <w:lang w:val="en-CA" w:eastAsia="en-CA" w:bidi="ar-SA"/>
            </w:rPr>
            <w:t xml:space="preserve"> </w:t>
          </w:r>
          <w:r w:rsidR="00C3403D">
            <w:rPr>
              <w:rFonts w:ascii="Calibri" w:eastAsia="Calibri" w:hAnsi="Calibri" w:cs="B Zar" w:hint="cs"/>
              <w:sz w:val="24"/>
              <w:szCs w:val="24"/>
              <w:rtl/>
              <w:lang w:val="en-CA" w:eastAsia="en-CA" w:bidi="ar-SA"/>
            </w:rPr>
            <w:t>1859</w:t>
          </w:r>
          <w:r w:rsidRPr="00700216">
            <w:rPr>
              <w:rFonts w:ascii="Calibri" w:eastAsia="Calibri" w:hAnsi="Calibri" w:cs="B Zar"/>
              <w:sz w:val="24"/>
              <w:szCs w:val="24"/>
              <w:rtl/>
              <w:lang w:val="en-CA" w:eastAsia="en-CA" w:bidi="ar-SA"/>
            </w:rPr>
            <w:t>-</w:t>
          </w:r>
          <w:r w:rsidR="00C3403D">
            <w:rPr>
              <w:rFonts w:ascii="Calibri" w:eastAsia="Calibri" w:hAnsi="Calibri" w:cs="B Zar" w:hint="cs"/>
              <w:sz w:val="24"/>
              <w:szCs w:val="24"/>
              <w:rtl/>
              <w:lang w:val="en-CA" w:eastAsia="en-CA" w:bidi="ar-SA"/>
            </w:rPr>
            <w:t>1847</w:t>
          </w:r>
        </w:p>
      </w:tc>
      <w:tc>
        <w:tcPr>
          <w:tcW w:w="4673" w:type="dxa"/>
          <w:tcBorders>
            <w:top w:val="single" w:sz="4" w:space="0" w:color="FFFFFF"/>
            <w:left w:val="single" w:sz="4" w:space="0" w:color="FFFFFF"/>
            <w:bottom w:val="double" w:sz="12" w:space="0" w:color="auto"/>
            <w:right w:val="single" w:sz="4" w:space="0" w:color="FFFFFF"/>
          </w:tcBorders>
          <w:shd w:val="clear" w:color="auto" w:fill="auto"/>
          <w:vAlign w:val="center"/>
        </w:tcPr>
        <w:p w14:paraId="50FBF077" w14:textId="77777777" w:rsidR="00700216" w:rsidRPr="00700216" w:rsidRDefault="00700216" w:rsidP="00700216">
          <w:pPr>
            <w:tabs>
              <w:tab w:val="center" w:pos="4513"/>
              <w:tab w:val="left" w:pos="6108"/>
            </w:tabs>
            <w:bidi w:val="0"/>
            <w:spacing w:after="0" w:line="240" w:lineRule="auto"/>
            <w:rPr>
              <w:rFonts w:ascii="Times New Roman" w:eastAsia="Calibri" w:hAnsi="Times New Roman" w:cs="Times New Roman"/>
              <w:sz w:val="20"/>
              <w:szCs w:val="20"/>
              <w:lang w:val="en-CA" w:eastAsia="en-CA" w:bidi="ar-SA"/>
            </w:rPr>
          </w:pPr>
          <w:r w:rsidRPr="00700216">
            <w:rPr>
              <w:rFonts w:ascii="Times New Roman" w:eastAsia="Calibri" w:hAnsi="Times New Roman" w:cs="Times New Roman"/>
              <w:sz w:val="20"/>
              <w:szCs w:val="20"/>
              <w:lang w:val="en-CA" w:eastAsia="en-CA" w:bidi="ar-SA"/>
            </w:rPr>
            <w:t>ISSN: 2588-4573</w:t>
          </w:r>
          <w:r w:rsidRPr="00700216">
            <w:rPr>
              <w:rFonts w:ascii="Times New Roman" w:eastAsia="Calibri" w:hAnsi="Times New Roman" w:cs="Times New Roman"/>
              <w:sz w:val="20"/>
              <w:szCs w:val="20"/>
              <w:lang w:val="en-CA" w:eastAsia="en-CA" w:bidi="ar-SA"/>
            </w:rPr>
            <w:br/>
          </w:r>
          <w:hyperlink r:id="rId1" w:history="1">
            <w:r w:rsidRPr="00700216">
              <w:rPr>
                <w:rFonts w:ascii="Times New Roman" w:eastAsia="Calibri" w:hAnsi="Times New Roman" w:cs="Times New Roman"/>
                <w:color w:val="0000FF"/>
                <w:sz w:val="20"/>
                <w:szCs w:val="20"/>
                <w:lang w:val="en-CA" w:eastAsia="en-CA" w:bidi="ar-SA"/>
              </w:rPr>
              <w:t>http://www.majournal.ir</w:t>
            </w:r>
          </w:hyperlink>
        </w:p>
      </w:tc>
    </w:tr>
  </w:tbl>
  <w:p w14:paraId="3B31F897" w14:textId="77777777" w:rsidR="00700216" w:rsidRDefault="00700216">
    <w:pPr>
      <w:pStyle w:val="Header"/>
      <w:rPr>
        <w:rFonts w:hint="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7260"/>
    </w:tblGrid>
    <w:tr w:rsidR="00700216" w:rsidRPr="00700216" w14:paraId="2EEA2A3F" w14:textId="77777777" w:rsidTr="005F4292">
      <w:trPr>
        <w:jc w:val="center"/>
      </w:trPr>
      <w:tc>
        <w:tcPr>
          <w:tcW w:w="2048" w:type="dxa"/>
          <w:tcBorders>
            <w:top w:val="double" w:sz="4" w:space="0" w:color="000000"/>
            <w:left w:val="single" w:sz="4" w:space="0" w:color="FFFFFF"/>
            <w:bottom w:val="double" w:sz="4" w:space="0" w:color="000000"/>
            <w:right w:val="single" w:sz="4" w:space="0" w:color="FFFFFF"/>
          </w:tcBorders>
          <w:shd w:val="clear" w:color="auto" w:fill="auto"/>
          <w:vAlign w:val="center"/>
        </w:tcPr>
        <w:p w14:paraId="74D4B343" w14:textId="77777777" w:rsidR="00700216" w:rsidRPr="00700216" w:rsidRDefault="00700216" w:rsidP="00700216">
          <w:pPr>
            <w:spacing w:after="0" w:line="276" w:lineRule="auto"/>
            <w:jc w:val="lowKashida"/>
            <w:rPr>
              <w:rFonts w:ascii="Times New Roman" w:eastAsia="Times New Roman" w:hAnsi="Times New Roman" w:cs="B Zar"/>
              <w:color w:val="222222"/>
              <w:rtl/>
            </w:rPr>
          </w:pPr>
          <w:r w:rsidRPr="00700216">
            <w:rPr>
              <w:rFonts w:ascii="Times New Roman" w:eastAsia="Times New Roman" w:hAnsi="Times New Roman" w:cs="B Zar"/>
              <w:color w:val="222222"/>
              <w:lang w:bidi="ar-SA"/>
            </w:rPr>
            <w:fldChar w:fldCharType="begin"/>
          </w:r>
          <w:r w:rsidRPr="00700216">
            <w:rPr>
              <w:rFonts w:ascii="Times New Roman" w:eastAsia="Times New Roman" w:hAnsi="Times New Roman" w:cs="B Zar"/>
              <w:color w:val="222222"/>
              <w:lang w:bidi="ar-SA"/>
            </w:rPr>
            <w:instrText xml:space="preserve"> PAGE   \* MERGEFORMAT </w:instrText>
          </w:r>
          <w:r w:rsidRPr="00700216">
            <w:rPr>
              <w:rFonts w:ascii="Calibri" w:eastAsia="Calibri" w:hAnsi="Calibri" w:cs="B Zar"/>
              <w:color w:val="222222"/>
            </w:rPr>
            <w:fldChar w:fldCharType="separate"/>
          </w:r>
          <w:r w:rsidR="00C3403D">
            <w:rPr>
              <w:rFonts w:ascii="Times New Roman" w:eastAsia="Times New Roman" w:hAnsi="Times New Roman" w:cs="B Zar"/>
              <w:noProof/>
              <w:color w:val="222222"/>
              <w:rtl/>
              <w:lang w:bidi="ar-SA"/>
            </w:rPr>
            <w:t>2</w:t>
          </w:r>
          <w:r w:rsidRPr="00700216">
            <w:rPr>
              <w:rFonts w:ascii="Times New Roman" w:eastAsia="Times New Roman" w:hAnsi="Times New Roman" w:cs="B Zar"/>
              <w:noProof/>
              <w:color w:val="222222"/>
              <w:lang w:bidi="ar-SA"/>
            </w:rPr>
            <w:fldChar w:fldCharType="end"/>
          </w:r>
        </w:p>
      </w:tc>
      <w:tc>
        <w:tcPr>
          <w:tcW w:w="7338" w:type="dxa"/>
          <w:tcBorders>
            <w:top w:val="double" w:sz="4" w:space="0" w:color="000000"/>
            <w:left w:val="single" w:sz="4" w:space="0" w:color="FFFFFF"/>
            <w:bottom w:val="double" w:sz="4" w:space="0" w:color="000000"/>
            <w:right w:val="single" w:sz="4" w:space="0" w:color="FFFFFF"/>
          </w:tcBorders>
          <w:shd w:val="clear" w:color="auto" w:fill="auto"/>
          <w:vAlign w:val="center"/>
        </w:tcPr>
        <w:p w14:paraId="1EEE16B7" w14:textId="788D5236" w:rsidR="00700216" w:rsidRPr="00700216" w:rsidRDefault="00700216" w:rsidP="00C3403D">
          <w:pPr>
            <w:spacing w:after="0" w:line="276" w:lineRule="auto"/>
            <w:jc w:val="right"/>
            <w:rPr>
              <w:rFonts w:ascii="Times New Roman" w:eastAsia="Times New Roman" w:hAnsi="Times New Roman" w:cs="B Zar"/>
              <w:color w:val="222222"/>
              <w:lang w:bidi="ar-SA"/>
            </w:rPr>
          </w:pPr>
          <w:r w:rsidRPr="00700216">
            <w:rPr>
              <w:rFonts w:ascii="Times New Roman" w:eastAsia="Times New Roman" w:hAnsi="Times New Roman" w:cs="B Zar" w:hint="cs"/>
              <w:color w:val="222222"/>
              <w:rtl/>
              <w:lang w:bidi="ar-SA"/>
            </w:rPr>
            <w:t>رویکردهای</w:t>
          </w:r>
          <w:r w:rsidRPr="00700216">
            <w:rPr>
              <w:rFonts w:ascii="Times New Roman" w:eastAsia="Times New Roman" w:hAnsi="Times New Roman" w:cs="B Zar"/>
              <w:color w:val="222222"/>
              <w:rtl/>
              <w:lang w:bidi="ar-SA"/>
            </w:rPr>
            <w:t xml:space="preserve"> </w:t>
          </w:r>
          <w:r w:rsidRPr="00700216">
            <w:rPr>
              <w:rFonts w:ascii="Times New Roman" w:eastAsia="Times New Roman" w:hAnsi="Times New Roman" w:cs="B Zar" w:hint="cs"/>
              <w:color w:val="222222"/>
              <w:rtl/>
              <w:lang w:bidi="ar-SA"/>
            </w:rPr>
            <w:t>پژوهشی</w:t>
          </w:r>
          <w:r w:rsidRPr="00700216">
            <w:rPr>
              <w:rFonts w:ascii="Times New Roman" w:eastAsia="Times New Roman" w:hAnsi="Times New Roman" w:cs="B Zar"/>
              <w:color w:val="222222"/>
              <w:rtl/>
              <w:lang w:bidi="ar-SA"/>
            </w:rPr>
            <w:t xml:space="preserve"> </w:t>
          </w:r>
          <w:r w:rsidRPr="00700216">
            <w:rPr>
              <w:rFonts w:ascii="Times New Roman" w:eastAsia="Times New Roman" w:hAnsi="Times New Roman" w:cs="B Zar" w:hint="cs"/>
              <w:color w:val="222222"/>
              <w:rtl/>
              <w:lang w:bidi="ar-SA"/>
            </w:rPr>
            <w:t>نوین</w:t>
          </w:r>
          <w:r w:rsidRPr="00700216">
            <w:rPr>
              <w:rFonts w:ascii="Times New Roman" w:eastAsia="Times New Roman" w:hAnsi="Times New Roman" w:cs="B Zar"/>
              <w:color w:val="222222"/>
              <w:rtl/>
              <w:lang w:bidi="ar-SA"/>
            </w:rPr>
            <w:t xml:space="preserve"> </w:t>
          </w:r>
          <w:r w:rsidRPr="00700216">
            <w:rPr>
              <w:rFonts w:ascii="Times New Roman" w:eastAsia="Times New Roman" w:hAnsi="Times New Roman" w:cs="B Zar" w:hint="cs"/>
              <w:color w:val="222222"/>
              <w:rtl/>
              <w:lang w:bidi="ar-SA"/>
            </w:rPr>
            <w:t>در</w:t>
          </w:r>
          <w:r w:rsidRPr="00700216">
            <w:rPr>
              <w:rFonts w:ascii="Times New Roman" w:eastAsia="Times New Roman" w:hAnsi="Times New Roman" w:cs="B Zar"/>
              <w:color w:val="222222"/>
              <w:rtl/>
              <w:lang w:bidi="ar-SA"/>
            </w:rPr>
            <w:t xml:space="preserve"> </w:t>
          </w:r>
          <w:r w:rsidRPr="00700216">
            <w:rPr>
              <w:rFonts w:ascii="Times New Roman" w:eastAsia="Times New Roman" w:hAnsi="Times New Roman" w:cs="B Zar" w:hint="cs"/>
              <w:color w:val="222222"/>
              <w:rtl/>
              <w:lang w:bidi="ar-SA"/>
            </w:rPr>
            <w:t>مدیریت</w:t>
          </w:r>
          <w:r w:rsidRPr="00700216">
            <w:rPr>
              <w:rFonts w:ascii="Times New Roman" w:eastAsia="Times New Roman" w:hAnsi="Times New Roman" w:cs="B Zar"/>
              <w:color w:val="222222"/>
              <w:rtl/>
              <w:lang w:bidi="ar-SA"/>
            </w:rPr>
            <w:t xml:space="preserve"> </w:t>
          </w:r>
          <w:r w:rsidRPr="00700216">
            <w:rPr>
              <w:rFonts w:ascii="Times New Roman" w:eastAsia="Times New Roman" w:hAnsi="Times New Roman" w:cs="B Zar" w:hint="cs"/>
              <w:color w:val="222222"/>
              <w:rtl/>
              <w:lang w:bidi="ar-SA"/>
            </w:rPr>
            <w:t>و</w:t>
          </w:r>
          <w:r w:rsidRPr="00700216">
            <w:rPr>
              <w:rFonts w:ascii="Times New Roman" w:eastAsia="Times New Roman" w:hAnsi="Times New Roman" w:cs="B Zar"/>
              <w:color w:val="222222"/>
              <w:rtl/>
              <w:lang w:bidi="ar-SA"/>
            </w:rPr>
            <w:t xml:space="preserve"> </w:t>
          </w:r>
          <w:r w:rsidRPr="00700216">
            <w:rPr>
              <w:rFonts w:ascii="Times New Roman" w:eastAsia="Times New Roman" w:hAnsi="Times New Roman" w:cs="B Zar" w:hint="cs"/>
              <w:color w:val="222222"/>
              <w:rtl/>
              <w:lang w:bidi="ar-SA"/>
            </w:rPr>
            <w:t>حسابداری،</w:t>
          </w:r>
          <w:r w:rsidRPr="00700216">
            <w:rPr>
              <w:rFonts w:ascii="Times New Roman" w:eastAsia="Times New Roman" w:hAnsi="Times New Roman" w:cs="B Zar"/>
              <w:color w:val="222222"/>
              <w:rtl/>
              <w:lang w:bidi="ar-SA"/>
            </w:rPr>
            <w:t xml:space="preserve"> </w:t>
          </w:r>
          <w:r w:rsidRPr="00700216">
            <w:rPr>
              <w:rFonts w:ascii="Times New Roman" w:eastAsia="Times New Roman" w:hAnsi="Times New Roman" w:cs="B Zar" w:hint="cs"/>
              <w:color w:val="222222"/>
              <w:rtl/>
              <w:lang w:bidi="ar-SA"/>
            </w:rPr>
            <w:t>شماره</w:t>
          </w:r>
          <w:r w:rsidRPr="00700216">
            <w:rPr>
              <w:rFonts w:ascii="Times New Roman" w:eastAsia="Times New Roman" w:hAnsi="Times New Roman" w:cs="B Zar"/>
              <w:color w:val="222222"/>
              <w:rtl/>
              <w:lang w:bidi="ar-SA"/>
            </w:rPr>
            <w:t xml:space="preserve"> 89</w:t>
          </w:r>
          <w:r w:rsidRPr="00700216">
            <w:rPr>
              <w:rFonts w:ascii="Times New Roman" w:eastAsia="Times New Roman" w:hAnsi="Times New Roman" w:cs="B Zar" w:hint="cs"/>
              <w:color w:val="222222"/>
              <w:rtl/>
              <w:lang w:bidi="ar-SA"/>
            </w:rPr>
            <w:t>،</w:t>
          </w:r>
          <w:r w:rsidRPr="00700216">
            <w:rPr>
              <w:rFonts w:ascii="Times New Roman" w:eastAsia="Times New Roman" w:hAnsi="Times New Roman" w:cs="B Zar"/>
              <w:color w:val="222222"/>
              <w:rtl/>
              <w:lang w:bidi="ar-SA"/>
            </w:rPr>
            <w:t xml:space="preserve"> </w:t>
          </w:r>
          <w:r w:rsidRPr="00700216">
            <w:rPr>
              <w:rFonts w:ascii="Times New Roman" w:eastAsia="Times New Roman" w:hAnsi="Times New Roman" w:cs="B Zar" w:hint="cs"/>
              <w:color w:val="222222"/>
              <w:rtl/>
              <w:lang w:bidi="ar-SA"/>
            </w:rPr>
            <w:t>تابستان</w:t>
          </w:r>
          <w:r w:rsidRPr="00700216">
            <w:rPr>
              <w:rFonts w:ascii="Times New Roman" w:eastAsia="Times New Roman" w:hAnsi="Times New Roman" w:cs="B Zar"/>
              <w:color w:val="222222"/>
              <w:rtl/>
              <w:lang w:bidi="ar-SA"/>
            </w:rPr>
            <w:t xml:space="preserve"> 1402</w:t>
          </w:r>
          <w:r w:rsidRPr="00700216">
            <w:rPr>
              <w:rFonts w:ascii="Times New Roman" w:eastAsia="Times New Roman" w:hAnsi="Times New Roman" w:cs="B Zar" w:hint="cs"/>
              <w:color w:val="222222"/>
              <w:rtl/>
              <w:lang w:bidi="ar-SA"/>
            </w:rPr>
            <w:t>،</w:t>
          </w:r>
          <w:r w:rsidRPr="00700216">
            <w:rPr>
              <w:rFonts w:ascii="Times New Roman" w:eastAsia="Times New Roman" w:hAnsi="Times New Roman" w:cs="B Zar"/>
              <w:color w:val="222222"/>
              <w:rtl/>
              <w:lang w:bidi="ar-SA"/>
            </w:rPr>
            <w:t xml:space="preserve"> </w:t>
          </w:r>
          <w:r w:rsidRPr="00700216">
            <w:rPr>
              <w:rFonts w:ascii="Times New Roman" w:eastAsia="Times New Roman" w:hAnsi="Times New Roman" w:cs="B Zar" w:hint="cs"/>
              <w:color w:val="222222"/>
              <w:rtl/>
              <w:lang w:bidi="ar-SA"/>
            </w:rPr>
            <w:t>ص</w:t>
          </w:r>
          <w:r w:rsidRPr="00700216">
            <w:rPr>
              <w:rFonts w:ascii="Times New Roman" w:eastAsia="Times New Roman" w:hAnsi="Times New Roman" w:cs="B Zar"/>
              <w:color w:val="222222"/>
              <w:rtl/>
              <w:lang w:bidi="ar-SA"/>
            </w:rPr>
            <w:t xml:space="preserve"> </w:t>
          </w:r>
          <w:r w:rsidR="00C3403D">
            <w:rPr>
              <w:rFonts w:ascii="Times New Roman" w:eastAsia="Times New Roman" w:hAnsi="Times New Roman" w:cs="B Zar" w:hint="cs"/>
              <w:color w:val="222222"/>
              <w:rtl/>
              <w:lang w:bidi="ar-SA"/>
            </w:rPr>
            <w:t>1859</w:t>
          </w:r>
          <w:r w:rsidRPr="00700216">
            <w:rPr>
              <w:rFonts w:ascii="Times New Roman" w:eastAsia="Times New Roman" w:hAnsi="Times New Roman" w:cs="B Zar"/>
              <w:color w:val="222222"/>
              <w:rtl/>
              <w:lang w:bidi="ar-SA"/>
            </w:rPr>
            <w:t>-</w:t>
          </w:r>
          <w:r w:rsidR="00C3403D">
            <w:rPr>
              <w:rFonts w:ascii="Times New Roman" w:eastAsia="Times New Roman" w:hAnsi="Times New Roman" w:cs="B Zar" w:hint="cs"/>
              <w:color w:val="222222"/>
              <w:rtl/>
              <w:lang w:bidi="ar-SA"/>
            </w:rPr>
            <w:t>1847</w:t>
          </w:r>
        </w:p>
      </w:tc>
    </w:tr>
  </w:tbl>
  <w:p w14:paraId="37889284" w14:textId="77777777" w:rsidR="00DC28E0" w:rsidRDefault="00DC28E0" w:rsidP="00700216">
    <w:pPr>
      <w:pStyle w:val="Header"/>
      <w:rPr>
        <w:rFonts w:hint="c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93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69"/>
      <w:gridCol w:w="817"/>
    </w:tblGrid>
    <w:tr w:rsidR="00700216" w:rsidRPr="00700216" w14:paraId="1C3C3CF9" w14:textId="77777777" w:rsidTr="005F4292">
      <w:trPr>
        <w:jc w:val="center"/>
      </w:trPr>
      <w:tc>
        <w:tcPr>
          <w:tcW w:w="8569" w:type="dxa"/>
          <w:tcBorders>
            <w:top w:val="double" w:sz="4" w:space="0" w:color="000000"/>
            <w:left w:val="single" w:sz="4" w:space="0" w:color="FFFFFF"/>
            <w:bottom w:val="double" w:sz="4" w:space="0" w:color="000000"/>
            <w:right w:val="single" w:sz="4" w:space="0" w:color="FFFFFF"/>
          </w:tcBorders>
          <w:shd w:val="clear" w:color="auto" w:fill="auto"/>
          <w:vAlign w:val="center"/>
        </w:tcPr>
        <w:p w14:paraId="7964061C" w14:textId="3A1CC0A5" w:rsidR="00700216" w:rsidRPr="00700216" w:rsidRDefault="00700216" w:rsidP="00700216">
          <w:pPr>
            <w:tabs>
              <w:tab w:val="center" w:pos="4513"/>
              <w:tab w:val="right" w:pos="9026"/>
            </w:tabs>
            <w:spacing w:after="0" w:line="240" w:lineRule="auto"/>
            <w:rPr>
              <w:rFonts w:ascii="Calibri" w:eastAsia="Calibri" w:hAnsi="Calibri" w:cs="B Zar"/>
              <w:lang w:val="en-CA" w:eastAsia="en-CA" w:bidi="ar-SA"/>
            </w:rPr>
          </w:pPr>
          <w:r w:rsidRPr="00700216">
            <w:rPr>
              <w:rFonts w:ascii="Calibri" w:eastAsia="Calibri" w:hAnsi="Calibri" w:cs="B Zar" w:hint="cs"/>
              <w:rtl/>
              <w:lang w:val="en-CA" w:eastAsia="en-CA" w:bidi="ar-SA"/>
            </w:rPr>
            <w:t>ارزیابی</w:t>
          </w:r>
          <w:r w:rsidRPr="00700216">
            <w:rPr>
              <w:rFonts w:ascii="Calibri" w:eastAsia="Calibri" w:hAnsi="Calibri" w:cs="B Zar"/>
              <w:rtl/>
              <w:lang w:val="en-CA" w:eastAsia="en-CA" w:bidi="ar-SA"/>
            </w:rPr>
            <w:t xml:space="preserve"> </w:t>
          </w:r>
          <w:r w:rsidRPr="00700216">
            <w:rPr>
              <w:rFonts w:ascii="Calibri" w:eastAsia="Calibri" w:hAnsi="Calibri" w:cs="B Zar" w:hint="cs"/>
              <w:rtl/>
              <w:lang w:val="en-CA" w:eastAsia="en-CA" w:bidi="ar-SA"/>
            </w:rPr>
            <w:t>تجربی</w:t>
          </w:r>
          <w:r w:rsidRPr="00700216">
            <w:rPr>
              <w:rFonts w:ascii="Calibri" w:eastAsia="Calibri" w:hAnsi="Calibri" w:cs="B Zar"/>
              <w:rtl/>
              <w:lang w:val="en-CA" w:eastAsia="en-CA" w:bidi="ar-SA"/>
            </w:rPr>
            <w:t xml:space="preserve"> </w:t>
          </w:r>
          <w:r w:rsidRPr="00700216">
            <w:rPr>
              <w:rFonts w:ascii="Calibri" w:eastAsia="Calibri" w:hAnsi="Calibri" w:cs="B Zar" w:hint="cs"/>
              <w:rtl/>
              <w:lang w:val="en-CA" w:eastAsia="en-CA" w:bidi="ar-SA"/>
            </w:rPr>
            <w:t>مولفه</w:t>
          </w:r>
          <w:r w:rsidRPr="00700216">
            <w:rPr>
              <w:rFonts w:ascii="Calibri" w:eastAsia="Calibri" w:hAnsi="Calibri" w:cs="B Zar"/>
              <w:rtl/>
              <w:lang w:val="en-CA" w:eastAsia="en-CA" w:bidi="ar-SA"/>
            </w:rPr>
            <w:t xml:space="preserve"> </w:t>
          </w:r>
          <w:r w:rsidRPr="00700216">
            <w:rPr>
              <w:rFonts w:ascii="Calibri" w:eastAsia="Calibri" w:hAnsi="Calibri" w:cs="B Zar" w:hint="cs"/>
              <w:rtl/>
              <w:lang w:val="en-CA" w:eastAsia="en-CA" w:bidi="ar-SA"/>
            </w:rPr>
            <w:t>های</w:t>
          </w:r>
          <w:r w:rsidRPr="00700216">
            <w:rPr>
              <w:rFonts w:ascii="Calibri" w:eastAsia="Calibri" w:hAnsi="Calibri" w:cs="B Zar"/>
              <w:rtl/>
              <w:lang w:val="en-CA" w:eastAsia="en-CA" w:bidi="ar-SA"/>
            </w:rPr>
            <w:t xml:space="preserve"> </w:t>
          </w:r>
          <w:r w:rsidRPr="00700216">
            <w:rPr>
              <w:rFonts w:ascii="Calibri" w:eastAsia="Calibri" w:hAnsi="Calibri" w:cs="B Zar" w:hint="cs"/>
              <w:rtl/>
              <w:lang w:val="en-CA" w:eastAsia="en-CA" w:bidi="ar-SA"/>
            </w:rPr>
            <w:t>حکمرانی</w:t>
          </w:r>
          <w:r w:rsidRPr="00700216">
            <w:rPr>
              <w:rFonts w:ascii="Calibri" w:eastAsia="Calibri" w:hAnsi="Calibri" w:cs="B Zar"/>
              <w:rtl/>
              <w:lang w:val="en-CA" w:eastAsia="en-CA" w:bidi="ar-SA"/>
            </w:rPr>
            <w:t xml:space="preserve"> </w:t>
          </w:r>
          <w:r w:rsidRPr="00700216">
            <w:rPr>
              <w:rFonts w:ascii="Calibri" w:eastAsia="Calibri" w:hAnsi="Calibri" w:cs="B Zar" w:hint="cs"/>
              <w:rtl/>
              <w:lang w:val="en-CA" w:eastAsia="en-CA" w:bidi="ar-SA"/>
            </w:rPr>
            <w:t>خوب</w:t>
          </w:r>
          <w:r w:rsidRPr="00700216">
            <w:rPr>
              <w:rFonts w:ascii="Calibri" w:eastAsia="Calibri" w:hAnsi="Calibri" w:cs="B Zar"/>
              <w:rtl/>
              <w:lang w:val="en-CA" w:eastAsia="en-CA" w:bidi="ar-SA"/>
            </w:rPr>
            <w:t xml:space="preserve"> </w:t>
          </w:r>
          <w:r w:rsidRPr="00700216">
            <w:rPr>
              <w:rFonts w:ascii="Calibri" w:eastAsia="Calibri" w:hAnsi="Calibri" w:cs="B Zar" w:hint="cs"/>
              <w:rtl/>
              <w:lang w:val="en-CA" w:eastAsia="en-CA" w:bidi="ar-SA"/>
            </w:rPr>
            <w:t>در</w:t>
          </w:r>
          <w:r w:rsidRPr="00700216">
            <w:rPr>
              <w:rFonts w:ascii="Calibri" w:eastAsia="Calibri" w:hAnsi="Calibri" w:cs="B Zar"/>
              <w:rtl/>
              <w:lang w:val="en-CA" w:eastAsia="en-CA" w:bidi="ar-SA"/>
            </w:rPr>
            <w:t xml:space="preserve"> </w:t>
          </w:r>
          <w:r w:rsidRPr="00700216">
            <w:rPr>
              <w:rFonts w:ascii="Calibri" w:eastAsia="Calibri" w:hAnsi="Calibri" w:cs="B Zar" w:hint="cs"/>
              <w:rtl/>
              <w:lang w:val="en-CA" w:eastAsia="en-CA" w:bidi="ar-SA"/>
            </w:rPr>
            <w:t>بخش</w:t>
          </w:r>
          <w:r w:rsidRPr="00700216">
            <w:rPr>
              <w:rFonts w:ascii="Calibri" w:eastAsia="Calibri" w:hAnsi="Calibri" w:cs="B Zar"/>
              <w:rtl/>
              <w:lang w:val="en-CA" w:eastAsia="en-CA" w:bidi="ar-SA"/>
            </w:rPr>
            <w:t xml:space="preserve"> </w:t>
          </w:r>
          <w:r w:rsidRPr="00700216">
            <w:rPr>
              <w:rFonts w:ascii="Calibri" w:eastAsia="Calibri" w:hAnsi="Calibri" w:cs="B Zar" w:hint="cs"/>
              <w:rtl/>
              <w:lang w:val="en-CA" w:eastAsia="en-CA" w:bidi="ar-SA"/>
            </w:rPr>
            <w:t>عمومی</w:t>
          </w:r>
          <w:r w:rsidRPr="00700216">
            <w:rPr>
              <w:rFonts w:ascii="Calibri" w:eastAsia="Calibri" w:hAnsi="Calibri" w:cs="B Zar"/>
              <w:rtl/>
              <w:lang w:val="en-CA" w:eastAsia="en-CA" w:bidi="ar-SA"/>
            </w:rPr>
            <w:t xml:space="preserve"> </w:t>
          </w:r>
          <w:r w:rsidRPr="00700216">
            <w:rPr>
              <w:rFonts w:ascii="Calibri" w:eastAsia="Calibri" w:hAnsi="Calibri" w:cs="B Zar" w:hint="cs"/>
              <w:rtl/>
              <w:lang w:val="en-CA" w:eastAsia="en-CA" w:bidi="ar-SA"/>
            </w:rPr>
            <w:t>دولتی</w:t>
          </w:r>
          <w:r w:rsidRPr="00700216">
            <w:rPr>
              <w:rFonts w:ascii="Calibri" w:eastAsia="Calibri" w:hAnsi="Calibri" w:cs="B Zar"/>
              <w:rtl/>
              <w:lang w:val="en-CA" w:eastAsia="en-CA" w:bidi="ar-SA"/>
            </w:rPr>
            <w:t xml:space="preserve"> </w:t>
          </w:r>
          <w:r w:rsidRPr="00700216">
            <w:rPr>
              <w:rFonts w:ascii="Calibri" w:eastAsia="Calibri" w:hAnsi="Calibri" w:cs="B Zar" w:hint="cs"/>
              <w:rtl/>
              <w:lang w:val="en-CA" w:eastAsia="en-CA" w:bidi="ar-SA"/>
            </w:rPr>
            <w:t>ایران</w:t>
          </w:r>
          <w:r w:rsidRPr="00700216">
            <w:rPr>
              <w:rFonts w:ascii="Calibri" w:eastAsia="Calibri" w:hAnsi="Calibri" w:cs="B Zar" w:hint="cs"/>
              <w:rtl/>
              <w:lang w:val="en-CA" w:eastAsia="en-CA" w:bidi="ar-SA"/>
            </w:rPr>
            <w:t xml:space="preserve"> </w:t>
          </w:r>
          <w:r w:rsidRPr="00700216">
            <w:rPr>
              <w:rFonts w:ascii="Calibri" w:eastAsia="Calibri" w:hAnsi="Calibri" w:cs="B Zar"/>
              <w:rtl/>
              <w:lang w:val="en-CA" w:eastAsia="en-CA" w:bidi="ar-SA"/>
            </w:rPr>
            <w:t>(</w:t>
          </w:r>
          <w:r w:rsidRPr="00700216">
            <w:rPr>
              <w:rFonts w:ascii="Calibri" w:eastAsia="Calibri" w:hAnsi="Calibri" w:cs="B Zar" w:hint="cs"/>
              <w:rtl/>
              <w:lang w:val="en-CA" w:eastAsia="en-CA" w:bidi="ar-SA"/>
            </w:rPr>
            <w:t>مطالعه</w:t>
          </w:r>
          <w:r w:rsidRPr="00700216">
            <w:rPr>
              <w:rFonts w:ascii="Calibri" w:eastAsia="Calibri" w:hAnsi="Calibri" w:cs="B Zar"/>
              <w:rtl/>
              <w:lang w:val="en-CA" w:eastAsia="en-CA" w:bidi="ar-SA"/>
            </w:rPr>
            <w:t xml:space="preserve"> </w:t>
          </w:r>
          <w:r w:rsidRPr="00700216">
            <w:rPr>
              <w:rFonts w:ascii="Calibri" w:eastAsia="Calibri" w:hAnsi="Calibri" w:cs="B Zar" w:hint="cs"/>
              <w:rtl/>
              <w:lang w:val="en-CA" w:eastAsia="en-CA" w:bidi="ar-SA"/>
            </w:rPr>
            <w:t>موردی</w:t>
          </w:r>
          <w:r w:rsidRPr="00700216">
            <w:rPr>
              <w:rFonts w:ascii="Calibri" w:eastAsia="Calibri" w:hAnsi="Calibri" w:cs="B Zar"/>
              <w:rtl/>
              <w:lang w:val="en-CA" w:eastAsia="en-CA" w:bidi="ar-SA"/>
            </w:rPr>
            <w:t xml:space="preserve">: </w:t>
          </w:r>
          <w:r w:rsidRPr="00700216">
            <w:rPr>
              <w:rFonts w:ascii="Calibri" w:eastAsia="Calibri" w:hAnsi="Calibri" w:cs="B Zar" w:hint="cs"/>
              <w:rtl/>
              <w:lang w:val="en-CA" w:eastAsia="en-CA" w:bidi="ar-SA"/>
            </w:rPr>
            <w:t>آموزش</w:t>
          </w:r>
          <w:r w:rsidRPr="00700216">
            <w:rPr>
              <w:rFonts w:ascii="Calibri" w:eastAsia="Calibri" w:hAnsi="Calibri" w:cs="B Zar"/>
              <w:rtl/>
              <w:lang w:val="en-CA" w:eastAsia="en-CA" w:bidi="ar-SA"/>
            </w:rPr>
            <w:t xml:space="preserve"> </w:t>
          </w:r>
          <w:r w:rsidRPr="00700216">
            <w:rPr>
              <w:rFonts w:ascii="Calibri" w:eastAsia="Calibri" w:hAnsi="Calibri" w:cs="B Zar" w:hint="cs"/>
              <w:rtl/>
              <w:lang w:val="en-CA" w:eastAsia="en-CA" w:bidi="ar-SA"/>
            </w:rPr>
            <w:t>و</w:t>
          </w:r>
          <w:r w:rsidRPr="00700216">
            <w:rPr>
              <w:rFonts w:ascii="Calibri" w:eastAsia="Calibri" w:hAnsi="Calibri" w:cs="B Zar"/>
              <w:rtl/>
              <w:lang w:val="en-CA" w:eastAsia="en-CA" w:bidi="ar-SA"/>
            </w:rPr>
            <w:t xml:space="preserve"> </w:t>
          </w:r>
          <w:r w:rsidRPr="00700216">
            <w:rPr>
              <w:rFonts w:ascii="Calibri" w:eastAsia="Calibri" w:hAnsi="Calibri" w:cs="B Zar" w:hint="cs"/>
              <w:rtl/>
              <w:lang w:val="en-CA" w:eastAsia="en-CA" w:bidi="ar-SA"/>
            </w:rPr>
            <w:t>پرورش</w:t>
          </w:r>
          <w:r w:rsidRPr="00700216">
            <w:rPr>
              <w:rFonts w:ascii="Calibri" w:eastAsia="Calibri" w:hAnsi="Calibri" w:cs="B Zar"/>
              <w:rtl/>
              <w:lang w:val="en-CA" w:eastAsia="en-CA" w:bidi="ar-SA"/>
            </w:rPr>
            <w:t xml:space="preserve"> </w:t>
          </w:r>
          <w:r w:rsidRPr="00700216">
            <w:rPr>
              <w:rFonts w:ascii="Calibri" w:eastAsia="Calibri" w:hAnsi="Calibri" w:cs="B Zar" w:hint="cs"/>
              <w:rtl/>
              <w:lang w:val="en-CA" w:eastAsia="en-CA" w:bidi="ar-SA"/>
            </w:rPr>
            <w:t>شهر</w:t>
          </w:r>
          <w:r w:rsidRPr="00700216">
            <w:rPr>
              <w:rFonts w:ascii="Calibri" w:eastAsia="Calibri" w:hAnsi="Calibri" w:cs="B Zar"/>
              <w:rtl/>
              <w:lang w:val="en-CA" w:eastAsia="en-CA" w:bidi="ar-SA"/>
            </w:rPr>
            <w:t xml:space="preserve"> </w:t>
          </w:r>
          <w:r w:rsidRPr="00700216">
            <w:rPr>
              <w:rFonts w:ascii="Calibri" w:eastAsia="Calibri" w:hAnsi="Calibri" w:cs="B Zar" w:hint="cs"/>
              <w:rtl/>
              <w:lang w:val="en-CA" w:eastAsia="en-CA" w:bidi="ar-SA"/>
            </w:rPr>
            <w:t>ارومیه</w:t>
          </w:r>
          <w:r w:rsidRPr="00700216">
            <w:rPr>
              <w:rFonts w:ascii="Calibri" w:eastAsia="Calibri" w:hAnsi="Calibri" w:cs="B Zar"/>
              <w:rtl/>
              <w:lang w:val="en-CA" w:eastAsia="en-CA" w:bidi="ar-SA"/>
            </w:rPr>
            <w:t>)</w:t>
          </w:r>
        </w:p>
      </w:tc>
      <w:tc>
        <w:tcPr>
          <w:tcW w:w="817" w:type="dxa"/>
          <w:tcBorders>
            <w:top w:val="double" w:sz="4" w:space="0" w:color="000000"/>
            <w:left w:val="single" w:sz="4" w:space="0" w:color="FFFFFF"/>
            <w:bottom w:val="double" w:sz="4" w:space="0" w:color="000000"/>
            <w:right w:val="single" w:sz="4" w:space="0" w:color="FFFFFF"/>
          </w:tcBorders>
          <w:shd w:val="clear" w:color="auto" w:fill="auto"/>
          <w:vAlign w:val="center"/>
        </w:tcPr>
        <w:p w14:paraId="0D4B4900" w14:textId="77777777" w:rsidR="00700216" w:rsidRPr="00700216" w:rsidRDefault="00700216" w:rsidP="005F4292">
          <w:pPr>
            <w:tabs>
              <w:tab w:val="center" w:pos="4513"/>
              <w:tab w:val="right" w:pos="9026"/>
            </w:tabs>
            <w:spacing w:after="0" w:line="240" w:lineRule="auto"/>
            <w:jc w:val="right"/>
            <w:rPr>
              <w:rFonts w:ascii="Calibri" w:eastAsia="Calibri" w:hAnsi="Calibri" w:cs="B Zar"/>
              <w:lang w:val="en-CA" w:eastAsia="en-CA" w:bidi="ar-SA"/>
            </w:rPr>
          </w:pPr>
          <w:r w:rsidRPr="00700216">
            <w:rPr>
              <w:rFonts w:ascii="Calibri" w:eastAsia="Calibri" w:hAnsi="Calibri" w:cs="B Zar"/>
              <w:lang w:val="en-CA" w:eastAsia="en-CA" w:bidi="ar-SA"/>
            </w:rPr>
            <w:fldChar w:fldCharType="begin"/>
          </w:r>
          <w:r w:rsidRPr="00700216">
            <w:rPr>
              <w:rFonts w:ascii="Calibri" w:eastAsia="Calibri" w:hAnsi="Calibri" w:cs="B Zar"/>
              <w:lang w:val="en-CA" w:eastAsia="en-CA" w:bidi="ar-SA"/>
            </w:rPr>
            <w:instrText xml:space="preserve"> PAGE   \* MERGEFORMAT </w:instrText>
          </w:r>
          <w:r w:rsidRPr="00700216">
            <w:rPr>
              <w:rFonts w:ascii="Calibri" w:eastAsia="Calibri" w:hAnsi="Calibri" w:cs="B Zar"/>
            </w:rPr>
            <w:fldChar w:fldCharType="separate"/>
          </w:r>
          <w:r w:rsidR="00C3403D" w:rsidRPr="00C3403D">
            <w:rPr>
              <w:rFonts w:ascii="Calibri" w:eastAsia="Calibri" w:hAnsi="Calibri" w:cs="B Zar"/>
              <w:i/>
              <w:noProof/>
              <w:rtl/>
              <w:lang w:val="en-CA" w:eastAsia="en-CA" w:bidi="ar-SA"/>
            </w:rPr>
            <w:t>23</w:t>
          </w:r>
          <w:r w:rsidRPr="00700216">
            <w:rPr>
              <w:rFonts w:ascii="Calibri" w:eastAsia="Calibri" w:hAnsi="Calibri" w:cs="B Zar"/>
              <w:noProof/>
              <w:lang w:val="en-CA" w:eastAsia="en-CA" w:bidi="ar-SA"/>
            </w:rPr>
            <w:fldChar w:fldCharType="end"/>
          </w:r>
        </w:p>
      </w:tc>
    </w:tr>
  </w:tbl>
  <w:p w14:paraId="46A551D4" w14:textId="77777777" w:rsidR="00DC28E0" w:rsidRDefault="00DC28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BDC"/>
    <w:multiLevelType w:val="hybridMultilevel"/>
    <w:tmpl w:val="FB06B5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75956"/>
    <w:multiLevelType w:val="hybridMultilevel"/>
    <w:tmpl w:val="24D0B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B026C"/>
    <w:multiLevelType w:val="hybridMultilevel"/>
    <w:tmpl w:val="4A701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7873D2"/>
    <w:multiLevelType w:val="multilevel"/>
    <w:tmpl w:val="2B060A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18BD4919"/>
    <w:multiLevelType w:val="hybridMultilevel"/>
    <w:tmpl w:val="C422DAE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43E080A"/>
    <w:multiLevelType w:val="hybridMultilevel"/>
    <w:tmpl w:val="4A2E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583926"/>
    <w:multiLevelType w:val="hybridMultilevel"/>
    <w:tmpl w:val="2D00BE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302151"/>
    <w:multiLevelType w:val="hybridMultilevel"/>
    <w:tmpl w:val="B896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8A119B"/>
    <w:multiLevelType w:val="hybridMultilevel"/>
    <w:tmpl w:val="57E2D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805162"/>
    <w:multiLevelType w:val="hybridMultilevel"/>
    <w:tmpl w:val="A05C5F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781282"/>
    <w:multiLevelType w:val="hybridMultilevel"/>
    <w:tmpl w:val="7BA04C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BA3115"/>
    <w:multiLevelType w:val="hybridMultilevel"/>
    <w:tmpl w:val="3A0E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A40AF5"/>
    <w:multiLevelType w:val="hybridMultilevel"/>
    <w:tmpl w:val="7DB035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1F51A26"/>
    <w:multiLevelType w:val="hybridMultilevel"/>
    <w:tmpl w:val="1B027CB8"/>
    <w:lvl w:ilvl="0" w:tplc="2C16C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674040"/>
    <w:multiLevelType w:val="hybridMultilevel"/>
    <w:tmpl w:val="2DBE2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DE1546"/>
    <w:multiLevelType w:val="hybridMultilevel"/>
    <w:tmpl w:val="C9600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583B1E"/>
    <w:multiLevelType w:val="hybridMultilevel"/>
    <w:tmpl w:val="7DB03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C2245F"/>
    <w:multiLevelType w:val="hybridMultilevel"/>
    <w:tmpl w:val="3EE2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A54297"/>
    <w:multiLevelType w:val="hybridMultilevel"/>
    <w:tmpl w:val="A810D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1423D0"/>
    <w:multiLevelType w:val="hybridMultilevel"/>
    <w:tmpl w:val="3B629B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544214"/>
    <w:multiLevelType w:val="hybridMultilevel"/>
    <w:tmpl w:val="7DB035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679878E5"/>
    <w:multiLevelType w:val="hybridMultilevel"/>
    <w:tmpl w:val="6512BF2E"/>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6BB559AB"/>
    <w:multiLevelType w:val="hybridMultilevel"/>
    <w:tmpl w:val="39DE77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EC6EDB"/>
    <w:multiLevelType w:val="hybridMultilevel"/>
    <w:tmpl w:val="FCC6EC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865CAF"/>
    <w:multiLevelType w:val="hybridMultilevel"/>
    <w:tmpl w:val="F56014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5E5795"/>
    <w:multiLevelType w:val="hybridMultilevel"/>
    <w:tmpl w:val="717057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9"/>
  </w:num>
  <w:num w:numId="4">
    <w:abstractNumId w:val="24"/>
  </w:num>
  <w:num w:numId="5">
    <w:abstractNumId w:val="17"/>
  </w:num>
  <w:num w:numId="6">
    <w:abstractNumId w:val="10"/>
  </w:num>
  <w:num w:numId="7">
    <w:abstractNumId w:val="8"/>
  </w:num>
  <w:num w:numId="8">
    <w:abstractNumId w:val="0"/>
  </w:num>
  <w:num w:numId="9">
    <w:abstractNumId w:val="22"/>
  </w:num>
  <w:num w:numId="10">
    <w:abstractNumId w:val="25"/>
  </w:num>
  <w:num w:numId="11">
    <w:abstractNumId w:val="21"/>
  </w:num>
  <w:num w:numId="12">
    <w:abstractNumId w:val="6"/>
  </w:num>
  <w:num w:numId="13">
    <w:abstractNumId w:val="19"/>
  </w:num>
  <w:num w:numId="14">
    <w:abstractNumId w:val="23"/>
  </w:num>
  <w:num w:numId="15">
    <w:abstractNumId w:val="18"/>
  </w:num>
  <w:num w:numId="16">
    <w:abstractNumId w:val="16"/>
  </w:num>
  <w:num w:numId="17">
    <w:abstractNumId w:val="12"/>
  </w:num>
  <w:num w:numId="18">
    <w:abstractNumId w:val="20"/>
  </w:num>
  <w:num w:numId="19">
    <w:abstractNumId w:val="4"/>
  </w:num>
  <w:num w:numId="20">
    <w:abstractNumId w:val="15"/>
  </w:num>
  <w:num w:numId="21">
    <w:abstractNumId w:val="1"/>
  </w:num>
  <w:num w:numId="22">
    <w:abstractNumId w:val="14"/>
  </w:num>
  <w:num w:numId="23">
    <w:abstractNumId w:val="5"/>
  </w:num>
  <w:num w:numId="24">
    <w:abstractNumId w:val="2"/>
  </w:num>
  <w:num w:numId="25">
    <w:abstractNumId w:val="1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C24"/>
    <w:rsid w:val="00007EC8"/>
    <w:rsid w:val="00015CC7"/>
    <w:rsid w:val="0001729F"/>
    <w:rsid w:val="000209A4"/>
    <w:rsid w:val="000441AD"/>
    <w:rsid w:val="000527AD"/>
    <w:rsid w:val="0006603B"/>
    <w:rsid w:val="00084630"/>
    <w:rsid w:val="00095750"/>
    <w:rsid w:val="000A25DD"/>
    <w:rsid w:val="000D7CB5"/>
    <w:rsid w:val="000E750D"/>
    <w:rsid w:val="00101985"/>
    <w:rsid w:val="001041FB"/>
    <w:rsid w:val="00111794"/>
    <w:rsid w:val="00131681"/>
    <w:rsid w:val="0014257D"/>
    <w:rsid w:val="001447D5"/>
    <w:rsid w:val="0017285D"/>
    <w:rsid w:val="001827E6"/>
    <w:rsid w:val="00184599"/>
    <w:rsid w:val="001B7C24"/>
    <w:rsid w:val="00201910"/>
    <w:rsid w:val="00223C19"/>
    <w:rsid w:val="002242D0"/>
    <w:rsid w:val="00257B77"/>
    <w:rsid w:val="002D49E7"/>
    <w:rsid w:val="00305901"/>
    <w:rsid w:val="00311B15"/>
    <w:rsid w:val="0032200F"/>
    <w:rsid w:val="0033217A"/>
    <w:rsid w:val="00333303"/>
    <w:rsid w:val="00342810"/>
    <w:rsid w:val="0034540A"/>
    <w:rsid w:val="0037005A"/>
    <w:rsid w:val="00390592"/>
    <w:rsid w:val="003909E7"/>
    <w:rsid w:val="00393293"/>
    <w:rsid w:val="003965E3"/>
    <w:rsid w:val="003E4899"/>
    <w:rsid w:val="003F25A1"/>
    <w:rsid w:val="004015D2"/>
    <w:rsid w:val="0043286F"/>
    <w:rsid w:val="00444764"/>
    <w:rsid w:val="00445149"/>
    <w:rsid w:val="004507E4"/>
    <w:rsid w:val="00451992"/>
    <w:rsid w:val="00471CFA"/>
    <w:rsid w:val="00497E0D"/>
    <w:rsid w:val="004B257B"/>
    <w:rsid w:val="004C6653"/>
    <w:rsid w:val="004D296B"/>
    <w:rsid w:val="00510B8D"/>
    <w:rsid w:val="00537229"/>
    <w:rsid w:val="00574323"/>
    <w:rsid w:val="0058087F"/>
    <w:rsid w:val="005B4012"/>
    <w:rsid w:val="005B4468"/>
    <w:rsid w:val="005B556F"/>
    <w:rsid w:val="005B6FA1"/>
    <w:rsid w:val="005C2D27"/>
    <w:rsid w:val="005C6961"/>
    <w:rsid w:val="005E5068"/>
    <w:rsid w:val="00607082"/>
    <w:rsid w:val="006119B1"/>
    <w:rsid w:val="00612CC0"/>
    <w:rsid w:val="00620FD9"/>
    <w:rsid w:val="0066326E"/>
    <w:rsid w:val="00671773"/>
    <w:rsid w:val="006C75B8"/>
    <w:rsid w:val="006D51B1"/>
    <w:rsid w:val="006E76C4"/>
    <w:rsid w:val="006F52DE"/>
    <w:rsid w:val="00700216"/>
    <w:rsid w:val="00711E0D"/>
    <w:rsid w:val="007756C1"/>
    <w:rsid w:val="00777716"/>
    <w:rsid w:val="007832AC"/>
    <w:rsid w:val="007928E0"/>
    <w:rsid w:val="007A1984"/>
    <w:rsid w:val="007B3BAD"/>
    <w:rsid w:val="007B3CC1"/>
    <w:rsid w:val="007D02CA"/>
    <w:rsid w:val="007F5BFE"/>
    <w:rsid w:val="0081700C"/>
    <w:rsid w:val="0084502F"/>
    <w:rsid w:val="00853D01"/>
    <w:rsid w:val="00875DE2"/>
    <w:rsid w:val="008820E7"/>
    <w:rsid w:val="008A12BE"/>
    <w:rsid w:val="008B1EAC"/>
    <w:rsid w:val="008D11EC"/>
    <w:rsid w:val="00904697"/>
    <w:rsid w:val="009067D4"/>
    <w:rsid w:val="00910841"/>
    <w:rsid w:val="009160B8"/>
    <w:rsid w:val="00960497"/>
    <w:rsid w:val="00963CCA"/>
    <w:rsid w:val="0096683F"/>
    <w:rsid w:val="00974EBF"/>
    <w:rsid w:val="009914D7"/>
    <w:rsid w:val="009D4BBB"/>
    <w:rsid w:val="009E7BA2"/>
    <w:rsid w:val="00A37D30"/>
    <w:rsid w:val="00A631D5"/>
    <w:rsid w:val="00AE1CE1"/>
    <w:rsid w:val="00B02384"/>
    <w:rsid w:val="00B0637F"/>
    <w:rsid w:val="00B10D06"/>
    <w:rsid w:val="00B124FB"/>
    <w:rsid w:val="00B3060F"/>
    <w:rsid w:val="00B32C44"/>
    <w:rsid w:val="00B54359"/>
    <w:rsid w:val="00B94AD5"/>
    <w:rsid w:val="00BB572A"/>
    <w:rsid w:val="00BC26D3"/>
    <w:rsid w:val="00BC6123"/>
    <w:rsid w:val="00BE7B13"/>
    <w:rsid w:val="00C3403D"/>
    <w:rsid w:val="00C351BA"/>
    <w:rsid w:val="00C35376"/>
    <w:rsid w:val="00C54E37"/>
    <w:rsid w:val="00C63443"/>
    <w:rsid w:val="00C67E70"/>
    <w:rsid w:val="00C959DB"/>
    <w:rsid w:val="00CA660D"/>
    <w:rsid w:val="00CB72D3"/>
    <w:rsid w:val="00CC6B36"/>
    <w:rsid w:val="00CD5370"/>
    <w:rsid w:val="00CE4338"/>
    <w:rsid w:val="00CE4C5C"/>
    <w:rsid w:val="00CF5324"/>
    <w:rsid w:val="00D177B6"/>
    <w:rsid w:val="00D7349A"/>
    <w:rsid w:val="00DB7490"/>
    <w:rsid w:val="00DC28E0"/>
    <w:rsid w:val="00DD0B45"/>
    <w:rsid w:val="00E1353F"/>
    <w:rsid w:val="00E1473A"/>
    <w:rsid w:val="00E3070C"/>
    <w:rsid w:val="00E4379D"/>
    <w:rsid w:val="00E65761"/>
    <w:rsid w:val="00E73D66"/>
    <w:rsid w:val="00E90DED"/>
    <w:rsid w:val="00E92340"/>
    <w:rsid w:val="00E93EA1"/>
    <w:rsid w:val="00E95149"/>
    <w:rsid w:val="00E95D09"/>
    <w:rsid w:val="00E95D2C"/>
    <w:rsid w:val="00EC6568"/>
    <w:rsid w:val="00EE0456"/>
    <w:rsid w:val="00EE5DC0"/>
    <w:rsid w:val="00EE72D4"/>
    <w:rsid w:val="00EF0CBE"/>
    <w:rsid w:val="00F0574B"/>
    <w:rsid w:val="00F0619D"/>
    <w:rsid w:val="00F069DF"/>
    <w:rsid w:val="00F4430F"/>
    <w:rsid w:val="00F52437"/>
    <w:rsid w:val="00F60FA4"/>
    <w:rsid w:val="00F678A1"/>
    <w:rsid w:val="00F82A62"/>
    <w:rsid w:val="00FC001D"/>
    <w:rsid w:val="00FD7C24"/>
    <w:rsid w:val="00FF231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92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17A"/>
    <w:pPr>
      <w:ind w:left="720"/>
      <w:contextualSpacing/>
    </w:pPr>
  </w:style>
  <w:style w:type="paragraph" w:styleId="FootnoteText">
    <w:name w:val="footnote text"/>
    <w:basedOn w:val="Normal"/>
    <w:link w:val="FootnoteTextChar"/>
    <w:uiPriority w:val="99"/>
    <w:semiHidden/>
    <w:unhideWhenUsed/>
    <w:rsid w:val="00BC61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6123"/>
    <w:rPr>
      <w:sz w:val="20"/>
      <w:szCs w:val="20"/>
    </w:rPr>
  </w:style>
  <w:style w:type="character" w:styleId="FootnoteReference">
    <w:name w:val="footnote reference"/>
    <w:aliases w:val="شماره زيرنويس,مرجع پاورقي,پاورقی,Footnote,Omid Footnote,ماخذ,Char Char1 Char,شماره,heading1,Footnote text,ÔãÇÑå ÒíÑäæíÓ,ãÑÌÚ ÇæÑÞí,مقدمه,شماره زيرنويس1,شماره زيرنويس2,شماره زيرنويس3,شماره زيرنويس11,شماره زيرنويس21,شماره زيرنويس4"/>
    <w:basedOn w:val="DefaultParagraphFont"/>
    <w:uiPriority w:val="99"/>
    <w:unhideWhenUsed/>
    <w:qFormat/>
    <w:rsid w:val="00BC6123"/>
    <w:rPr>
      <w:vertAlign w:val="superscript"/>
    </w:rPr>
  </w:style>
  <w:style w:type="paragraph" w:styleId="Header">
    <w:name w:val="header"/>
    <w:basedOn w:val="Normal"/>
    <w:link w:val="HeaderChar"/>
    <w:uiPriority w:val="99"/>
    <w:unhideWhenUsed/>
    <w:rsid w:val="00AE1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CE1"/>
  </w:style>
  <w:style w:type="paragraph" w:styleId="Footer">
    <w:name w:val="footer"/>
    <w:basedOn w:val="Normal"/>
    <w:link w:val="FooterChar"/>
    <w:uiPriority w:val="99"/>
    <w:unhideWhenUsed/>
    <w:rsid w:val="00AE1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CE1"/>
  </w:style>
  <w:style w:type="table" w:styleId="TableGrid">
    <w:name w:val="Table Grid"/>
    <w:basedOn w:val="TableNormal"/>
    <w:uiPriority w:val="39"/>
    <w:rsid w:val="00711E0D"/>
    <w:pPr>
      <w:bidi w:val="0"/>
      <w:spacing w:after="0" w:line="240" w:lineRule="auto"/>
    </w:pPr>
    <w:rPr>
      <w:rFonts w:cs="B Zar"/>
      <w:szCs w:val="28"/>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BB572A"/>
    <w:pPr>
      <w:bidi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تیتر دوم"/>
    <w:basedOn w:val="Normal"/>
    <w:qFormat/>
    <w:rsid w:val="00BB572A"/>
    <w:pPr>
      <w:spacing w:line="360" w:lineRule="auto"/>
      <w:jc w:val="both"/>
    </w:pPr>
    <w:rPr>
      <w:rFonts w:ascii="B Zar" w:hAnsi="B Zar" w:cs="B Zar"/>
      <w:b/>
      <w:bCs/>
      <w:sz w:val="28"/>
      <w:szCs w:val="28"/>
    </w:rPr>
  </w:style>
  <w:style w:type="paragraph" w:customStyle="1" w:styleId="a0">
    <w:name w:val="جدول نوروزی"/>
    <w:basedOn w:val="Normal"/>
    <w:qFormat/>
    <w:rsid w:val="00BB572A"/>
    <w:pPr>
      <w:spacing w:after="0" w:line="360" w:lineRule="auto"/>
      <w:jc w:val="center"/>
    </w:pPr>
    <w:rPr>
      <w:rFonts w:ascii="B Zar" w:eastAsia="Calibri" w:hAnsi="B Zar" w:cs="B Zar"/>
      <w:sz w:val="28"/>
      <w:szCs w:val="28"/>
    </w:rPr>
  </w:style>
  <w:style w:type="paragraph" w:styleId="NormalWeb">
    <w:name w:val="Normal (Web)"/>
    <w:basedOn w:val="Normal"/>
    <w:uiPriority w:val="99"/>
    <w:unhideWhenUsed/>
    <w:rsid w:val="00574323"/>
    <w:rPr>
      <w:rFonts w:ascii="Times New Roman" w:hAnsi="Times New Roman" w:cs="Times New Roman"/>
      <w:sz w:val="24"/>
      <w:szCs w:val="24"/>
    </w:rPr>
  </w:style>
  <w:style w:type="character" w:styleId="Emphasis">
    <w:name w:val="Emphasis"/>
    <w:basedOn w:val="DefaultParagraphFont"/>
    <w:uiPriority w:val="20"/>
    <w:qFormat/>
    <w:rsid w:val="00B94AD5"/>
    <w:rPr>
      <w:i/>
      <w:iCs/>
    </w:rPr>
  </w:style>
  <w:style w:type="paragraph" w:styleId="BalloonText">
    <w:name w:val="Balloon Text"/>
    <w:basedOn w:val="Normal"/>
    <w:link w:val="BalloonTextChar"/>
    <w:uiPriority w:val="99"/>
    <w:semiHidden/>
    <w:unhideWhenUsed/>
    <w:rsid w:val="00DC2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8E0"/>
    <w:rPr>
      <w:rFonts w:ascii="Tahoma" w:hAnsi="Tahoma" w:cs="Tahoma"/>
      <w:sz w:val="16"/>
      <w:szCs w:val="16"/>
    </w:rPr>
  </w:style>
  <w:style w:type="paragraph" w:styleId="Subtitle">
    <w:name w:val="Subtitle"/>
    <w:aliases w:val="زیر نویس,فرمول 1,زیÑ äæیÓ,زير نويس, Char Char Char,caption,زیر نویس فارسی,Footnote Text فارسي,tables,فهرست1,تيتر سوم,a b c,intxtrefs,زیرنویس, Char1,SHEKL, Char3,پاصفحه انگلیسی,فهرتس"/>
    <w:basedOn w:val="Normal"/>
    <w:link w:val="SubtitleChar"/>
    <w:uiPriority w:val="99"/>
    <w:qFormat/>
    <w:rsid w:val="00700216"/>
    <w:pPr>
      <w:spacing w:after="0" w:line="240" w:lineRule="auto"/>
      <w:jc w:val="center"/>
    </w:pPr>
    <w:rPr>
      <w:rFonts w:ascii="Times New Roman" w:eastAsia="Times New Roman" w:hAnsi="Times New Roman" w:cs="B Zar"/>
      <w:sz w:val="28"/>
      <w:szCs w:val="28"/>
    </w:rPr>
  </w:style>
  <w:style w:type="character" w:customStyle="1" w:styleId="SubtitleChar">
    <w:name w:val="Subtitle Char"/>
    <w:aliases w:val="زیر نویس Char,فرمول 1 Char,زیÑ äæیÓ Char,زير نويس Char, Char Char Char Char1,caption Char,زیر نویس فارسی Char,Footnote Text فارسي Char,tables Char,فهرست1 Char,تيتر سوم Char,a b c Char,intxtrefs Char,زیرنویس Char, Char1 Char,SHEKL Char"/>
    <w:basedOn w:val="DefaultParagraphFont"/>
    <w:link w:val="Subtitle"/>
    <w:uiPriority w:val="99"/>
    <w:rsid w:val="00700216"/>
    <w:rPr>
      <w:rFonts w:ascii="Times New Roman" w:eastAsia="Times New Roman" w:hAnsi="Times New Roman" w:cs="B Za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17A"/>
    <w:pPr>
      <w:ind w:left="720"/>
      <w:contextualSpacing/>
    </w:pPr>
  </w:style>
  <w:style w:type="paragraph" w:styleId="FootnoteText">
    <w:name w:val="footnote text"/>
    <w:basedOn w:val="Normal"/>
    <w:link w:val="FootnoteTextChar"/>
    <w:uiPriority w:val="99"/>
    <w:semiHidden/>
    <w:unhideWhenUsed/>
    <w:rsid w:val="00BC61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6123"/>
    <w:rPr>
      <w:sz w:val="20"/>
      <w:szCs w:val="20"/>
    </w:rPr>
  </w:style>
  <w:style w:type="character" w:styleId="FootnoteReference">
    <w:name w:val="footnote reference"/>
    <w:aliases w:val="شماره زيرنويس,مرجع پاورقي,پاورقی,Footnote,Omid Footnote,ماخذ,Char Char1 Char,شماره,heading1,Footnote text,ÔãÇÑå ÒíÑäæíÓ,ãÑÌÚ ÇæÑÞí,مقدمه,شماره زيرنويس1,شماره زيرنويس2,شماره زيرنويس3,شماره زيرنويس11,شماره زيرنويس21,شماره زيرنويس4"/>
    <w:basedOn w:val="DefaultParagraphFont"/>
    <w:uiPriority w:val="99"/>
    <w:unhideWhenUsed/>
    <w:qFormat/>
    <w:rsid w:val="00BC6123"/>
    <w:rPr>
      <w:vertAlign w:val="superscript"/>
    </w:rPr>
  </w:style>
  <w:style w:type="paragraph" w:styleId="Header">
    <w:name w:val="header"/>
    <w:basedOn w:val="Normal"/>
    <w:link w:val="HeaderChar"/>
    <w:uiPriority w:val="99"/>
    <w:unhideWhenUsed/>
    <w:rsid w:val="00AE1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CE1"/>
  </w:style>
  <w:style w:type="paragraph" w:styleId="Footer">
    <w:name w:val="footer"/>
    <w:basedOn w:val="Normal"/>
    <w:link w:val="FooterChar"/>
    <w:uiPriority w:val="99"/>
    <w:unhideWhenUsed/>
    <w:rsid w:val="00AE1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CE1"/>
  </w:style>
  <w:style w:type="table" w:styleId="TableGrid">
    <w:name w:val="Table Grid"/>
    <w:basedOn w:val="TableNormal"/>
    <w:uiPriority w:val="39"/>
    <w:rsid w:val="00711E0D"/>
    <w:pPr>
      <w:bidi w:val="0"/>
      <w:spacing w:after="0" w:line="240" w:lineRule="auto"/>
    </w:pPr>
    <w:rPr>
      <w:rFonts w:cs="B Zar"/>
      <w:szCs w:val="28"/>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BB572A"/>
    <w:pPr>
      <w:bidi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تیتر دوم"/>
    <w:basedOn w:val="Normal"/>
    <w:qFormat/>
    <w:rsid w:val="00BB572A"/>
    <w:pPr>
      <w:spacing w:line="360" w:lineRule="auto"/>
      <w:jc w:val="both"/>
    </w:pPr>
    <w:rPr>
      <w:rFonts w:ascii="B Zar" w:hAnsi="B Zar" w:cs="B Zar"/>
      <w:b/>
      <w:bCs/>
      <w:sz w:val="28"/>
      <w:szCs w:val="28"/>
    </w:rPr>
  </w:style>
  <w:style w:type="paragraph" w:customStyle="1" w:styleId="a0">
    <w:name w:val="جدول نوروزی"/>
    <w:basedOn w:val="Normal"/>
    <w:qFormat/>
    <w:rsid w:val="00BB572A"/>
    <w:pPr>
      <w:spacing w:after="0" w:line="360" w:lineRule="auto"/>
      <w:jc w:val="center"/>
    </w:pPr>
    <w:rPr>
      <w:rFonts w:ascii="B Zar" w:eastAsia="Calibri" w:hAnsi="B Zar" w:cs="B Zar"/>
      <w:sz w:val="28"/>
      <w:szCs w:val="28"/>
    </w:rPr>
  </w:style>
  <w:style w:type="paragraph" w:styleId="NormalWeb">
    <w:name w:val="Normal (Web)"/>
    <w:basedOn w:val="Normal"/>
    <w:uiPriority w:val="99"/>
    <w:unhideWhenUsed/>
    <w:rsid w:val="00574323"/>
    <w:rPr>
      <w:rFonts w:ascii="Times New Roman" w:hAnsi="Times New Roman" w:cs="Times New Roman"/>
      <w:sz w:val="24"/>
      <w:szCs w:val="24"/>
    </w:rPr>
  </w:style>
  <w:style w:type="character" w:styleId="Emphasis">
    <w:name w:val="Emphasis"/>
    <w:basedOn w:val="DefaultParagraphFont"/>
    <w:uiPriority w:val="20"/>
    <w:qFormat/>
    <w:rsid w:val="00B94AD5"/>
    <w:rPr>
      <w:i/>
      <w:iCs/>
    </w:rPr>
  </w:style>
  <w:style w:type="paragraph" w:styleId="BalloonText">
    <w:name w:val="Balloon Text"/>
    <w:basedOn w:val="Normal"/>
    <w:link w:val="BalloonTextChar"/>
    <w:uiPriority w:val="99"/>
    <w:semiHidden/>
    <w:unhideWhenUsed/>
    <w:rsid w:val="00DC2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8E0"/>
    <w:rPr>
      <w:rFonts w:ascii="Tahoma" w:hAnsi="Tahoma" w:cs="Tahoma"/>
      <w:sz w:val="16"/>
      <w:szCs w:val="16"/>
    </w:rPr>
  </w:style>
  <w:style w:type="paragraph" w:styleId="Subtitle">
    <w:name w:val="Subtitle"/>
    <w:aliases w:val="زیر نویس,فرمول 1,زیÑ äæیÓ,زير نويس, Char Char Char,caption,زیر نویس فارسی,Footnote Text فارسي,tables,فهرست1,تيتر سوم,a b c,intxtrefs,زیرنویس, Char1,SHEKL, Char3,پاصفحه انگلیسی,فهرتس"/>
    <w:basedOn w:val="Normal"/>
    <w:link w:val="SubtitleChar"/>
    <w:uiPriority w:val="99"/>
    <w:qFormat/>
    <w:rsid w:val="00700216"/>
    <w:pPr>
      <w:spacing w:after="0" w:line="240" w:lineRule="auto"/>
      <w:jc w:val="center"/>
    </w:pPr>
    <w:rPr>
      <w:rFonts w:ascii="Times New Roman" w:eastAsia="Times New Roman" w:hAnsi="Times New Roman" w:cs="B Zar"/>
      <w:sz w:val="28"/>
      <w:szCs w:val="28"/>
    </w:rPr>
  </w:style>
  <w:style w:type="character" w:customStyle="1" w:styleId="SubtitleChar">
    <w:name w:val="Subtitle Char"/>
    <w:aliases w:val="زیر نویس Char,فرمول 1 Char,زیÑ äæیÓ Char,زير نويس Char, Char Char Char Char1,caption Char,زیر نویس فارسی Char,Footnote Text فارسي Char,tables Char,فهرست1 Char,تيتر سوم Char,a b c Char,intxtrefs Char,زیرنویس Char, Char1 Char,SHEKL Char"/>
    <w:basedOn w:val="DefaultParagraphFont"/>
    <w:link w:val="Subtitle"/>
    <w:uiPriority w:val="99"/>
    <w:rsid w:val="00700216"/>
    <w:rPr>
      <w:rFonts w:ascii="Times New Roman" w:eastAsia="Times New Roman" w:hAnsi="Times New Roman" w:cs="B Za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654373">
      <w:bodyDiv w:val="1"/>
      <w:marLeft w:val="0"/>
      <w:marRight w:val="0"/>
      <w:marTop w:val="0"/>
      <w:marBottom w:val="0"/>
      <w:divBdr>
        <w:top w:val="none" w:sz="0" w:space="0" w:color="auto"/>
        <w:left w:val="none" w:sz="0" w:space="0" w:color="auto"/>
        <w:bottom w:val="none" w:sz="0" w:space="0" w:color="auto"/>
        <w:right w:val="none" w:sz="0" w:space="0" w:color="auto"/>
      </w:divBdr>
    </w:div>
    <w:div w:id="738405055">
      <w:bodyDiv w:val="1"/>
      <w:marLeft w:val="0"/>
      <w:marRight w:val="0"/>
      <w:marTop w:val="0"/>
      <w:marBottom w:val="0"/>
      <w:divBdr>
        <w:top w:val="none" w:sz="0" w:space="0" w:color="auto"/>
        <w:left w:val="none" w:sz="0" w:space="0" w:color="auto"/>
        <w:bottom w:val="none" w:sz="0" w:space="0" w:color="auto"/>
        <w:right w:val="none" w:sz="0" w:space="0" w:color="auto"/>
      </w:divBdr>
    </w:div>
    <w:div w:id="856770350">
      <w:bodyDiv w:val="1"/>
      <w:marLeft w:val="0"/>
      <w:marRight w:val="0"/>
      <w:marTop w:val="0"/>
      <w:marBottom w:val="0"/>
      <w:divBdr>
        <w:top w:val="none" w:sz="0" w:space="0" w:color="auto"/>
        <w:left w:val="none" w:sz="0" w:space="0" w:color="auto"/>
        <w:bottom w:val="none" w:sz="0" w:space="0" w:color="auto"/>
        <w:right w:val="none" w:sz="0" w:space="0" w:color="auto"/>
      </w:divBdr>
    </w:div>
    <w:div w:id="1557818932">
      <w:bodyDiv w:val="1"/>
      <w:marLeft w:val="0"/>
      <w:marRight w:val="0"/>
      <w:marTop w:val="0"/>
      <w:marBottom w:val="0"/>
      <w:divBdr>
        <w:top w:val="none" w:sz="0" w:space="0" w:color="auto"/>
        <w:left w:val="none" w:sz="0" w:space="0" w:color="auto"/>
        <w:bottom w:val="none" w:sz="0" w:space="0" w:color="auto"/>
        <w:right w:val="none" w:sz="0" w:space="0" w:color="auto"/>
      </w:divBdr>
    </w:div>
    <w:div w:id="1667171126">
      <w:bodyDiv w:val="1"/>
      <w:marLeft w:val="0"/>
      <w:marRight w:val="0"/>
      <w:marTop w:val="0"/>
      <w:marBottom w:val="0"/>
      <w:divBdr>
        <w:top w:val="none" w:sz="0" w:space="0" w:color="auto"/>
        <w:left w:val="none" w:sz="0" w:space="0" w:color="auto"/>
        <w:bottom w:val="none" w:sz="0" w:space="0" w:color="auto"/>
        <w:right w:val="none" w:sz="0" w:space="0" w:color="auto"/>
      </w:divBdr>
    </w:div>
    <w:div w:id="179058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header" Target="header2.xml"/><Relationship Id="rId19"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www.majournal.ir"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510F1E-62CD-4CC9-850F-A28B0F1EEE41}" type="doc">
      <dgm:prSet loTypeId="urn:microsoft.com/office/officeart/2005/8/layout/radial4" loCatId="relationship" qsTypeId="urn:microsoft.com/office/officeart/2005/8/quickstyle/simple1" qsCatId="simple" csTypeId="urn:microsoft.com/office/officeart/2005/8/colors/accent0_1" csCatId="mainScheme" phldr="1"/>
      <dgm:spPr/>
      <dgm:t>
        <a:bodyPr/>
        <a:lstStyle/>
        <a:p>
          <a:endParaRPr lang="en-US"/>
        </a:p>
      </dgm:t>
    </dgm:pt>
    <dgm:pt modelId="{2A2BFA03-9D64-43C3-817D-0B73D06C9A5D}">
      <dgm:prSet phldrT="[Text]"/>
      <dgm:spPr/>
      <dgm:t>
        <a:bodyPr/>
        <a:lstStyle/>
        <a:p>
          <a:r>
            <a:rPr lang="fa-IR"/>
            <a:t>حکمرانی خوب</a:t>
          </a:r>
          <a:endParaRPr lang="en-US"/>
        </a:p>
      </dgm:t>
    </dgm:pt>
    <dgm:pt modelId="{E9DB9BE4-BEE5-4F4D-896B-5166CBF0C450}" type="parTrans" cxnId="{AAD840AC-130A-493F-9CA9-B32B7FD8E53F}">
      <dgm:prSet/>
      <dgm:spPr/>
      <dgm:t>
        <a:bodyPr/>
        <a:lstStyle/>
        <a:p>
          <a:endParaRPr lang="en-US"/>
        </a:p>
      </dgm:t>
    </dgm:pt>
    <dgm:pt modelId="{06495859-676C-47E3-9E58-7E4F28AA2557}" type="sibTrans" cxnId="{AAD840AC-130A-493F-9CA9-B32B7FD8E53F}">
      <dgm:prSet/>
      <dgm:spPr/>
      <dgm:t>
        <a:bodyPr/>
        <a:lstStyle/>
        <a:p>
          <a:endParaRPr lang="en-US"/>
        </a:p>
      </dgm:t>
    </dgm:pt>
    <dgm:pt modelId="{78D3D2A3-ADC5-4E06-880C-B95618E6E8BC}">
      <dgm:prSet phldrT="[Text]"/>
      <dgm:spPr/>
      <dgm:t>
        <a:bodyPr/>
        <a:lstStyle/>
        <a:p>
          <a:r>
            <a:rPr lang="ar-SA"/>
            <a:t>اتحاد استراتژیک</a:t>
          </a:r>
          <a:endParaRPr lang="en-US"/>
        </a:p>
      </dgm:t>
    </dgm:pt>
    <dgm:pt modelId="{A01AF8C8-1C6D-46A9-A5C4-9DCE7F8D89E7}" type="parTrans" cxnId="{AEE460EB-BE43-4E7F-B76B-80C9C32024DA}">
      <dgm:prSet/>
      <dgm:spPr/>
      <dgm:t>
        <a:bodyPr/>
        <a:lstStyle/>
        <a:p>
          <a:endParaRPr lang="en-US"/>
        </a:p>
      </dgm:t>
    </dgm:pt>
    <dgm:pt modelId="{E1B1931B-747A-44D1-BFB0-6F3EA2CF98E5}" type="sibTrans" cxnId="{AEE460EB-BE43-4E7F-B76B-80C9C32024DA}">
      <dgm:prSet/>
      <dgm:spPr/>
      <dgm:t>
        <a:bodyPr/>
        <a:lstStyle/>
        <a:p>
          <a:endParaRPr lang="en-US"/>
        </a:p>
      </dgm:t>
    </dgm:pt>
    <dgm:pt modelId="{67BE8564-7D36-4D31-909B-B89DCD659A6B}">
      <dgm:prSet phldrT="[Text]"/>
      <dgm:spPr/>
      <dgm:t>
        <a:bodyPr/>
        <a:lstStyle/>
        <a:p>
          <a:endParaRPr lang="en-US"/>
        </a:p>
      </dgm:t>
    </dgm:pt>
    <dgm:pt modelId="{92EB3C47-872D-4ABF-96C1-D3AF4CA95E05}" type="parTrans" cxnId="{63745F8F-90F8-4251-8721-381DE1943365}">
      <dgm:prSet/>
      <dgm:spPr/>
      <dgm:t>
        <a:bodyPr/>
        <a:lstStyle/>
        <a:p>
          <a:endParaRPr lang="en-US"/>
        </a:p>
      </dgm:t>
    </dgm:pt>
    <dgm:pt modelId="{989CE7CD-65FB-4A03-AE5F-86A60E50254D}" type="sibTrans" cxnId="{63745F8F-90F8-4251-8721-381DE1943365}">
      <dgm:prSet/>
      <dgm:spPr/>
      <dgm:t>
        <a:bodyPr/>
        <a:lstStyle/>
        <a:p>
          <a:endParaRPr lang="en-US"/>
        </a:p>
      </dgm:t>
    </dgm:pt>
    <dgm:pt modelId="{CC3BA9B3-F6CC-41CE-951E-7E374B3890F3}">
      <dgm:prSet/>
      <dgm:spPr/>
      <dgm:t>
        <a:bodyPr/>
        <a:lstStyle/>
        <a:p>
          <a:r>
            <a:rPr lang="ar-SA"/>
            <a:t>برنامه ریزی استراتژیک</a:t>
          </a:r>
          <a:endParaRPr lang="en-US"/>
        </a:p>
      </dgm:t>
    </dgm:pt>
    <dgm:pt modelId="{4389943D-8C07-4F08-B1A0-5218E7B4D7BA}" type="parTrans" cxnId="{37CD0BAA-B783-4CC6-97DD-8D957F43FEDB}">
      <dgm:prSet/>
      <dgm:spPr/>
      <dgm:t>
        <a:bodyPr/>
        <a:lstStyle/>
        <a:p>
          <a:endParaRPr lang="en-US"/>
        </a:p>
      </dgm:t>
    </dgm:pt>
    <dgm:pt modelId="{0C54EF14-4700-4E1C-A3BB-659FBBA2774C}" type="sibTrans" cxnId="{37CD0BAA-B783-4CC6-97DD-8D957F43FEDB}">
      <dgm:prSet/>
      <dgm:spPr/>
      <dgm:t>
        <a:bodyPr/>
        <a:lstStyle/>
        <a:p>
          <a:endParaRPr lang="en-US"/>
        </a:p>
      </dgm:t>
    </dgm:pt>
    <dgm:pt modelId="{48BD0903-2EE3-4685-AD03-E69ECEF830D7}">
      <dgm:prSet/>
      <dgm:spPr/>
      <dgm:t>
        <a:bodyPr/>
        <a:lstStyle/>
        <a:p>
          <a:r>
            <a:rPr lang="ar-SA"/>
            <a:t>مدیریت ریسک</a:t>
          </a:r>
          <a:endParaRPr lang="en-US"/>
        </a:p>
      </dgm:t>
    </dgm:pt>
    <dgm:pt modelId="{68704DF7-23EB-45C3-B13E-E34B54533A40}" type="parTrans" cxnId="{E0C75A6E-1941-4094-8C2B-1C628F5103D1}">
      <dgm:prSet/>
      <dgm:spPr/>
      <dgm:t>
        <a:bodyPr/>
        <a:lstStyle/>
        <a:p>
          <a:endParaRPr lang="en-US"/>
        </a:p>
      </dgm:t>
    </dgm:pt>
    <dgm:pt modelId="{6B80B41D-AD1E-44E2-A2D5-DDB239FD55C7}" type="sibTrans" cxnId="{E0C75A6E-1941-4094-8C2B-1C628F5103D1}">
      <dgm:prSet/>
      <dgm:spPr/>
      <dgm:t>
        <a:bodyPr/>
        <a:lstStyle/>
        <a:p>
          <a:endParaRPr lang="en-US"/>
        </a:p>
      </dgm:t>
    </dgm:pt>
    <dgm:pt modelId="{D5A5CA5E-1A6B-4A7A-80BA-DC22FFEB7509}">
      <dgm:prSet/>
      <dgm:spPr/>
      <dgm:t>
        <a:bodyPr/>
        <a:lstStyle/>
        <a:p>
          <a:r>
            <a:rPr lang="ar-SA"/>
            <a:t>کنترل تقلب</a:t>
          </a:r>
          <a:endParaRPr lang="en-US"/>
        </a:p>
      </dgm:t>
    </dgm:pt>
    <dgm:pt modelId="{A27C7154-F99F-4A17-89A8-DE84BC26011D}" type="parTrans" cxnId="{219024B5-42E7-45F9-9FE5-ABC1C192C058}">
      <dgm:prSet/>
      <dgm:spPr/>
      <dgm:t>
        <a:bodyPr/>
        <a:lstStyle/>
        <a:p>
          <a:endParaRPr lang="en-US"/>
        </a:p>
      </dgm:t>
    </dgm:pt>
    <dgm:pt modelId="{34F016D7-164F-4EE6-AD45-6C51C470BFFE}" type="sibTrans" cxnId="{219024B5-42E7-45F9-9FE5-ABC1C192C058}">
      <dgm:prSet/>
      <dgm:spPr/>
      <dgm:t>
        <a:bodyPr/>
        <a:lstStyle/>
        <a:p>
          <a:endParaRPr lang="en-US"/>
        </a:p>
      </dgm:t>
    </dgm:pt>
    <dgm:pt modelId="{C305E310-59CD-40A3-BC68-8AE75337FB09}">
      <dgm:prSet/>
      <dgm:spPr/>
      <dgm:t>
        <a:bodyPr/>
        <a:lstStyle/>
        <a:p>
          <a:r>
            <a:rPr lang="ar-SA"/>
            <a:t>عملکرد با کیفیت</a:t>
          </a:r>
          <a:endParaRPr lang="en-US"/>
        </a:p>
      </dgm:t>
    </dgm:pt>
    <dgm:pt modelId="{3F1CB01B-03C6-46B0-8E03-04DB00DF4E6C}" type="parTrans" cxnId="{F4D36E4C-E5FF-4EBC-BF11-3B8E63F60AB8}">
      <dgm:prSet/>
      <dgm:spPr/>
      <dgm:t>
        <a:bodyPr/>
        <a:lstStyle/>
        <a:p>
          <a:endParaRPr lang="en-US"/>
        </a:p>
      </dgm:t>
    </dgm:pt>
    <dgm:pt modelId="{15B63CC8-952C-43EF-ABF5-5A1630D7B6F5}" type="sibTrans" cxnId="{F4D36E4C-E5FF-4EBC-BF11-3B8E63F60AB8}">
      <dgm:prSet/>
      <dgm:spPr/>
      <dgm:t>
        <a:bodyPr/>
        <a:lstStyle/>
        <a:p>
          <a:endParaRPr lang="en-US"/>
        </a:p>
      </dgm:t>
    </dgm:pt>
    <dgm:pt modelId="{19A5475B-F676-4392-85D2-11D8E20BCE9F}">
      <dgm:prSet/>
      <dgm:spPr/>
      <dgm:t>
        <a:bodyPr/>
        <a:lstStyle/>
        <a:p>
          <a:r>
            <a:rPr lang="ar-SA"/>
            <a:t>منابع مالی</a:t>
          </a:r>
          <a:endParaRPr lang="en-US"/>
        </a:p>
      </dgm:t>
    </dgm:pt>
    <dgm:pt modelId="{A5001252-0319-45E4-A48D-335C50CD7DD5}" type="parTrans" cxnId="{367DE157-4F05-43B7-B38D-6063FA305F22}">
      <dgm:prSet/>
      <dgm:spPr/>
      <dgm:t>
        <a:bodyPr/>
        <a:lstStyle/>
        <a:p>
          <a:endParaRPr lang="en-US"/>
        </a:p>
      </dgm:t>
    </dgm:pt>
    <dgm:pt modelId="{0E99F724-6A3A-482F-A5D8-667F8C29AF84}" type="sibTrans" cxnId="{367DE157-4F05-43B7-B38D-6063FA305F22}">
      <dgm:prSet/>
      <dgm:spPr/>
      <dgm:t>
        <a:bodyPr/>
        <a:lstStyle/>
        <a:p>
          <a:endParaRPr lang="en-US"/>
        </a:p>
      </dgm:t>
    </dgm:pt>
    <dgm:pt modelId="{D38BA4BA-5DD4-42A5-B4CC-C33CF3365B20}">
      <dgm:prSet/>
      <dgm:spPr/>
      <dgm:t>
        <a:bodyPr/>
        <a:lstStyle/>
        <a:p>
          <a:r>
            <a:rPr lang="ar-SA"/>
            <a:t>مدیریت منابع انسانی</a:t>
          </a:r>
          <a:endParaRPr lang="en-US"/>
        </a:p>
      </dgm:t>
    </dgm:pt>
    <dgm:pt modelId="{6AB892EF-A296-4BB9-A126-82DEBBE375CC}" type="parTrans" cxnId="{F8829034-0663-4535-B39A-C015EF918FC6}">
      <dgm:prSet/>
      <dgm:spPr/>
      <dgm:t>
        <a:bodyPr/>
        <a:lstStyle/>
        <a:p>
          <a:endParaRPr lang="en-US"/>
        </a:p>
      </dgm:t>
    </dgm:pt>
    <dgm:pt modelId="{7FC6D5AF-2D88-4902-B355-60C8E032F376}" type="sibTrans" cxnId="{F8829034-0663-4535-B39A-C015EF918FC6}">
      <dgm:prSet/>
      <dgm:spPr/>
      <dgm:t>
        <a:bodyPr/>
        <a:lstStyle/>
        <a:p>
          <a:endParaRPr lang="en-US"/>
        </a:p>
      </dgm:t>
    </dgm:pt>
    <dgm:pt modelId="{8EC42B7B-C754-4465-BC43-A9CB0E291750}">
      <dgm:prSet/>
      <dgm:spPr/>
      <dgm:t>
        <a:bodyPr/>
        <a:lstStyle/>
        <a:p>
          <a:r>
            <a:rPr lang="ar-SA"/>
            <a:t>زیرساخت ها و امکانات</a:t>
          </a:r>
          <a:endParaRPr lang="en-US"/>
        </a:p>
      </dgm:t>
    </dgm:pt>
    <dgm:pt modelId="{D827BFC0-35B6-407B-8220-40E661DF1022}" type="parTrans" cxnId="{5C0F8BAF-105E-4513-9AD2-9B3D3FDAE046}">
      <dgm:prSet/>
      <dgm:spPr/>
      <dgm:t>
        <a:bodyPr/>
        <a:lstStyle/>
        <a:p>
          <a:endParaRPr lang="en-US"/>
        </a:p>
      </dgm:t>
    </dgm:pt>
    <dgm:pt modelId="{D5ED0126-C8F8-4481-BE10-DBA5AF172AB7}" type="sibTrans" cxnId="{5C0F8BAF-105E-4513-9AD2-9B3D3FDAE046}">
      <dgm:prSet/>
      <dgm:spPr/>
      <dgm:t>
        <a:bodyPr/>
        <a:lstStyle/>
        <a:p>
          <a:endParaRPr lang="en-US"/>
        </a:p>
      </dgm:t>
    </dgm:pt>
    <dgm:pt modelId="{1D937E52-8C8A-4056-979A-E6E4372221CB}">
      <dgm:prSet/>
      <dgm:spPr/>
      <dgm:t>
        <a:bodyPr/>
        <a:lstStyle/>
        <a:p>
          <a:r>
            <a:rPr lang="ar-SA"/>
            <a:t>حسابرسی</a:t>
          </a:r>
          <a:endParaRPr lang="en-US"/>
        </a:p>
      </dgm:t>
    </dgm:pt>
    <dgm:pt modelId="{9C414472-FA41-4005-9538-4560C73719DA}" type="parTrans" cxnId="{30768B5B-5653-40FF-968F-A292760F8114}">
      <dgm:prSet/>
      <dgm:spPr/>
      <dgm:t>
        <a:bodyPr/>
        <a:lstStyle/>
        <a:p>
          <a:endParaRPr lang="en-US"/>
        </a:p>
      </dgm:t>
    </dgm:pt>
    <dgm:pt modelId="{9325B468-EBC4-42E2-AEF8-D7105579909F}" type="sibTrans" cxnId="{30768B5B-5653-40FF-968F-A292760F8114}">
      <dgm:prSet/>
      <dgm:spPr/>
      <dgm:t>
        <a:bodyPr/>
        <a:lstStyle/>
        <a:p>
          <a:endParaRPr lang="en-US"/>
        </a:p>
      </dgm:t>
    </dgm:pt>
    <dgm:pt modelId="{9806FA58-D933-4D84-8612-9068B8EFD16F}" type="pres">
      <dgm:prSet presAssocID="{89510F1E-62CD-4CC9-850F-A28B0F1EEE41}" presName="cycle" presStyleCnt="0">
        <dgm:presLayoutVars>
          <dgm:chMax val="1"/>
          <dgm:dir/>
          <dgm:animLvl val="ctr"/>
          <dgm:resizeHandles val="exact"/>
        </dgm:presLayoutVars>
      </dgm:prSet>
      <dgm:spPr/>
      <dgm:t>
        <a:bodyPr/>
        <a:lstStyle/>
        <a:p>
          <a:pPr rtl="1"/>
          <a:endParaRPr lang="fa-IR"/>
        </a:p>
      </dgm:t>
    </dgm:pt>
    <dgm:pt modelId="{6337A453-D101-4F18-A7FA-DE03C352A49F}" type="pres">
      <dgm:prSet presAssocID="{2A2BFA03-9D64-43C3-817D-0B73D06C9A5D}" presName="centerShape" presStyleLbl="node0" presStyleIdx="0" presStyleCnt="1"/>
      <dgm:spPr/>
      <dgm:t>
        <a:bodyPr/>
        <a:lstStyle/>
        <a:p>
          <a:pPr rtl="1"/>
          <a:endParaRPr lang="fa-IR"/>
        </a:p>
      </dgm:t>
    </dgm:pt>
    <dgm:pt modelId="{C05E8B24-6561-41D0-BD11-2C03D7E695DB}" type="pres">
      <dgm:prSet presAssocID="{A01AF8C8-1C6D-46A9-A5C4-9DCE7F8D89E7}" presName="parTrans" presStyleLbl="bgSibTrans2D1" presStyleIdx="0" presStyleCnt="9"/>
      <dgm:spPr/>
      <dgm:t>
        <a:bodyPr/>
        <a:lstStyle/>
        <a:p>
          <a:pPr rtl="1"/>
          <a:endParaRPr lang="fa-IR"/>
        </a:p>
      </dgm:t>
    </dgm:pt>
    <dgm:pt modelId="{E22A7F82-BB32-4D3C-87A5-D5165FB6033C}" type="pres">
      <dgm:prSet presAssocID="{78D3D2A3-ADC5-4E06-880C-B95618E6E8BC}" presName="node" presStyleLbl="node1" presStyleIdx="0" presStyleCnt="9">
        <dgm:presLayoutVars>
          <dgm:bulletEnabled val="1"/>
        </dgm:presLayoutVars>
      </dgm:prSet>
      <dgm:spPr/>
      <dgm:t>
        <a:bodyPr/>
        <a:lstStyle/>
        <a:p>
          <a:pPr rtl="1"/>
          <a:endParaRPr lang="fa-IR"/>
        </a:p>
      </dgm:t>
    </dgm:pt>
    <dgm:pt modelId="{FA0EF540-B283-4DE3-80E7-B7BE86318B35}" type="pres">
      <dgm:prSet presAssocID="{4389943D-8C07-4F08-B1A0-5218E7B4D7BA}" presName="parTrans" presStyleLbl="bgSibTrans2D1" presStyleIdx="1" presStyleCnt="9"/>
      <dgm:spPr/>
      <dgm:t>
        <a:bodyPr/>
        <a:lstStyle/>
        <a:p>
          <a:pPr rtl="1"/>
          <a:endParaRPr lang="fa-IR"/>
        </a:p>
      </dgm:t>
    </dgm:pt>
    <dgm:pt modelId="{83C1B5AB-0DDA-4A6C-93EB-F2FFA4A4564D}" type="pres">
      <dgm:prSet presAssocID="{CC3BA9B3-F6CC-41CE-951E-7E374B3890F3}" presName="node" presStyleLbl="node1" presStyleIdx="1" presStyleCnt="9">
        <dgm:presLayoutVars>
          <dgm:bulletEnabled val="1"/>
        </dgm:presLayoutVars>
      </dgm:prSet>
      <dgm:spPr/>
      <dgm:t>
        <a:bodyPr/>
        <a:lstStyle/>
        <a:p>
          <a:pPr rtl="1"/>
          <a:endParaRPr lang="fa-IR"/>
        </a:p>
      </dgm:t>
    </dgm:pt>
    <dgm:pt modelId="{7365B69E-3F1C-41A4-AD8B-B00A056FE849}" type="pres">
      <dgm:prSet presAssocID="{68704DF7-23EB-45C3-B13E-E34B54533A40}" presName="parTrans" presStyleLbl="bgSibTrans2D1" presStyleIdx="2" presStyleCnt="9"/>
      <dgm:spPr/>
      <dgm:t>
        <a:bodyPr/>
        <a:lstStyle/>
        <a:p>
          <a:pPr rtl="1"/>
          <a:endParaRPr lang="fa-IR"/>
        </a:p>
      </dgm:t>
    </dgm:pt>
    <dgm:pt modelId="{D4DF9F66-19CF-49E2-8F05-C0C3C04C7307}" type="pres">
      <dgm:prSet presAssocID="{48BD0903-2EE3-4685-AD03-E69ECEF830D7}" presName="node" presStyleLbl="node1" presStyleIdx="2" presStyleCnt="9">
        <dgm:presLayoutVars>
          <dgm:bulletEnabled val="1"/>
        </dgm:presLayoutVars>
      </dgm:prSet>
      <dgm:spPr/>
      <dgm:t>
        <a:bodyPr/>
        <a:lstStyle/>
        <a:p>
          <a:pPr rtl="1"/>
          <a:endParaRPr lang="fa-IR"/>
        </a:p>
      </dgm:t>
    </dgm:pt>
    <dgm:pt modelId="{D075B0D7-D331-4517-9C33-CE6A16209F5B}" type="pres">
      <dgm:prSet presAssocID="{A27C7154-F99F-4A17-89A8-DE84BC26011D}" presName="parTrans" presStyleLbl="bgSibTrans2D1" presStyleIdx="3" presStyleCnt="9"/>
      <dgm:spPr/>
      <dgm:t>
        <a:bodyPr/>
        <a:lstStyle/>
        <a:p>
          <a:pPr rtl="1"/>
          <a:endParaRPr lang="fa-IR"/>
        </a:p>
      </dgm:t>
    </dgm:pt>
    <dgm:pt modelId="{46957471-1B55-40DC-8469-9C3B05FF72C1}" type="pres">
      <dgm:prSet presAssocID="{D5A5CA5E-1A6B-4A7A-80BA-DC22FFEB7509}" presName="node" presStyleLbl="node1" presStyleIdx="3" presStyleCnt="9">
        <dgm:presLayoutVars>
          <dgm:bulletEnabled val="1"/>
        </dgm:presLayoutVars>
      </dgm:prSet>
      <dgm:spPr/>
      <dgm:t>
        <a:bodyPr/>
        <a:lstStyle/>
        <a:p>
          <a:pPr rtl="1"/>
          <a:endParaRPr lang="fa-IR"/>
        </a:p>
      </dgm:t>
    </dgm:pt>
    <dgm:pt modelId="{65498EA9-3554-4F21-ADBE-67D15B607050}" type="pres">
      <dgm:prSet presAssocID="{3F1CB01B-03C6-46B0-8E03-04DB00DF4E6C}" presName="parTrans" presStyleLbl="bgSibTrans2D1" presStyleIdx="4" presStyleCnt="9"/>
      <dgm:spPr/>
      <dgm:t>
        <a:bodyPr/>
        <a:lstStyle/>
        <a:p>
          <a:pPr rtl="1"/>
          <a:endParaRPr lang="fa-IR"/>
        </a:p>
      </dgm:t>
    </dgm:pt>
    <dgm:pt modelId="{6E8979D2-6F32-4454-BB11-368391265694}" type="pres">
      <dgm:prSet presAssocID="{C305E310-59CD-40A3-BC68-8AE75337FB09}" presName="node" presStyleLbl="node1" presStyleIdx="4" presStyleCnt="9">
        <dgm:presLayoutVars>
          <dgm:bulletEnabled val="1"/>
        </dgm:presLayoutVars>
      </dgm:prSet>
      <dgm:spPr/>
      <dgm:t>
        <a:bodyPr/>
        <a:lstStyle/>
        <a:p>
          <a:pPr rtl="1"/>
          <a:endParaRPr lang="fa-IR"/>
        </a:p>
      </dgm:t>
    </dgm:pt>
    <dgm:pt modelId="{4E7C7216-7AF0-4867-950A-F2B96CABBC89}" type="pres">
      <dgm:prSet presAssocID="{A5001252-0319-45E4-A48D-335C50CD7DD5}" presName="parTrans" presStyleLbl="bgSibTrans2D1" presStyleIdx="5" presStyleCnt="9"/>
      <dgm:spPr/>
      <dgm:t>
        <a:bodyPr/>
        <a:lstStyle/>
        <a:p>
          <a:pPr rtl="1"/>
          <a:endParaRPr lang="fa-IR"/>
        </a:p>
      </dgm:t>
    </dgm:pt>
    <dgm:pt modelId="{42996BA7-911D-4DF7-809C-9C03B7844D70}" type="pres">
      <dgm:prSet presAssocID="{19A5475B-F676-4392-85D2-11D8E20BCE9F}" presName="node" presStyleLbl="node1" presStyleIdx="5" presStyleCnt="9">
        <dgm:presLayoutVars>
          <dgm:bulletEnabled val="1"/>
        </dgm:presLayoutVars>
      </dgm:prSet>
      <dgm:spPr/>
      <dgm:t>
        <a:bodyPr/>
        <a:lstStyle/>
        <a:p>
          <a:pPr rtl="1"/>
          <a:endParaRPr lang="fa-IR"/>
        </a:p>
      </dgm:t>
    </dgm:pt>
    <dgm:pt modelId="{EC97DDC7-9C1E-49B7-926F-59CDBFBF5117}" type="pres">
      <dgm:prSet presAssocID="{6AB892EF-A296-4BB9-A126-82DEBBE375CC}" presName="parTrans" presStyleLbl="bgSibTrans2D1" presStyleIdx="6" presStyleCnt="9"/>
      <dgm:spPr/>
      <dgm:t>
        <a:bodyPr/>
        <a:lstStyle/>
        <a:p>
          <a:pPr rtl="1"/>
          <a:endParaRPr lang="fa-IR"/>
        </a:p>
      </dgm:t>
    </dgm:pt>
    <dgm:pt modelId="{F9F1BADA-BF6F-409B-A803-C74C03DFCFB6}" type="pres">
      <dgm:prSet presAssocID="{D38BA4BA-5DD4-42A5-B4CC-C33CF3365B20}" presName="node" presStyleLbl="node1" presStyleIdx="6" presStyleCnt="9">
        <dgm:presLayoutVars>
          <dgm:bulletEnabled val="1"/>
        </dgm:presLayoutVars>
      </dgm:prSet>
      <dgm:spPr/>
      <dgm:t>
        <a:bodyPr/>
        <a:lstStyle/>
        <a:p>
          <a:pPr rtl="1"/>
          <a:endParaRPr lang="fa-IR"/>
        </a:p>
      </dgm:t>
    </dgm:pt>
    <dgm:pt modelId="{10CADFEF-074A-4533-A363-7B9D0F9F14EF}" type="pres">
      <dgm:prSet presAssocID="{D827BFC0-35B6-407B-8220-40E661DF1022}" presName="parTrans" presStyleLbl="bgSibTrans2D1" presStyleIdx="7" presStyleCnt="9"/>
      <dgm:spPr/>
      <dgm:t>
        <a:bodyPr/>
        <a:lstStyle/>
        <a:p>
          <a:pPr rtl="1"/>
          <a:endParaRPr lang="fa-IR"/>
        </a:p>
      </dgm:t>
    </dgm:pt>
    <dgm:pt modelId="{B294854B-8703-43F7-90DB-ECE40BF62888}" type="pres">
      <dgm:prSet presAssocID="{8EC42B7B-C754-4465-BC43-A9CB0E291750}" presName="node" presStyleLbl="node1" presStyleIdx="7" presStyleCnt="9">
        <dgm:presLayoutVars>
          <dgm:bulletEnabled val="1"/>
        </dgm:presLayoutVars>
      </dgm:prSet>
      <dgm:spPr/>
      <dgm:t>
        <a:bodyPr/>
        <a:lstStyle/>
        <a:p>
          <a:pPr rtl="1"/>
          <a:endParaRPr lang="fa-IR"/>
        </a:p>
      </dgm:t>
    </dgm:pt>
    <dgm:pt modelId="{D8787990-E021-476B-9B94-B882BB430EA1}" type="pres">
      <dgm:prSet presAssocID="{9C414472-FA41-4005-9538-4560C73719DA}" presName="parTrans" presStyleLbl="bgSibTrans2D1" presStyleIdx="8" presStyleCnt="9"/>
      <dgm:spPr/>
      <dgm:t>
        <a:bodyPr/>
        <a:lstStyle/>
        <a:p>
          <a:pPr rtl="1"/>
          <a:endParaRPr lang="fa-IR"/>
        </a:p>
      </dgm:t>
    </dgm:pt>
    <dgm:pt modelId="{597996AB-C81F-4831-BB75-7EF164E248D0}" type="pres">
      <dgm:prSet presAssocID="{1D937E52-8C8A-4056-979A-E6E4372221CB}" presName="node" presStyleLbl="node1" presStyleIdx="8" presStyleCnt="9">
        <dgm:presLayoutVars>
          <dgm:bulletEnabled val="1"/>
        </dgm:presLayoutVars>
      </dgm:prSet>
      <dgm:spPr/>
      <dgm:t>
        <a:bodyPr/>
        <a:lstStyle/>
        <a:p>
          <a:pPr rtl="1"/>
          <a:endParaRPr lang="fa-IR"/>
        </a:p>
      </dgm:t>
    </dgm:pt>
  </dgm:ptLst>
  <dgm:cxnLst>
    <dgm:cxn modelId="{F8829034-0663-4535-B39A-C015EF918FC6}" srcId="{2A2BFA03-9D64-43C3-817D-0B73D06C9A5D}" destId="{D38BA4BA-5DD4-42A5-B4CC-C33CF3365B20}" srcOrd="6" destOrd="0" parTransId="{6AB892EF-A296-4BB9-A126-82DEBBE375CC}" sibTransId="{7FC6D5AF-2D88-4902-B355-60C8E032F376}"/>
    <dgm:cxn modelId="{C4DFF3A9-DF16-4F36-B7C9-AED1158A3530}" type="presOf" srcId="{D827BFC0-35B6-407B-8220-40E661DF1022}" destId="{10CADFEF-074A-4533-A363-7B9D0F9F14EF}" srcOrd="0" destOrd="0" presId="urn:microsoft.com/office/officeart/2005/8/layout/radial4"/>
    <dgm:cxn modelId="{214EE3EF-A146-4CC8-BCFB-B54420FDCED9}" type="presOf" srcId="{D5A5CA5E-1A6B-4A7A-80BA-DC22FFEB7509}" destId="{46957471-1B55-40DC-8469-9C3B05FF72C1}" srcOrd="0" destOrd="0" presId="urn:microsoft.com/office/officeart/2005/8/layout/radial4"/>
    <dgm:cxn modelId="{F10648EF-E36A-4F49-868E-39F7E46DCFDA}" type="presOf" srcId="{D38BA4BA-5DD4-42A5-B4CC-C33CF3365B20}" destId="{F9F1BADA-BF6F-409B-A803-C74C03DFCFB6}" srcOrd="0" destOrd="0" presId="urn:microsoft.com/office/officeart/2005/8/layout/radial4"/>
    <dgm:cxn modelId="{1DBA8668-CF10-4407-ABCC-9C116480FC6E}" type="presOf" srcId="{8EC42B7B-C754-4465-BC43-A9CB0E291750}" destId="{B294854B-8703-43F7-90DB-ECE40BF62888}" srcOrd="0" destOrd="0" presId="urn:microsoft.com/office/officeart/2005/8/layout/radial4"/>
    <dgm:cxn modelId="{8F866CEA-8BBC-43F4-AE2E-D74159F0BC26}" type="presOf" srcId="{CC3BA9B3-F6CC-41CE-951E-7E374B3890F3}" destId="{83C1B5AB-0DDA-4A6C-93EB-F2FFA4A4564D}" srcOrd="0" destOrd="0" presId="urn:microsoft.com/office/officeart/2005/8/layout/radial4"/>
    <dgm:cxn modelId="{AAD840AC-130A-493F-9CA9-B32B7FD8E53F}" srcId="{89510F1E-62CD-4CC9-850F-A28B0F1EEE41}" destId="{2A2BFA03-9D64-43C3-817D-0B73D06C9A5D}" srcOrd="0" destOrd="0" parTransId="{E9DB9BE4-BEE5-4F4D-896B-5166CBF0C450}" sibTransId="{06495859-676C-47E3-9E58-7E4F28AA2557}"/>
    <dgm:cxn modelId="{AEE460EB-BE43-4E7F-B76B-80C9C32024DA}" srcId="{2A2BFA03-9D64-43C3-817D-0B73D06C9A5D}" destId="{78D3D2A3-ADC5-4E06-880C-B95618E6E8BC}" srcOrd="0" destOrd="0" parTransId="{A01AF8C8-1C6D-46A9-A5C4-9DCE7F8D89E7}" sibTransId="{E1B1931B-747A-44D1-BFB0-6F3EA2CF98E5}"/>
    <dgm:cxn modelId="{2EB721D0-3221-4B14-97D0-373CC7C89568}" type="presOf" srcId="{A27C7154-F99F-4A17-89A8-DE84BC26011D}" destId="{D075B0D7-D331-4517-9C33-CE6A16209F5B}" srcOrd="0" destOrd="0" presId="urn:microsoft.com/office/officeart/2005/8/layout/radial4"/>
    <dgm:cxn modelId="{E8D3FE4A-F3CF-4C84-B3A0-E9FC8FAF04EA}" type="presOf" srcId="{2A2BFA03-9D64-43C3-817D-0B73D06C9A5D}" destId="{6337A453-D101-4F18-A7FA-DE03C352A49F}" srcOrd="0" destOrd="0" presId="urn:microsoft.com/office/officeart/2005/8/layout/radial4"/>
    <dgm:cxn modelId="{63745F8F-90F8-4251-8721-381DE1943365}" srcId="{89510F1E-62CD-4CC9-850F-A28B0F1EEE41}" destId="{67BE8564-7D36-4D31-909B-B89DCD659A6B}" srcOrd="1" destOrd="0" parTransId="{92EB3C47-872D-4ABF-96C1-D3AF4CA95E05}" sibTransId="{989CE7CD-65FB-4A03-AE5F-86A60E50254D}"/>
    <dgm:cxn modelId="{49006E94-B9BF-479B-AA67-A2179F1F6CA9}" type="presOf" srcId="{68704DF7-23EB-45C3-B13E-E34B54533A40}" destId="{7365B69E-3F1C-41A4-AD8B-B00A056FE849}" srcOrd="0" destOrd="0" presId="urn:microsoft.com/office/officeart/2005/8/layout/radial4"/>
    <dgm:cxn modelId="{219024B5-42E7-45F9-9FE5-ABC1C192C058}" srcId="{2A2BFA03-9D64-43C3-817D-0B73D06C9A5D}" destId="{D5A5CA5E-1A6B-4A7A-80BA-DC22FFEB7509}" srcOrd="3" destOrd="0" parTransId="{A27C7154-F99F-4A17-89A8-DE84BC26011D}" sibTransId="{34F016D7-164F-4EE6-AD45-6C51C470BFFE}"/>
    <dgm:cxn modelId="{5C0F8BAF-105E-4513-9AD2-9B3D3FDAE046}" srcId="{2A2BFA03-9D64-43C3-817D-0B73D06C9A5D}" destId="{8EC42B7B-C754-4465-BC43-A9CB0E291750}" srcOrd="7" destOrd="0" parTransId="{D827BFC0-35B6-407B-8220-40E661DF1022}" sibTransId="{D5ED0126-C8F8-4481-BE10-DBA5AF172AB7}"/>
    <dgm:cxn modelId="{E0C75A6E-1941-4094-8C2B-1C628F5103D1}" srcId="{2A2BFA03-9D64-43C3-817D-0B73D06C9A5D}" destId="{48BD0903-2EE3-4685-AD03-E69ECEF830D7}" srcOrd="2" destOrd="0" parTransId="{68704DF7-23EB-45C3-B13E-E34B54533A40}" sibTransId="{6B80B41D-AD1E-44E2-A2D5-DDB239FD55C7}"/>
    <dgm:cxn modelId="{02E1763E-A7EC-4F6C-B635-39EF34D930A9}" type="presOf" srcId="{1D937E52-8C8A-4056-979A-E6E4372221CB}" destId="{597996AB-C81F-4831-BB75-7EF164E248D0}" srcOrd="0" destOrd="0" presId="urn:microsoft.com/office/officeart/2005/8/layout/radial4"/>
    <dgm:cxn modelId="{1018AFB3-DE60-4BB3-AABA-0928EF2CD851}" type="presOf" srcId="{9C414472-FA41-4005-9538-4560C73719DA}" destId="{D8787990-E021-476B-9B94-B882BB430EA1}" srcOrd="0" destOrd="0" presId="urn:microsoft.com/office/officeart/2005/8/layout/radial4"/>
    <dgm:cxn modelId="{F725C58A-9EC7-43D6-8B01-700813FE6C6B}" type="presOf" srcId="{48BD0903-2EE3-4685-AD03-E69ECEF830D7}" destId="{D4DF9F66-19CF-49E2-8F05-C0C3C04C7307}" srcOrd="0" destOrd="0" presId="urn:microsoft.com/office/officeart/2005/8/layout/radial4"/>
    <dgm:cxn modelId="{37CD0BAA-B783-4CC6-97DD-8D957F43FEDB}" srcId="{2A2BFA03-9D64-43C3-817D-0B73D06C9A5D}" destId="{CC3BA9B3-F6CC-41CE-951E-7E374B3890F3}" srcOrd="1" destOrd="0" parTransId="{4389943D-8C07-4F08-B1A0-5218E7B4D7BA}" sibTransId="{0C54EF14-4700-4E1C-A3BB-659FBBA2774C}"/>
    <dgm:cxn modelId="{30768B5B-5653-40FF-968F-A292760F8114}" srcId="{2A2BFA03-9D64-43C3-817D-0B73D06C9A5D}" destId="{1D937E52-8C8A-4056-979A-E6E4372221CB}" srcOrd="8" destOrd="0" parTransId="{9C414472-FA41-4005-9538-4560C73719DA}" sibTransId="{9325B468-EBC4-42E2-AEF8-D7105579909F}"/>
    <dgm:cxn modelId="{FB75769E-0162-40A9-BF5C-1275B240C481}" type="presOf" srcId="{6AB892EF-A296-4BB9-A126-82DEBBE375CC}" destId="{EC97DDC7-9C1E-49B7-926F-59CDBFBF5117}" srcOrd="0" destOrd="0" presId="urn:microsoft.com/office/officeart/2005/8/layout/radial4"/>
    <dgm:cxn modelId="{56C47F10-E605-4F9A-90F1-6961498ABDFB}" type="presOf" srcId="{C305E310-59CD-40A3-BC68-8AE75337FB09}" destId="{6E8979D2-6F32-4454-BB11-368391265694}" srcOrd="0" destOrd="0" presId="urn:microsoft.com/office/officeart/2005/8/layout/radial4"/>
    <dgm:cxn modelId="{9B9039F6-1EB8-4593-8B4D-19D0B1E05CBF}" type="presOf" srcId="{A01AF8C8-1C6D-46A9-A5C4-9DCE7F8D89E7}" destId="{C05E8B24-6561-41D0-BD11-2C03D7E695DB}" srcOrd="0" destOrd="0" presId="urn:microsoft.com/office/officeart/2005/8/layout/radial4"/>
    <dgm:cxn modelId="{0AC142F2-8B12-4DB4-84C7-A4BAA6DFC5F6}" type="presOf" srcId="{89510F1E-62CD-4CC9-850F-A28B0F1EEE41}" destId="{9806FA58-D933-4D84-8612-9068B8EFD16F}" srcOrd="0" destOrd="0" presId="urn:microsoft.com/office/officeart/2005/8/layout/radial4"/>
    <dgm:cxn modelId="{8816531F-3C38-42D3-8243-92EE9E9FE2C6}" type="presOf" srcId="{19A5475B-F676-4392-85D2-11D8E20BCE9F}" destId="{42996BA7-911D-4DF7-809C-9C03B7844D70}" srcOrd="0" destOrd="0" presId="urn:microsoft.com/office/officeart/2005/8/layout/radial4"/>
    <dgm:cxn modelId="{80BD4214-9FDA-4667-A3EF-98C5F6492FC9}" type="presOf" srcId="{78D3D2A3-ADC5-4E06-880C-B95618E6E8BC}" destId="{E22A7F82-BB32-4D3C-87A5-D5165FB6033C}" srcOrd="0" destOrd="0" presId="urn:microsoft.com/office/officeart/2005/8/layout/radial4"/>
    <dgm:cxn modelId="{7059F202-5125-4C8A-9A81-237569CD19E7}" type="presOf" srcId="{4389943D-8C07-4F08-B1A0-5218E7B4D7BA}" destId="{FA0EF540-B283-4DE3-80E7-B7BE86318B35}" srcOrd="0" destOrd="0" presId="urn:microsoft.com/office/officeart/2005/8/layout/radial4"/>
    <dgm:cxn modelId="{367DE157-4F05-43B7-B38D-6063FA305F22}" srcId="{2A2BFA03-9D64-43C3-817D-0B73D06C9A5D}" destId="{19A5475B-F676-4392-85D2-11D8E20BCE9F}" srcOrd="5" destOrd="0" parTransId="{A5001252-0319-45E4-A48D-335C50CD7DD5}" sibTransId="{0E99F724-6A3A-482F-A5D8-667F8C29AF84}"/>
    <dgm:cxn modelId="{F4D36E4C-E5FF-4EBC-BF11-3B8E63F60AB8}" srcId="{2A2BFA03-9D64-43C3-817D-0B73D06C9A5D}" destId="{C305E310-59CD-40A3-BC68-8AE75337FB09}" srcOrd="4" destOrd="0" parTransId="{3F1CB01B-03C6-46B0-8E03-04DB00DF4E6C}" sibTransId="{15B63CC8-952C-43EF-ABF5-5A1630D7B6F5}"/>
    <dgm:cxn modelId="{FD83F20E-C96D-4704-9C29-F352211C4B29}" type="presOf" srcId="{3F1CB01B-03C6-46B0-8E03-04DB00DF4E6C}" destId="{65498EA9-3554-4F21-ADBE-67D15B607050}" srcOrd="0" destOrd="0" presId="urn:microsoft.com/office/officeart/2005/8/layout/radial4"/>
    <dgm:cxn modelId="{CD835189-534B-4CEE-8DA1-9AFDB9B49F40}" type="presOf" srcId="{A5001252-0319-45E4-A48D-335C50CD7DD5}" destId="{4E7C7216-7AF0-4867-950A-F2B96CABBC89}" srcOrd="0" destOrd="0" presId="urn:microsoft.com/office/officeart/2005/8/layout/radial4"/>
    <dgm:cxn modelId="{BD5EFC8A-D8AB-4176-BDC5-0B49C92335AF}" type="presParOf" srcId="{9806FA58-D933-4D84-8612-9068B8EFD16F}" destId="{6337A453-D101-4F18-A7FA-DE03C352A49F}" srcOrd="0" destOrd="0" presId="urn:microsoft.com/office/officeart/2005/8/layout/radial4"/>
    <dgm:cxn modelId="{B48529DC-D524-4495-ACD1-8AD27C848345}" type="presParOf" srcId="{9806FA58-D933-4D84-8612-9068B8EFD16F}" destId="{C05E8B24-6561-41D0-BD11-2C03D7E695DB}" srcOrd="1" destOrd="0" presId="urn:microsoft.com/office/officeart/2005/8/layout/radial4"/>
    <dgm:cxn modelId="{23742E5A-8C9A-4293-ADF5-68A8B0A0F038}" type="presParOf" srcId="{9806FA58-D933-4D84-8612-9068B8EFD16F}" destId="{E22A7F82-BB32-4D3C-87A5-D5165FB6033C}" srcOrd="2" destOrd="0" presId="urn:microsoft.com/office/officeart/2005/8/layout/radial4"/>
    <dgm:cxn modelId="{688100A2-91AC-4730-8893-73EBD16F6746}" type="presParOf" srcId="{9806FA58-D933-4D84-8612-9068B8EFD16F}" destId="{FA0EF540-B283-4DE3-80E7-B7BE86318B35}" srcOrd="3" destOrd="0" presId="urn:microsoft.com/office/officeart/2005/8/layout/radial4"/>
    <dgm:cxn modelId="{88803D19-09A3-4B5A-99FA-A965E9D536EA}" type="presParOf" srcId="{9806FA58-D933-4D84-8612-9068B8EFD16F}" destId="{83C1B5AB-0DDA-4A6C-93EB-F2FFA4A4564D}" srcOrd="4" destOrd="0" presId="urn:microsoft.com/office/officeart/2005/8/layout/radial4"/>
    <dgm:cxn modelId="{AA7E2016-9087-4667-92AD-3A032074EC36}" type="presParOf" srcId="{9806FA58-D933-4D84-8612-9068B8EFD16F}" destId="{7365B69E-3F1C-41A4-AD8B-B00A056FE849}" srcOrd="5" destOrd="0" presId="urn:microsoft.com/office/officeart/2005/8/layout/radial4"/>
    <dgm:cxn modelId="{F2158316-C591-4DEB-9E97-0A59DD4465C0}" type="presParOf" srcId="{9806FA58-D933-4D84-8612-9068B8EFD16F}" destId="{D4DF9F66-19CF-49E2-8F05-C0C3C04C7307}" srcOrd="6" destOrd="0" presId="urn:microsoft.com/office/officeart/2005/8/layout/radial4"/>
    <dgm:cxn modelId="{EED7D28A-EA61-4A1E-8A56-7EE68CC25575}" type="presParOf" srcId="{9806FA58-D933-4D84-8612-9068B8EFD16F}" destId="{D075B0D7-D331-4517-9C33-CE6A16209F5B}" srcOrd="7" destOrd="0" presId="urn:microsoft.com/office/officeart/2005/8/layout/radial4"/>
    <dgm:cxn modelId="{D2630265-512F-4D0B-82F1-88BA7E4853FA}" type="presParOf" srcId="{9806FA58-D933-4D84-8612-9068B8EFD16F}" destId="{46957471-1B55-40DC-8469-9C3B05FF72C1}" srcOrd="8" destOrd="0" presId="urn:microsoft.com/office/officeart/2005/8/layout/radial4"/>
    <dgm:cxn modelId="{DE96E2DF-C043-4CB4-896F-5D3F3F13DEEB}" type="presParOf" srcId="{9806FA58-D933-4D84-8612-9068B8EFD16F}" destId="{65498EA9-3554-4F21-ADBE-67D15B607050}" srcOrd="9" destOrd="0" presId="urn:microsoft.com/office/officeart/2005/8/layout/radial4"/>
    <dgm:cxn modelId="{6FCE40F8-42E3-4E52-A269-A7504CAF18CC}" type="presParOf" srcId="{9806FA58-D933-4D84-8612-9068B8EFD16F}" destId="{6E8979D2-6F32-4454-BB11-368391265694}" srcOrd="10" destOrd="0" presId="urn:microsoft.com/office/officeart/2005/8/layout/radial4"/>
    <dgm:cxn modelId="{D98B4BFD-A8DF-4504-8604-709B7AD1CAC0}" type="presParOf" srcId="{9806FA58-D933-4D84-8612-9068B8EFD16F}" destId="{4E7C7216-7AF0-4867-950A-F2B96CABBC89}" srcOrd="11" destOrd="0" presId="urn:microsoft.com/office/officeart/2005/8/layout/radial4"/>
    <dgm:cxn modelId="{68A20ADE-739E-4B30-BF33-A99AF90828A5}" type="presParOf" srcId="{9806FA58-D933-4D84-8612-9068B8EFD16F}" destId="{42996BA7-911D-4DF7-809C-9C03B7844D70}" srcOrd="12" destOrd="0" presId="urn:microsoft.com/office/officeart/2005/8/layout/radial4"/>
    <dgm:cxn modelId="{7174342C-6E13-4C0A-8A09-A4A79F8E205E}" type="presParOf" srcId="{9806FA58-D933-4D84-8612-9068B8EFD16F}" destId="{EC97DDC7-9C1E-49B7-926F-59CDBFBF5117}" srcOrd="13" destOrd="0" presId="urn:microsoft.com/office/officeart/2005/8/layout/radial4"/>
    <dgm:cxn modelId="{B41CF952-624E-4C4D-B2E2-B1131DD711BD}" type="presParOf" srcId="{9806FA58-D933-4D84-8612-9068B8EFD16F}" destId="{F9F1BADA-BF6F-409B-A803-C74C03DFCFB6}" srcOrd="14" destOrd="0" presId="urn:microsoft.com/office/officeart/2005/8/layout/radial4"/>
    <dgm:cxn modelId="{9F016AC0-60D0-4AB5-AA3C-9DE0892C2035}" type="presParOf" srcId="{9806FA58-D933-4D84-8612-9068B8EFD16F}" destId="{10CADFEF-074A-4533-A363-7B9D0F9F14EF}" srcOrd="15" destOrd="0" presId="urn:microsoft.com/office/officeart/2005/8/layout/radial4"/>
    <dgm:cxn modelId="{E539A3CF-C862-44CA-925C-A70AFB5FB938}" type="presParOf" srcId="{9806FA58-D933-4D84-8612-9068B8EFD16F}" destId="{B294854B-8703-43F7-90DB-ECE40BF62888}" srcOrd="16" destOrd="0" presId="urn:microsoft.com/office/officeart/2005/8/layout/radial4"/>
    <dgm:cxn modelId="{C4AE767B-F4EB-4C31-A33C-A68C1186404E}" type="presParOf" srcId="{9806FA58-D933-4D84-8612-9068B8EFD16F}" destId="{D8787990-E021-476B-9B94-B882BB430EA1}" srcOrd="17" destOrd="0" presId="urn:microsoft.com/office/officeart/2005/8/layout/radial4"/>
    <dgm:cxn modelId="{E8423A28-AB62-4AC0-A020-A848D37CB2D0}" type="presParOf" srcId="{9806FA58-D933-4D84-8612-9068B8EFD16F}" destId="{597996AB-C81F-4831-BB75-7EF164E248D0}" srcOrd="18" destOrd="0" presId="urn:microsoft.com/office/officeart/2005/8/layout/radial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37A453-D101-4F18-A7FA-DE03C352A49F}">
      <dsp:nvSpPr>
        <dsp:cNvPr id="0" name=""/>
        <dsp:cNvSpPr/>
      </dsp:nvSpPr>
      <dsp:spPr>
        <a:xfrm>
          <a:off x="2233993" y="2171373"/>
          <a:ext cx="1018413" cy="101841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fa-IR" sz="1800" kern="1200"/>
            <a:t>حکمرانی خوب</a:t>
          </a:r>
          <a:endParaRPr lang="en-US" sz="1800" kern="1200"/>
        </a:p>
      </dsp:txBody>
      <dsp:txXfrm>
        <a:off x="2383136" y="2320516"/>
        <a:ext cx="720127" cy="720127"/>
      </dsp:txXfrm>
    </dsp:sp>
    <dsp:sp modelId="{C05E8B24-6561-41D0-BD11-2C03D7E695DB}">
      <dsp:nvSpPr>
        <dsp:cNvPr id="0" name=""/>
        <dsp:cNvSpPr/>
      </dsp:nvSpPr>
      <dsp:spPr>
        <a:xfrm rot="10800000">
          <a:off x="358389" y="2535455"/>
          <a:ext cx="1772445" cy="290247"/>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22A7F82-BB32-4D3C-87A5-D5165FB6033C}">
      <dsp:nvSpPr>
        <dsp:cNvPr id="0" name=""/>
        <dsp:cNvSpPr/>
      </dsp:nvSpPr>
      <dsp:spPr>
        <a:xfrm>
          <a:off x="1944" y="2395424"/>
          <a:ext cx="712889" cy="57031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ar-SA" sz="1200" kern="1200"/>
            <a:t>اتحاد استراتژیک</a:t>
          </a:r>
          <a:endParaRPr lang="en-US" sz="1200" kern="1200"/>
        </a:p>
      </dsp:txBody>
      <dsp:txXfrm>
        <a:off x="18648" y="2412128"/>
        <a:ext cx="679481" cy="536903"/>
      </dsp:txXfrm>
    </dsp:sp>
    <dsp:sp modelId="{FA0EF540-B283-4DE3-80E7-B7BE86318B35}">
      <dsp:nvSpPr>
        <dsp:cNvPr id="0" name=""/>
        <dsp:cNvSpPr/>
      </dsp:nvSpPr>
      <dsp:spPr>
        <a:xfrm rot="12150000">
          <a:off x="472462" y="1961971"/>
          <a:ext cx="1772445" cy="290247"/>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3C1B5AB-0DDA-4A6C-93EB-F2FFA4A4564D}">
      <dsp:nvSpPr>
        <dsp:cNvPr id="0" name=""/>
        <dsp:cNvSpPr/>
      </dsp:nvSpPr>
      <dsp:spPr>
        <a:xfrm>
          <a:off x="183477" y="1482796"/>
          <a:ext cx="712889" cy="57031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ar-SA" sz="1200" kern="1200"/>
            <a:t>برنامه ریزی استراتژیک</a:t>
          </a:r>
          <a:endParaRPr lang="en-US" sz="1200" kern="1200"/>
        </a:p>
      </dsp:txBody>
      <dsp:txXfrm>
        <a:off x="200181" y="1499500"/>
        <a:ext cx="679481" cy="536903"/>
      </dsp:txXfrm>
    </dsp:sp>
    <dsp:sp modelId="{7365B69E-3F1C-41A4-AD8B-B00A056FE849}">
      <dsp:nvSpPr>
        <dsp:cNvPr id="0" name=""/>
        <dsp:cNvSpPr/>
      </dsp:nvSpPr>
      <dsp:spPr>
        <a:xfrm rot="13500000">
          <a:off x="797315" y="1475794"/>
          <a:ext cx="1772445" cy="290247"/>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4DF9F66-19CF-49E2-8F05-C0C3C04C7307}">
      <dsp:nvSpPr>
        <dsp:cNvPr id="0" name=""/>
        <dsp:cNvSpPr/>
      </dsp:nvSpPr>
      <dsp:spPr>
        <a:xfrm>
          <a:off x="700439" y="709108"/>
          <a:ext cx="712889" cy="57031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ar-SA" sz="1200" kern="1200"/>
            <a:t>مدیریت ریسک</a:t>
          </a:r>
          <a:endParaRPr lang="en-US" sz="1200" kern="1200"/>
        </a:p>
      </dsp:txBody>
      <dsp:txXfrm>
        <a:off x="717143" y="725812"/>
        <a:ext cx="679481" cy="536903"/>
      </dsp:txXfrm>
    </dsp:sp>
    <dsp:sp modelId="{D075B0D7-D331-4517-9C33-CE6A16209F5B}">
      <dsp:nvSpPr>
        <dsp:cNvPr id="0" name=""/>
        <dsp:cNvSpPr/>
      </dsp:nvSpPr>
      <dsp:spPr>
        <a:xfrm rot="14850000">
          <a:off x="1283492" y="1150941"/>
          <a:ext cx="1772445" cy="290247"/>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6957471-1B55-40DC-8469-9C3B05FF72C1}">
      <dsp:nvSpPr>
        <dsp:cNvPr id="0" name=""/>
        <dsp:cNvSpPr/>
      </dsp:nvSpPr>
      <dsp:spPr>
        <a:xfrm>
          <a:off x="1474127" y="192146"/>
          <a:ext cx="712889" cy="57031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ar-SA" sz="1200" kern="1200"/>
            <a:t>کنترل تقلب</a:t>
          </a:r>
          <a:endParaRPr lang="en-US" sz="1200" kern="1200"/>
        </a:p>
      </dsp:txBody>
      <dsp:txXfrm>
        <a:off x="1490831" y="208850"/>
        <a:ext cx="679481" cy="536903"/>
      </dsp:txXfrm>
    </dsp:sp>
    <dsp:sp modelId="{65498EA9-3554-4F21-ADBE-67D15B607050}">
      <dsp:nvSpPr>
        <dsp:cNvPr id="0" name=""/>
        <dsp:cNvSpPr/>
      </dsp:nvSpPr>
      <dsp:spPr>
        <a:xfrm rot="16200000">
          <a:off x="1856977" y="1036868"/>
          <a:ext cx="1772445" cy="290247"/>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E8979D2-6F32-4454-BB11-368391265694}">
      <dsp:nvSpPr>
        <dsp:cNvPr id="0" name=""/>
        <dsp:cNvSpPr/>
      </dsp:nvSpPr>
      <dsp:spPr>
        <a:xfrm>
          <a:off x="2386755" y="10613"/>
          <a:ext cx="712889" cy="57031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ar-SA" sz="1200" kern="1200"/>
            <a:t>عملکرد با کیفیت</a:t>
          </a:r>
          <a:endParaRPr lang="en-US" sz="1200" kern="1200"/>
        </a:p>
      </dsp:txBody>
      <dsp:txXfrm>
        <a:off x="2403459" y="27317"/>
        <a:ext cx="679481" cy="536903"/>
      </dsp:txXfrm>
    </dsp:sp>
    <dsp:sp modelId="{4E7C7216-7AF0-4867-950A-F2B96CABBC89}">
      <dsp:nvSpPr>
        <dsp:cNvPr id="0" name=""/>
        <dsp:cNvSpPr/>
      </dsp:nvSpPr>
      <dsp:spPr>
        <a:xfrm rot="17550000">
          <a:off x="2430461" y="1150941"/>
          <a:ext cx="1772445" cy="290247"/>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2996BA7-911D-4DF7-809C-9C03B7844D70}">
      <dsp:nvSpPr>
        <dsp:cNvPr id="0" name=""/>
        <dsp:cNvSpPr/>
      </dsp:nvSpPr>
      <dsp:spPr>
        <a:xfrm>
          <a:off x="3299382" y="192146"/>
          <a:ext cx="712889" cy="57031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ar-SA" sz="1200" kern="1200"/>
            <a:t>منابع مالی</a:t>
          </a:r>
          <a:endParaRPr lang="en-US" sz="1200" kern="1200"/>
        </a:p>
      </dsp:txBody>
      <dsp:txXfrm>
        <a:off x="3316086" y="208850"/>
        <a:ext cx="679481" cy="536903"/>
      </dsp:txXfrm>
    </dsp:sp>
    <dsp:sp modelId="{EC97DDC7-9C1E-49B7-926F-59CDBFBF5117}">
      <dsp:nvSpPr>
        <dsp:cNvPr id="0" name=""/>
        <dsp:cNvSpPr/>
      </dsp:nvSpPr>
      <dsp:spPr>
        <a:xfrm rot="18900000">
          <a:off x="2916638" y="1475794"/>
          <a:ext cx="1772445" cy="290247"/>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9F1BADA-BF6F-409B-A803-C74C03DFCFB6}">
      <dsp:nvSpPr>
        <dsp:cNvPr id="0" name=""/>
        <dsp:cNvSpPr/>
      </dsp:nvSpPr>
      <dsp:spPr>
        <a:xfrm>
          <a:off x="4073071" y="709108"/>
          <a:ext cx="712889" cy="57031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ar-SA" sz="1200" kern="1200"/>
            <a:t>مدیریت منابع انسانی</a:t>
          </a:r>
          <a:endParaRPr lang="en-US" sz="1200" kern="1200"/>
        </a:p>
      </dsp:txBody>
      <dsp:txXfrm>
        <a:off x="4089775" y="725812"/>
        <a:ext cx="679481" cy="536903"/>
      </dsp:txXfrm>
    </dsp:sp>
    <dsp:sp modelId="{10CADFEF-074A-4533-A363-7B9D0F9F14EF}">
      <dsp:nvSpPr>
        <dsp:cNvPr id="0" name=""/>
        <dsp:cNvSpPr/>
      </dsp:nvSpPr>
      <dsp:spPr>
        <a:xfrm rot="20250000">
          <a:off x="3241491" y="1961971"/>
          <a:ext cx="1772445" cy="290247"/>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294854B-8703-43F7-90DB-ECE40BF62888}">
      <dsp:nvSpPr>
        <dsp:cNvPr id="0" name=""/>
        <dsp:cNvSpPr/>
      </dsp:nvSpPr>
      <dsp:spPr>
        <a:xfrm>
          <a:off x="4590033" y="1482796"/>
          <a:ext cx="712889" cy="57031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ar-SA" sz="1200" kern="1200"/>
            <a:t>زیرساخت ها و امکانات</a:t>
          </a:r>
          <a:endParaRPr lang="en-US" sz="1200" kern="1200"/>
        </a:p>
      </dsp:txBody>
      <dsp:txXfrm>
        <a:off x="4606737" y="1499500"/>
        <a:ext cx="679481" cy="536903"/>
      </dsp:txXfrm>
    </dsp:sp>
    <dsp:sp modelId="{D8787990-E021-476B-9B94-B882BB430EA1}">
      <dsp:nvSpPr>
        <dsp:cNvPr id="0" name=""/>
        <dsp:cNvSpPr/>
      </dsp:nvSpPr>
      <dsp:spPr>
        <a:xfrm>
          <a:off x="3355564" y="2535455"/>
          <a:ext cx="1772445" cy="290247"/>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97996AB-C81F-4831-BB75-7EF164E248D0}">
      <dsp:nvSpPr>
        <dsp:cNvPr id="0" name=""/>
        <dsp:cNvSpPr/>
      </dsp:nvSpPr>
      <dsp:spPr>
        <a:xfrm>
          <a:off x="4771565" y="2395424"/>
          <a:ext cx="712889" cy="57031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ar-SA" sz="1200" kern="1200"/>
            <a:t>حسابرسی</a:t>
          </a:r>
          <a:endParaRPr lang="en-US" sz="1200" kern="1200"/>
        </a:p>
      </dsp:txBody>
      <dsp:txXfrm>
        <a:off x="4788269" y="2412128"/>
        <a:ext cx="679481" cy="53690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91B32-9CCC-4B85-8323-B77AADE9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6379</Words>
  <Characters>36363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majournal.ir</cp:lastModifiedBy>
  <cp:revision>10</cp:revision>
  <dcterms:created xsi:type="dcterms:W3CDTF">2023-01-22T11:16:00Z</dcterms:created>
  <dcterms:modified xsi:type="dcterms:W3CDTF">2023-09-16T19:16:00Z</dcterms:modified>
</cp:coreProperties>
</file>